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66" w:rsidRPr="000609BB" w:rsidRDefault="00F30766" w:rsidP="00F30766">
      <w:pPr>
        <w:jc w:val="center"/>
        <w:rPr>
          <w:sz w:val="28"/>
          <w:szCs w:val="28"/>
        </w:rPr>
      </w:pPr>
      <w:r w:rsidRPr="000609BB">
        <w:rPr>
          <w:sz w:val="28"/>
          <w:szCs w:val="28"/>
        </w:rPr>
        <w:t>Тема</w:t>
      </w:r>
      <w:r>
        <w:rPr>
          <w:sz w:val="28"/>
          <w:szCs w:val="28"/>
        </w:rPr>
        <w:t xml:space="preserve"> </w:t>
      </w:r>
      <w:r w:rsidRPr="000609BB">
        <w:rPr>
          <w:sz w:val="28"/>
          <w:szCs w:val="28"/>
        </w:rPr>
        <w:t>«Посуда»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ЦЕЛЬ: Развитие и совершенствование речи ребёнка.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 xml:space="preserve">ЗАДАЧИ: </w:t>
      </w:r>
    </w:p>
    <w:p w:rsidR="00F30766" w:rsidRPr="000609BB" w:rsidRDefault="00F30766" w:rsidP="00F30766">
      <w:pPr>
        <w:numPr>
          <w:ilvl w:val="0"/>
          <w:numId w:val="1"/>
        </w:numPr>
        <w:rPr>
          <w:sz w:val="28"/>
          <w:szCs w:val="28"/>
        </w:rPr>
      </w:pPr>
      <w:r w:rsidRPr="000609BB">
        <w:rPr>
          <w:sz w:val="28"/>
          <w:szCs w:val="28"/>
        </w:rPr>
        <w:t>Расширять представления детей о характерных</w:t>
      </w:r>
      <w:r>
        <w:rPr>
          <w:sz w:val="28"/>
          <w:szCs w:val="28"/>
        </w:rPr>
        <w:t xml:space="preserve"> признаках посуды</w:t>
      </w:r>
      <w:r w:rsidRPr="000609BB">
        <w:rPr>
          <w:sz w:val="28"/>
          <w:szCs w:val="28"/>
        </w:rPr>
        <w:t>, учить находить эти признаки самостоятельно.</w:t>
      </w:r>
    </w:p>
    <w:p w:rsidR="00F30766" w:rsidRPr="000609BB" w:rsidRDefault="00F30766" w:rsidP="00F30766">
      <w:pPr>
        <w:numPr>
          <w:ilvl w:val="0"/>
          <w:numId w:val="1"/>
        </w:numPr>
        <w:rPr>
          <w:sz w:val="28"/>
          <w:szCs w:val="28"/>
        </w:rPr>
      </w:pPr>
      <w:r w:rsidRPr="000609BB">
        <w:rPr>
          <w:sz w:val="28"/>
          <w:szCs w:val="28"/>
        </w:rPr>
        <w:t>Закрепить с детьми знания о посуде.</w:t>
      </w:r>
    </w:p>
    <w:p w:rsidR="00F30766" w:rsidRPr="000609BB" w:rsidRDefault="00F30766" w:rsidP="00F30766">
      <w:pPr>
        <w:numPr>
          <w:ilvl w:val="0"/>
          <w:numId w:val="1"/>
        </w:numPr>
        <w:rPr>
          <w:sz w:val="28"/>
          <w:szCs w:val="28"/>
        </w:rPr>
      </w:pPr>
      <w:r w:rsidRPr="000609BB">
        <w:rPr>
          <w:sz w:val="28"/>
          <w:szCs w:val="28"/>
        </w:rPr>
        <w:t>Развивать зрительное, слуховое внимание, память, фонематический слух</w:t>
      </w:r>
    </w:p>
    <w:p w:rsidR="00F30766" w:rsidRPr="000609BB" w:rsidRDefault="00F30766" w:rsidP="00F30766">
      <w:pPr>
        <w:numPr>
          <w:ilvl w:val="0"/>
          <w:numId w:val="1"/>
        </w:numPr>
        <w:rPr>
          <w:sz w:val="28"/>
          <w:szCs w:val="28"/>
        </w:rPr>
      </w:pPr>
      <w:r w:rsidRPr="000609BB">
        <w:rPr>
          <w:sz w:val="28"/>
          <w:szCs w:val="28"/>
        </w:rPr>
        <w:t xml:space="preserve"> Обогащение, уточнение и активизация словаря ребёнка (масленка, селедочница, сухарница </w:t>
      </w:r>
      <w:r>
        <w:rPr>
          <w:sz w:val="28"/>
          <w:szCs w:val="28"/>
        </w:rPr>
        <w:t>и т. д.</w:t>
      </w:r>
      <w:r w:rsidRPr="000609BB">
        <w:rPr>
          <w:sz w:val="28"/>
          <w:szCs w:val="28"/>
        </w:rPr>
        <w:t>)</w:t>
      </w:r>
    </w:p>
    <w:p w:rsidR="00F30766" w:rsidRPr="000609BB" w:rsidRDefault="00F30766" w:rsidP="00F30766">
      <w:pPr>
        <w:numPr>
          <w:ilvl w:val="0"/>
          <w:numId w:val="1"/>
        </w:numPr>
        <w:rPr>
          <w:sz w:val="28"/>
          <w:szCs w:val="28"/>
        </w:rPr>
      </w:pPr>
      <w:r w:rsidRPr="000609BB">
        <w:rPr>
          <w:sz w:val="28"/>
          <w:szCs w:val="28"/>
        </w:rPr>
        <w:t>Уточнить отличие чайной, столовой, кухонной посуды.</w:t>
      </w:r>
    </w:p>
    <w:p w:rsidR="00F30766" w:rsidRPr="000609BB" w:rsidRDefault="00F30766" w:rsidP="00F30766">
      <w:pPr>
        <w:numPr>
          <w:ilvl w:val="0"/>
          <w:numId w:val="1"/>
        </w:numPr>
        <w:rPr>
          <w:sz w:val="28"/>
          <w:szCs w:val="28"/>
        </w:rPr>
      </w:pPr>
      <w:r w:rsidRPr="000609BB">
        <w:rPr>
          <w:sz w:val="28"/>
          <w:szCs w:val="28"/>
        </w:rPr>
        <w:t>Согласование числительных с существительными</w:t>
      </w:r>
    </w:p>
    <w:p w:rsidR="00F30766" w:rsidRPr="000609BB" w:rsidRDefault="00F30766" w:rsidP="00F30766">
      <w:pPr>
        <w:numPr>
          <w:ilvl w:val="0"/>
          <w:numId w:val="1"/>
        </w:numPr>
        <w:rPr>
          <w:sz w:val="28"/>
          <w:szCs w:val="28"/>
        </w:rPr>
      </w:pPr>
      <w:r w:rsidRPr="000609BB">
        <w:rPr>
          <w:sz w:val="28"/>
          <w:szCs w:val="28"/>
        </w:rPr>
        <w:t>Совершенствование умений связной речи</w:t>
      </w:r>
      <w:proofErr w:type="gramStart"/>
      <w:r w:rsidRPr="000609BB">
        <w:rPr>
          <w:sz w:val="28"/>
          <w:szCs w:val="28"/>
        </w:rPr>
        <w:t xml:space="preserve"> ,</w:t>
      </w:r>
      <w:proofErr w:type="gramEnd"/>
      <w:r w:rsidRPr="000609BB">
        <w:rPr>
          <w:sz w:val="28"/>
          <w:szCs w:val="28"/>
        </w:rPr>
        <w:t xml:space="preserve"> диалога , слушать вопрос и отвечать на вопрос полным ответом(развитие связной речи о посуде).</w:t>
      </w:r>
    </w:p>
    <w:p w:rsidR="00F30766" w:rsidRPr="000609BB" w:rsidRDefault="00F30766" w:rsidP="00F30766">
      <w:pPr>
        <w:rPr>
          <w:sz w:val="28"/>
          <w:szCs w:val="28"/>
        </w:rPr>
      </w:pPr>
    </w:p>
    <w:p w:rsidR="00F30766" w:rsidRPr="000609BB" w:rsidRDefault="00F30766" w:rsidP="00F30766">
      <w:pPr>
        <w:rPr>
          <w:sz w:val="28"/>
          <w:szCs w:val="28"/>
        </w:rPr>
      </w:pPr>
    </w:p>
    <w:p w:rsidR="00F30766" w:rsidRPr="000609BB" w:rsidRDefault="00F30766" w:rsidP="00F30766">
      <w:pPr>
        <w:rPr>
          <w:color w:val="0000FF"/>
          <w:sz w:val="28"/>
          <w:szCs w:val="28"/>
        </w:rPr>
      </w:pPr>
      <w:r w:rsidRPr="000609BB">
        <w:rPr>
          <w:sz w:val="28"/>
          <w:szCs w:val="28"/>
        </w:rPr>
        <w:t xml:space="preserve">       ОБОРУДОВАНИЕ : загадка, посуда карточки</w:t>
      </w:r>
      <w:proofErr w:type="gramStart"/>
      <w:r w:rsidRPr="000609BB">
        <w:rPr>
          <w:sz w:val="28"/>
          <w:szCs w:val="28"/>
        </w:rPr>
        <w:t xml:space="preserve"> ,</w:t>
      </w:r>
      <w:proofErr w:type="gramEnd"/>
      <w:r w:rsidRPr="000609BB">
        <w:rPr>
          <w:sz w:val="28"/>
          <w:szCs w:val="28"/>
        </w:rPr>
        <w:t xml:space="preserve"> коллаж, </w:t>
      </w:r>
      <w:proofErr w:type="spellStart"/>
      <w:r w:rsidRPr="000609BB">
        <w:rPr>
          <w:sz w:val="28"/>
          <w:szCs w:val="28"/>
        </w:rPr>
        <w:t>мнемотаблица</w:t>
      </w:r>
      <w:proofErr w:type="spellEnd"/>
    </w:p>
    <w:p w:rsidR="00F30766" w:rsidRPr="000609BB" w:rsidRDefault="00F30766" w:rsidP="00F30766">
      <w:pPr>
        <w:jc w:val="center"/>
        <w:rPr>
          <w:sz w:val="28"/>
          <w:szCs w:val="28"/>
        </w:rPr>
      </w:pP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Ребята, посмотрите к нам пришли гости,  давайте поздороваемся, а теперь повернитесь ко мне и покажите мне свои глазки. Давайте тихо сядем на коврик. Знаете, кого я сегодня утром встретила?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Нет.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 xml:space="preserve">Я встретила Кролика из мультфильма </w:t>
      </w:r>
      <w:proofErr w:type="gramStart"/>
      <w:r w:rsidRPr="000609BB">
        <w:rPr>
          <w:sz w:val="28"/>
          <w:szCs w:val="28"/>
        </w:rPr>
        <w:t>В</w:t>
      </w:r>
      <w:r>
        <w:rPr>
          <w:sz w:val="28"/>
          <w:szCs w:val="28"/>
        </w:rPr>
        <w:t>ини-П</w:t>
      </w:r>
      <w:r w:rsidRPr="000609BB">
        <w:rPr>
          <w:sz w:val="28"/>
          <w:szCs w:val="28"/>
        </w:rPr>
        <w:t>ух</w:t>
      </w:r>
      <w:proofErr w:type="gramEnd"/>
      <w:r w:rsidRPr="000609BB">
        <w:rPr>
          <w:sz w:val="28"/>
          <w:szCs w:val="28"/>
        </w:rPr>
        <w:t xml:space="preserve"> и все, все, все. Он очень просил меня и вас рассказать его друзьям  о посуде.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Молодцы, правильно кролик даже нарисовал коллаж, давайте мы посмотрим на него что здесь изображено.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 xml:space="preserve"> </w:t>
      </w:r>
      <w:proofErr w:type="gramStart"/>
      <w:r w:rsidRPr="000609BB">
        <w:rPr>
          <w:sz w:val="28"/>
          <w:szCs w:val="28"/>
        </w:rPr>
        <w:t xml:space="preserve">Перечисляют: кухня, стол, ножи, </w:t>
      </w:r>
      <w:r>
        <w:rPr>
          <w:sz w:val="28"/>
          <w:szCs w:val="28"/>
        </w:rPr>
        <w:t>сковородка, кастрюля, дуршлаг, Вини, П</w:t>
      </w:r>
      <w:r w:rsidRPr="000609BB">
        <w:rPr>
          <w:sz w:val="28"/>
          <w:szCs w:val="28"/>
        </w:rPr>
        <w:t>ятачок, кро</w:t>
      </w:r>
      <w:r>
        <w:rPr>
          <w:sz w:val="28"/>
          <w:szCs w:val="28"/>
        </w:rPr>
        <w:t>лик, свекла, картошка,  котлеты</w:t>
      </w:r>
      <w:r w:rsidRPr="000609BB">
        <w:rPr>
          <w:sz w:val="28"/>
          <w:szCs w:val="28"/>
        </w:rPr>
        <w:t>.</w:t>
      </w:r>
      <w:proofErr w:type="gramEnd"/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 xml:space="preserve">Как называется посуда ножи, сковородка, кастрюля, дуршлаг – кухонная 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Почему?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Мы используем ее на кухне.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Для чего она нужна? А можно обойтись без нее?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 xml:space="preserve">Нет,  в ней приготавливают еду, пищу. 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 xml:space="preserve">А что это (показываю на картошку, свеклу) 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Овощи картошка и свекла.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 xml:space="preserve">А что можно приготовить из них? 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Суп – борщ,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В чем его варить?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В кастрюле.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Поджарить картошку.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На чем жарить?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На сковороде.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 xml:space="preserve">     Как называется посуда тарелка, ложка, вилка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Столовая.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Для чего она нужна?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lastRenderedPageBreak/>
        <w:t>Чтоб из нее есть.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Как называется посуда: чашка, блюдце, чайная ложка.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Чайная.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Для чего она нужна?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Чтобы из нее пить чай.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 xml:space="preserve">Ребята, а как вы думаете, почему здесь написана буква «П» 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слово ПОСУДА, начинается на звук «П»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 xml:space="preserve">Дайте характеристику 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Звук «П» согласный живет в синем домике, твердый, глухой.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Молодцы. Показываю символы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Сколько слогов в этом слове давайте сосчитаем.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Хлопаем ПО – СУ - ДА   3 слога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Молодцы ребята,</w:t>
      </w:r>
      <w:r>
        <w:rPr>
          <w:sz w:val="28"/>
          <w:szCs w:val="28"/>
        </w:rPr>
        <w:t xml:space="preserve">  давайте для Вини и П</w:t>
      </w:r>
      <w:r w:rsidRPr="000609BB">
        <w:rPr>
          <w:sz w:val="28"/>
          <w:szCs w:val="28"/>
        </w:rPr>
        <w:t>яточка составим рассказ по коллажу, используя  в предложении название всех нарисованных предметов.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Дети составляют рассказ.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Молодцы,  давайте посмотрим, хорошо вы запомнили где, что было изображено.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Что расположено в верхнем правом углу?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Что расположено в верхнем левом углу?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Что расположено в нижнем правом углу?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Что расположено в нижнем левом углу?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Молодцы все запомнили.</w:t>
      </w:r>
    </w:p>
    <w:p w:rsidR="00F30766" w:rsidRPr="000609BB" w:rsidRDefault="00F30766" w:rsidP="00F30766">
      <w:pPr>
        <w:rPr>
          <w:sz w:val="28"/>
          <w:szCs w:val="28"/>
        </w:rPr>
      </w:pPr>
      <w:r>
        <w:rPr>
          <w:sz w:val="28"/>
          <w:szCs w:val="28"/>
        </w:rPr>
        <w:t>Кролик для Вини и П</w:t>
      </w:r>
      <w:r w:rsidRPr="000609BB">
        <w:rPr>
          <w:sz w:val="28"/>
          <w:szCs w:val="28"/>
        </w:rPr>
        <w:t xml:space="preserve">яточка приготовил еще одно задание, давайте поможем им запомнить слова. Я буду показывать </w:t>
      </w:r>
      <w:proofErr w:type="gramStart"/>
      <w:r w:rsidRPr="000609BB">
        <w:rPr>
          <w:sz w:val="28"/>
          <w:szCs w:val="28"/>
        </w:rPr>
        <w:t>картинки</w:t>
      </w:r>
      <w:proofErr w:type="gramEnd"/>
      <w:r w:rsidRPr="000609BB">
        <w:rPr>
          <w:sz w:val="28"/>
          <w:szCs w:val="28"/>
        </w:rPr>
        <w:t xml:space="preserve"> и называть слова, а вы запоминаете.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 xml:space="preserve">Супница, хлебница, масленка, селедочница, солонка, перечница, салатница, соусница, </w:t>
      </w:r>
      <w:proofErr w:type="spellStart"/>
      <w:r w:rsidRPr="000609BB">
        <w:rPr>
          <w:sz w:val="28"/>
          <w:szCs w:val="28"/>
        </w:rPr>
        <w:t>конфетница</w:t>
      </w:r>
      <w:proofErr w:type="spellEnd"/>
      <w:r w:rsidRPr="000609BB">
        <w:rPr>
          <w:sz w:val="28"/>
          <w:szCs w:val="28"/>
        </w:rPr>
        <w:t>,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Дети,  какая была первая картинка? Что в нее кладут?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Дети,  какая была вторая картинка?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Дети,  какая была третья картинка?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 xml:space="preserve">Ой, какие молодцы, ну теперь Вини ни чего не перепутает. </w:t>
      </w:r>
    </w:p>
    <w:p w:rsidR="00F30766" w:rsidRPr="000609BB" w:rsidRDefault="00F30766" w:rsidP="00F30766">
      <w:pPr>
        <w:rPr>
          <w:sz w:val="28"/>
          <w:szCs w:val="28"/>
        </w:rPr>
      </w:pP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ФИЗКУЛЬТМИНУТКА</w:t>
      </w:r>
    </w:p>
    <w:p w:rsidR="00F30766" w:rsidRPr="000609BB" w:rsidRDefault="00F30766" w:rsidP="00F30766">
      <w:pPr>
        <w:rPr>
          <w:sz w:val="28"/>
          <w:szCs w:val="28"/>
        </w:rPr>
      </w:pP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Ну вот</w:t>
      </w:r>
      <w:r>
        <w:rPr>
          <w:sz w:val="28"/>
          <w:szCs w:val="28"/>
        </w:rPr>
        <w:t>,</w:t>
      </w:r>
      <w:r w:rsidRPr="000609BB">
        <w:rPr>
          <w:sz w:val="28"/>
          <w:szCs w:val="28"/>
        </w:rPr>
        <w:t xml:space="preserve"> отдохнули.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 xml:space="preserve">Ребята, а помните сказку мы с вами читали </w:t>
      </w:r>
      <w:proofErr w:type="gramStart"/>
      <w:r w:rsidRPr="000609BB">
        <w:rPr>
          <w:sz w:val="28"/>
          <w:szCs w:val="28"/>
        </w:rPr>
        <w:t>про</w:t>
      </w:r>
      <w:proofErr w:type="gramEnd"/>
      <w:r w:rsidRPr="000609BB">
        <w:rPr>
          <w:sz w:val="28"/>
          <w:szCs w:val="28"/>
        </w:rPr>
        <w:t xml:space="preserve"> -  Федору.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 xml:space="preserve"> Почему от нее ушла посуда 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Она ее не любила, била, не мыла.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А какая посуда бьется,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Стеклянная, фарфоровая, глиняная.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 xml:space="preserve">Почему? 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Она хрупкая.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 xml:space="preserve"> Давайте, наденем тапочки, подойдем к столу.  Посмотрите, что стоит на столе.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 xml:space="preserve"> Посуда.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lastRenderedPageBreak/>
        <w:t>Каждый берет по предмету, и говорит</w:t>
      </w:r>
      <w:r>
        <w:rPr>
          <w:sz w:val="28"/>
          <w:szCs w:val="28"/>
        </w:rPr>
        <w:t>,</w:t>
      </w:r>
      <w:r w:rsidRPr="000609BB">
        <w:rPr>
          <w:sz w:val="28"/>
          <w:szCs w:val="28"/>
        </w:rPr>
        <w:t xml:space="preserve"> из чего  сделан</w:t>
      </w:r>
      <w:r>
        <w:rPr>
          <w:sz w:val="28"/>
          <w:szCs w:val="28"/>
        </w:rPr>
        <w:t>а посуда</w:t>
      </w:r>
      <w:r w:rsidRPr="000609BB">
        <w:rPr>
          <w:sz w:val="28"/>
          <w:szCs w:val="28"/>
        </w:rPr>
        <w:t>.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У меня чашка сделана из фарфора она фарфоровая</w:t>
      </w: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>У меня фарфоровая чашка.</w:t>
      </w:r>
    </w:p>
    <w:p w:rsidR="00F30766" w:rsidRPr="000609BB" w:rsidRDefault="00F30766" w:rsidP="00F30766">
      <w:pPr>
        <w:rPr>
          <w:sz w:val="28"/>
          <w:szCs w:val="28"/>
        </w:rPr>
      </w:pPr>
    </w:p>
    <w:p w:rsidR="00F30766" w:rsidRPr="000609BB" w:rsidRDefault="00F30766" w:rsidP="00F30766">
      <w:pPr>
        <w:rPr>
          <w:sz w:val="28"/>
          <w:szCs w:val="28"/>
        </w:rPr>
      </w:pPr>
    </w:p>
    <w:p w:rsidR="00F30766" w:rsidRPr="000609BB" w:rsidRDefault="00F30766" w:rsidP="00F30766">
      <w:pPr>
        <w:rPr>
          <w:sz w:val="28"/>
          <w:szCs w:val="28"/>
        </w:rPr>
      </w:pPr>
    </w:p>
    <w:p w:rsidR="00F30766" w:rsidRPr="000609BB" w:rsidRDefault="00F30766" w:rsidP="00F30766">
      <w:pPr>
        <w:rPr>
          <w:sz w:val="28"/>
          <w:szCs w:val="28"/>
        </w:rPr>
      </w:pPr>
      <w:r w:rsidRPr="000609BB">
        <w:rPr>
          <w:sz w:val="28"/>
          <w:szCs w:val="28"/>
        </w:rPr>
        <w:t xml:space="preserve"> Мы много с вами говорили о посуде</w:t>
      </w:r>
      <w:proofErr w:type="gramStart"/>
      <w:r w:rsidRPr="000609B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Кролик для Вини и П</w:t>
      </w:r>
      <w:r w:rsidRPr="000609BB">
        <w:rPr>
          <w:sz w:val="28"/>
          <w:szCs w:val="28"/>
        </w:rPr>
        <w:t>яточка  нарисовал  таблицу, чтоб они ни чего не забывали. Давайте мы ей разберем, зап</w:t>
      </w:r>
      <w:r>
        <w:rPr>
          <w:sz w:val="28"/>
          <w:szCs w:val="28"/>
        </w:rPr>
        <w:t>омним и нарисуем себе на память и для друзей Кролика.</w:t>
      </w:r>
    </w:p>
    <w:p w:rsidR="00096727" w:rsidRDefault="00096727"/>
    <w:sectPr w:rsidR="00096727" w:rsidSect="0009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10CC8"/>
    <w:multiLevelType w:val="hybridMultilevel"/>
    <w:tmpl w:val="575A7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766"/>
    <w:rsid w:val="00096727"/>
    <w:rsid w:val="002E0446"/>
    <w:rsid w:val="00F3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3039</Characters>
  <Application>Microsoft Office Word</Application>
  <DocSecurity>0</DocSecurity>
  <Lines>25</Lines>
  <Paragraphs>7</Paragraphs>
  <ScaleCrop>false</ScaleCrop>
  <Company>Microsoft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2013-11-15T23:07:00Z</dcterms:created>
  <dcterms:modified xsi:type="dcterms:W3CDTF">2013-11-15T23:08:00Z</dcterms:modified>
</cp:coreProperties>
</file>