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52" w:rsidRPr="00B44D8C" w:rsidRDefault="00535552" w:rsidP="0053555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м</w:t>
      </w:r>
      <w:r w:rsidRPr="00B44D8C">
        <w:rPr>
          <w:sz w:val="28"/>
          <w:szCs w:val="28"/>
        </w:rPr>
        <w:t>униципальное казённое общеобразовательное учреждение</w:t>
      </w:r>
    </w:p>
    <w:p w:rsidR="00535552" w:rsidRPr="00B44D8C" w:rsidRDefault="00535552" w:rsidP="00535552">
      <w:pPr>
        <w:jc w:val="center"/>
        <w:rPr>
          <w:sz w:val="28"/>
          <w:szCs w:val="28"/>
        </w:rPr>
      </w:pPr>
      <w:r w:rsidRPr="00B44D8C">
        <w:rPr>
          <w:sz w:val="28"/>
          <w:szCs w:val="28"/>
        </w:rPr>
        <w:t>«Яновская основная общеобразовательная школа»</w:t>
      </w:r>
    </w:p>
    <w:p w:rsidR="00535552" w:rsidRPr="00B44D8C" w:rsidRDefault="00535552" w:rsidP="00535552">
      <w:pPr>
        <w:rPr>
          <w:sz w:val="28"/>
          <w:szCs w:val="28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tabs>
          <w:tab w:val="left" w:pos="8325"/>
        </w:tabs>
        <w:jc w:val="center"/>
        <w:rPr>
          <w:sz w:val="32"/>
          <w:szCs w:val="32"/>
        </w:rPr>
      </w:pPr>
      <w:r>
        <w:t xml:space="preserve">                                                                                   </w:t>
      </w: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b/>
          <w:sz w:val="32"/>
          <w:szCs w:val="32"/>
        </w:rPr>
      </w:pPr>
    </w:p>
    <w:p w:rsidR="00535552" w:rsidRPr="00535552" w:rsidRDefault="00535552" w:rsidP="00535552">
      <w:pPr>
        <w:jc w:val="center"/>
        <w:rPr>
          <w:b/>
          <w:sz w:val="32"/>
          <w:szCs w:val="32"/>
        </w:rPr>
      </w:pPr>
      <w:r w:rsidRPr="00535552">
        <w:rPr>
          <w:b/>
          <w:sz w:val="32"/>
          <w:szCs w:val="32"/>
        </w:rPr>
        <w:t xml:space="preserve"> План</w:t>
      </w:r>
    </w:p>
    <w:p w:rsidR="00535552" w:rsidRPr="00535552" w:rsidRDefault="00535552" w:rsidP="00535552">
      <w:pPr>
        <w:jc w:val="center"/>
        <w:rPr>
          <w:b/>
          <w:sz w:val="32"/>
          <w:szCs w:val="32"/>
        </w:rPr>
      </w:pPr>
      <w:r w:rsidRPr="00535552">
        <w:rPr>
          <w:b/>
          <w:sz w:val="32"/>
          <w:szCs w:val="32"/>
        </w:rPr>
        <w:t xml:space="preserve"> работы со   слабоуспевающими учащимися</w:t>
      </w:r>
    </w:p>
    <w:p w:rsidR="00535552" w:rsidRPr="00E04603" w:rsidRDefault="00535552" w:rsidP="00535552">
      <w:pPr>
        <w:jc w:val="center"/>
        <w:rPr>
          <w:sz w:val="32"/>
          <w:szCs w:val="32"/>
        </w:rPr>
      </w:pPr>
    </w:p>
    <w:p w:rsidR="00535552" w:rsidRPr="00E04603" w:rsidRDefault="00535552" w:rsidP="00535552">
      <w:pPr>
        <w:jc w:val="center"/>
        <w:rPr>
          <w:sz w:val="32"/>
          <w:szCs w:val="32"/>
        </w:rPr>
      </w:pPr>
      <w:r w:rsidRPr="00E04603">
        <w:rPr>
          <w:sz w:val="32"/>
          <w:szCs w:val="32"/>
        </w:rPr>
        <w:t xml:space="preserve">учителя начальных классов </w:t>
      </w:r>
    </w:p>
    <w:p w:rsidR="00535552" w:rsidRDefault="00535552" w:rsidP="00535552">
      <w:pPr>
        <w:jc w:val="center"/>
        <w:rPr>
          <w:sz w:val="32"/>
          <w:szCs w:val="32"/>
        </w:rPr>
      </w:pPr>
      <w:r>
        <w:rPr>
          <w:sz w:val="32"/>
          <w:szCs w:val="32"/>
        </w:rPr>
        <w:t>Ворошиловой Тамары Николаевны</w:t>
      </w: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Default="00535552" w:rsidP="00535552">
      <w:pPr>
        <w:jc w:val="center"/>
        <w:rPr>
          <w:sz w:val="32"/>
          <w:szCs w:val="32"/>
        </w:rPr>
      </w:pPr>
    </w:p>
    <w:p w:rsidR="00535552" w:rsidRPr="00535552" w:rsidRDefault="00535552" w:rsidP="00535552">
      <w:pPr>
        <w:jc w:val="center"/>
        <w:rPr>
          <w:b/>
        </w:rPr>
      </w:pPr>
      <w:proofErr w:type="spellStart"/>
      <w:r>
        <w:rPr>
          <w:sz w:val="32"/>
          <w:szCs w:val="32"/>
        </w:rPr>
        <w:t>Яново</w:t>
      </w:r>
      <w:proofErr w:type="spellEnd"/>
      <w:r>
        <w:rPr>
          <w:sz w:val="32"/>
          <w:szCs w:val="32"/>
        </w:rPr>
        <w:t xml:space="preserve"> -  2013</w:t>
      </w:r>
      <w:r>
        <w:rPr>
          <w:sz w:val="32"/>
          <w:szCs w:val="32"/>
        </w:rPr>
        <w:br w:type="page"/>
      </w:r>
      <w:r w:rsidRPr="00535552">
        <w:rPr>
          <w:b/>
        </w:rPr>
        <w:lastRenderedPageBreak/>
        <w:t>Пояснительная записка</w:t>
      </w:r>
    </w:p>
    <w:p w:rsidR="00535552" w:rsidRPr="00535552" w:rsidRDefault="00535552" w:rsidP="00535552">
      <w:pPr>
        <w:jc w:val="center"/>
        <w:rPr>
          <w:b/>
        </w:rPr>
      </w:pPr>
    </w:p>
    <w:p w:rsidR="00535552" w:rsidRPr="00535552" w:rsidRDefault="00535552" w:rsidP="00535552">
      <w:pPr>
        <w:jc w:val="center"/>
        <w:rPr>
          <w:b/>
        </w:rPr>
      </w:pPr>
      <w:r w:rsidRPr="00535552">
        <w:rPr>
          <w:color w:val="000000"/>
        </w:rPr>
        <w:t>Слабоуспевающими принято считать учащихся, которые имеют слабые умственные способности и слабые учебные умения и навыки, низкий уровень памяти или те, у которых отсутствуют действенные мотивы учения. Не секрет, что количество таких учащихся в школах составляет примерно 10-15 %. Чтобы данная категория учащихся не перешла в разряд неуспевающих, необходима систематизированная работа со слабоуспевающими учащимися всех служб образовательного учреждения</w:t>
      </w:r>
    </w:p>
    <w:p w:rsidR="00535552" w:rsidRPr="00535552" w:rsidRDefault="00535552" w:rsidP="00535552">
      <w:pPr>
        <w:jc w:val="both"/>
      </w:pPr>
      <w:r w:rsidRPr="00535552">
        <w:rPr>
          <w:u w:val="single"/>
        </w:rPr>
        <w:t>ПРОБЛЕМА</w:t>
      </w:r>
      <w:r w:rsidRPr="00535552">
        <w:t>:</w:t>
      </w:r>
    </w:p>
    <w:p w:rsidR="00535552" w:rsidRPr="00535552" w:rsidRDefault="00535552" w:rsidP="00535552">
      <w:pPr>
        <w:jc w:val="both"/>
      </w:pPr>
      <w:r w:rsidRPr="00535552">
        <w:tab/>
        <w:t>Несоответствие  структуры образовательного пространства массовой школы, традиционных форм образования  особенностями личности каждого ребенка затруднения в обучении.</w:t>
      </w:r>
    </w:p>
    <w:p w:rsidR="00535552" w:rsidRPr="00535552" w:rsidRDefault="00535552" w:rsidP="00535552">
      <w:pPr>
        <w:jc w:val="both"/>
      </w:pPr>
      <w:r w:rsidRPr="00535552">
        <w:rPr>
          <w:u w:val="single"/>
        </w:rPr>
        <w:t>ОБОСНОВАНИЕ:</w:t>
      </w:r>
      <w:r w:rsidRPr="00535552">
        <w:tab/>
      </w:r>
    </w:p>
    <w:p w:rsidR="00535552" w:rsidRPr="00535552" w:rsidRDefault="00535552" w:rsidP="00535552">
      <w:pPr>
        <w:jc w:val="both"/>
      </w:pPr>
      <w:r w:rsidRPr="00535552">
        <w:tab/>
        <w:t>Часть детей требует  особенного подхода к организации учебного процесса.</w:t>
      </w:r>
    </w:p>
    <w:p w:rsidR="00535552" w:rsidRPr="00535552" w:rsidRDefault="00535552" w:rsidP="00535552">
      <w:pPr>
        <w:jc w:val="both"/>
      </w:pPr>
      <w:r w:rsidRPr="00535552">
        <w:rPr>
          <w:u w:val="single"/>
        </w:rPr>
        <w:t>ПРИНЦИПЫ ПОСТРОЕНИЯ:</w:t>
      </w:r>
    </w:p>
    <w:p w:rsidR="00535552" w:rsidRPr="00535552" w:rsidRDefault="00535552" w:rsidP="00535552">
      <w:pPr>
        <w:jc w:val="both"/>
      </w:pPr>
      <w:r w:rsidRPr="00535552">
        <w:tab/>
        <w:t>Приоритет индивидуальности.</w:t>
      </w:r>
    </w:p>
    <w:p w:rsidR="00535552" w:rsidRPr="00535552" w:rsidRDefault="00535552" w:rsidP="00535552">
      <w:pPr>
        <w:jc w:val="both"/>
      </w:pPr>
      <w:r w:rsidRPr="00535552">
        <w:rPr>
          <w:u w:val="single"/>
        </w:rPr>
        <w:t>ПРИНЦИПЫ РЕАЛИЗАЦИИ: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создание условий для реализации индивидуальных особенностей и возможностей личности;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 xml:space="preserve">выстраивания  ребенком  совместно </w:t>
      </w:r>
      <w:proofErr w:type="gramStart"/>
      <w:r w:rsidRPr="00535552">
        <w:t>со</w:t>
      </w:r>
      <w:proofErr w:type="gramEnd"/>
      <w:r w:rsidRPr="00535552">
        <w:t xml:space="preserve"> взрослыми индивидуального пути  развития.</w:t>
      </w:r>
    </w:p>
    <w:p w:rsidR="00535552" w:rsidRPr="00535552" w:rsidRDefault="00535552" w:rsidP="00535552">
      <w:pPr>
        <w:jc w:val="both"/>
      </w:pPr>
      <w:r w:rsidRPr="00535552">
        <w:rPr>
          <w:u w:val="single"/>
        </w:rPr>
        <w:t>ЦЕЛЬ</w:t>
      </w:r>
      <w:proofErr w:type="gramStart"/>
      <w:r w:rsidRPr="00535552">
        <w:rPr>
          <w:u w:val="single"/>
        </w:rPr>
        <w:t xml:space="preserve"> :</w:t>
      </w:r>
      <w:proofErr w:type="gramEnd"/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создание условий для успешной самореализации и развития ребенка;</w:t>
      </w:r>
    </w:p>
    <w:p w:rsidR="00535552" w:rsidRPr="00535552" w:rsidRDefault="00535552" w:rsidP="00535552">
      <w:pPr>
        <w:jc w:val="both"/>
      </w:pPr>
      <w:r w:rsidRPr="00535552">
        <w:rPr>
          <w:u w:val="single"/>
        </w:rPr>
        <w:t>ЗАДАЧИ:</w:t>
      </w:r>
    </w:p>
    <w:p w:rsidR="00535552" w:rsidRPr="00535552" w:rsidRDefault="00535552" w:rsidP="00535552">
      <w:pPr>
        <w:numPr>
          <w:ilvl w:val="0"/>
          <w:numId w:val="2"/>
        </w:numPr>
        <w:ind w:left="0"/>
        <w:jc w:val="both"/>
      </w:pPr>
      <w:r w:rsidRPr="00535552">
        <w:t>Развитие навыков самообразования, формирования культуры умственного труда.</w:t>
      </w:r>
    </w:p>
    <w:p w:rsidR="00535552" w:rsidRPr="00535552" w:rsidRDefault="00535552" w:rsidP="00535552">
      <w:pPr>
        <w:numPr>
          <w:ilvl w:val="0"/>
          <w:numId w:val="2"/>
        </w:numPr>
        <w:ind w:left="0"/>
        <w:jc w:val="both"/>
      </w:pPr>
      <w:r w:rsidRPr="00535552">
        <w:t>Применение  технологии и методов  обучения, соответствующих уровню знаний и реальным  возможностям обучающихся.</w:t>
      </w:r>
    </w:p>
    <w:p w:rsidR="00535552" w:rsidRPr="00535552" w:rsidRDefault="00535552" w:rsidP="00535552">
      <w:pPr>
        <w:jc w:val="center"/>
      </w:pPr>
      <w:r w:rsidRPr="00535552">
        <w:rPr>
          <w:u w:val="single"/>
        </w:rPr>
        <w:t>План направлен на удовлетворение потребностей:</w:t>
      </w:r>
    </w:p>
    <w:p w:rsidR="00535552" w:rsidRPr="00535552" w:rsidRDefault="00535552" w:rsidP="00535552">
      <w:pPr>
        <w:jc w:val="both"/>
        <w:rPr>
          <w:i/>
          <w:u w:val="single"/>
        </w:rPr>
      </w:pPr>
      <w:r w:rsidRPr="00535552">
        <w:rPr>
          <w:i/>
          <w:u w:val="single"/>
        </w:rPr>
        <w:t>учащихся: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получение  полного и среднего образования;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выбор формы получения образования.</w:t>
      </w:r>
    </w:p>
    <w:p w:rsidR="00535552" w:rsidRPr="00535552" w:rsidRDefault="00535552" w:rsidP="00535552">
      <w:pPr>
        <w:jc w:val="both"/>
        <w:rPr>
          <w:i/>
          <w:u w:val="single"/>
        </w:rPr>
      </w:pPr>
      <w:r w:rsidRPr="00535552">
        <w:rPr>
          <w:i/>
          <w:u w:val="single"/>
        </w:rPr>
        <w:t>родителей: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в создании  наиболее комфортных условий обучения своего ребенка;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в стабилизации отношении в семье:  смягчение конфликтных ситуаций в школе.</w:t>
      </w:r>
    </w:p>
    <w:p w:rsidR="00535552" w:rsidRPr="00535552" w:rsidRDefault="00535552" w:rsidP="00535552">
      <w:pPr>
        <w:jc w:val="both"/>
        <w:rPr>
          <w:i/>
          <w:u w:val="single"/>
        </w:rPr>
      </w:pPr>
      <w:r w:rsidRPr="00535552">
        <w:rPr>
          <w:i/>
          <w:u w:val="single"/>
        </w:rPr>
        <w:t>школы: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 xml:space="preserve">решение социально-педагогических и психологических  проблем детей  </w:t>
      </w:r>
    </w:p>
    <w:p w:rsidR="00535552" w:rsidRPr="00535552" w:rsidRDefault="00535552" w:rsidP="00535552">
      <w:pPr>
        <w:jc w:val="both"/>
      </w:pPr>
    </w:p>
    <w:p w:rsidR="00535552" w:rsidRPr="00535552" w:rsidRDefault="00535552" w:rsidP="00535552">
      <w:pPr>
        <w:jc w:val="both"/>
        <w:rPr>
          <w:i/>
          <w:u w:val="single"/>
        </w:rPr>
      </w:pPr>
      <w:r w:rsidRPr="00535552">
        <w:rPr>
          <w:i/>
          <w:u w:val="single"/>
        </w:rPr>
        <w:t>общества и государства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в реализации  общедоступности образования;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 xml:space="preserve">адаптации системы  образования к уровням  и особенностям развития и подготовки </w:t>
      </w:r>
      <w:proofErr w:type="gramStart"/>
      <w:r w:rsidRPr="00535552">
        <w:t>обучающихся</w:t>
      </w:r>
      <w:proofErr w:type="gramEnd"/>
      <w:r w:rsidRPr="00535552">
        <w:t>.</w:t>
      </w:r>
    </w:p>
    <w:p w:rsidR="00535552" w:rsidRPr="00535552" w:rsidRDefault="00535552" w:rsidP="00535552">
      <w:pPr>
        <w:jc w:val="center"/>
      </w:pPr>
    </w:p>
    <w:p w:rsidR="00535552" w:rsidRPr="00535552" w:rsidRDefault="00535552" w:rsidP="00535552">
      <w:pPr>
        <w:jc w:val="center"/>
        <w:rPr>
          <w:u w:val="single"/>
        </w:rPr>
      </w:pPr>
      <w:r w:rsidRPr="00535552">
        <w:rPr>
          <w:u w:val="single"/>
        </w:rPr>
        <w:t>ПЕДАГОГИЧЕСКИЕ ТЕХНОЛОГИИ, ИСПОЛЬЗУЕМЫЕ В ОБРАЗОВАТЕЛЬНОМ ПРОЦЕССЕ: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индивидуализация образовательного процесса;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обучение навыкам самообразовательной и поисковой деятельности;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диалоговая  форма обучения;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исследовательские методы обучения;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 xml:space="preserve"> игровые формы 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 xml:space="preserve">  памятки, карточки, творческие задания.</w:t>
      </w:r>
    </w:p>
    <w:p w:rsidR="00535552" w:rsidRPr="00535552" w:rsidRDefault="00535552" w:rsidP="00535552">
      <w:pPr>
        <w:jc w:val="both"/>
        <w:rPr>
          <w:u w:val="single"/>
        </w:rPr>
      </w:pPr>
      <w:r w:rsidRPr="00535552">
        <w:t xml:space="preserve">  </w:t>
      </w:r>
      <w:r w:rsidRPr="00535552">
        <w:rPr>
          <w:u w:val="single"/>
        </w:rPr>
        <w:t>ФОРМЫ  КОНТРОЛЯ И АТТЕСТАЦИИ: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устные письменные опросы;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самостоятельные и проверочные работы;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диагностические работы;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lastRenderedPageBreak/>
        <w:t>предметные тесты;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собеседования;</w:t>
      </w:r>
    </w:p>
    <w:p w:rsidR="00535552" w:rsidRPr="00535552" w:rsidRDefault="00535552" w:rsidP="00535552">
      <w:pPr>
        <w:numPr>
          <w:ilvl w:val="0"/>
          <w:numId w:val="1"/>
        </w:numPr>
        <w:ind w:left="0"/>
        <w:jc w:val="both"/>
      </w:pPr>
      <w:r w:rsidRPr="00535552">
        <w:t>контрольные работы;</w:t>
      </w:r>
    </w:p>
    <w:p w:rsidR="00535552" w:rsidRPr="00535552" w:rsidRDefault="00535552" w:rsidP="00535552">
      <w:pPr>
        <w:spacing w:line="360" w:lineRule="auto"/>
        <w:ind w:firstLine="885"/>
        <w:rPr>
          <w:b/>
        </w:rPr>
      </w:pPr>
      <w:r w:rsidRPr="00535552">
        <w:rPr>
          <w:b/>
        </w:rPr>
        <w:t xml:space="preserve">                 ПЛАН  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1"/>
        <w:gridCol w:w="5377"/>
        <w:gridCol w:w="2126"/>
        <w:gridCol w:w="2126"/>
      </w:tblGrid>
      <w:tr w:rsidR="00535552" w:rsidRPr="00535552" w:rsidTr="00BF58E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№</w:t>
            </w:r>
            <w:proofErr w:type="spellStart"/>
            <w:r w:rsidRPr="00535552">
              <w:t>п\</w:t>
            </w:r>
            <w:proofErr w:type="gramStart"/>
            <w:r w:rsidRPr="00535552">
              <w:t>п</w:t>
            </w:r>
            <w:proofErr w:type="spellEnd"/>
            <w:proofErr w:type="gramEnd"/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срок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Форма организации</w:t>
            </w:r>
          </w:p>
        </w:tc>
      </w:tr>
      <w:tr w:rsidR="00535552" w:rsidRPr="00535552" w:rsidTr="00BF58E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535552" w:rsidRDefault="00535552" w:rsidP="00BF58E8">
            <w:r w:rsidRPr="00535552">
              <w:t>Проведение контрольного среза знаний учащихся класса по основным разделам учебного материала предыдущих лет обучения. Цель: определение фактического уровня знаний детей; выявление в знаниях учеников пробелов, которые требуют быстрой ликвидации</w:t>
            </w:r>
            <w:r w:rsidRPr="00535552">
              <w:tab/>
              <w:t xml:space="preserve"> </w:t>
            </w:r>
          </w:p>
          <w:p w:rsidR="00535552" w:rsidRPr="00535552" w:rsidRDefault="00535552" w:rsidP="00BF58E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>сентябрь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>Уроки</w:t>
            </w:r>
          </w:p>
        </w:tc>
      </w:tr>
      <w:tr w:rsidR="00535552" w:rsidRPr="00535552" w:rsidTr="00BF58E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2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>Установление причин неуспеваемости учащихся через встречи с родителями, беседы со школьными специалистами: классным руководителем, психологом, врачом, логопедом и обязательно с самим ребенком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>Встречи с родителями, беседы.</w:t>
            </w:r>
          </w:p>
        </w:tc>
      </w:tr>
      <w:tr w:rsidR="00535552" w:rsidRPr="00535552" w:rsidTr="00BF58E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3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>Составление индивидуального плана работы по ликвидации пробелов в знаниях отстающего ученика на текущую четверть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>Сентябрь, далее корректировать по мере необходимости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535552" w:rsidRDefault="00535552" w:rsidP="00BF58E8">
            <w:pPr>
              <w:jc w:val="center"/>
            </w:pPr>
          </w:p>
        </w:tc>
      </w:tr>
      <w:tr w:rsidR="00535552" w:rsidRPr="00535552" w:rsidTr="00BF58E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4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552">
              <w:rPr>
                <w:rFonts w:ascii="Times New Roman" w:hAnsi="Times New Roman"/>
                <w:sz w:val="24"/>
                <w:szCs w:val="24"/>
                <w:lang w:eastAsia="ru-RU"/>
              </w:rPr>
              <w:t>Ликвидировать пробелы в знаниях, выявленные в ходе контрольных работ, после чего провести повторный контроль знаний.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5552" w:rsidRPr="00535552" w:rsidRDefault="00535552" w:rsidP="00BF58E8">
            <w:pPr>
              <w:jc w:val="center"/>
            </w:pPr>
            <w:r w:rsidRPr="00535552">
              <w:t>Уроки, неаудиторные занятия</w:t>
            </w:r>
          </w:p>
          <w:p w:rsidR="00535552" w:rsidRPr="00535552" w:rsidRDefault="00535552" w:rsidP="00BF58E8">
            <w:pPr>
              <w:jc w:val="center"/>
            </w:pPr>
          </w:p>
          <w:p w:rsidR="00535552" w:rsidRPr="00535552" w:rsidRDefault="00535552" w:rsidP="00BF58E8">
            <w:pPr>
              <w:jc w:val="center"/>
            </w:pPr>
          </w:p>
        </w:tc>
      </w:tr>
      <w:tr w:rsidR="00535552" w:rsidRPr="00535552" w:rsidTr="00BF58E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5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>Организация индивидуальной работы со слабым учеником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>Неаудиторные занятия</w:t>
            </w:r>
          </w:p>
        </w:tc>
      </w:tr>
      <w:tr w:rsidR="00535552" w:rsidRPr="00535552" w:rsidTr="00BF58E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6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>Использование дифференцированного подхода при организации самостоятельной работы на уроке. Включение посильных индивидуальных заданий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Уроки, неаудиторные занятия</w:t>
            </w:r>
          </w:p>
          <w:p w:rsidR="00535552" w:rsidRPr="00535552" w:rsidRDefault="00535552" w:rsidP="00BF58E8">
            <w:pPr>
              <w:jc w:val="center"/>
            </w:pPr>
          </w:p>
          <w:p w:rsidR="00535552" w:rsidRPr="00535552" w:rsidRDefault="00535552" w:rsidP="00BF58E8">
            <w:pPr>
              <w:jc w:val="center"/>
            </w:pPr>
          </w:p>
        </w:tc>
      </w:tr>
      <w:tr w:rsidR="00535552" w:rsidRPr="00535552" w:rsidTr="00BF58E8">
        <w:trPr>
          <w:trHeight w:val="1463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</w:p>
          <w:p w:rsidR="00535552" w:rsidRPr="00535552" w:rsidRDefault="00535552" w:rsidP="00BF58E8">
            <w:pPr>
              <w:jc w:val="center"/>
            </w:pPr>
            <w:r w:rsidRPr="00535552">
              <w:t>7</w:t>
            </w:r>
          </w:p>
          <w:p w:rsidR="00535552" w:rsidRPr="00535552" w:rsidRDefault="00535552" w:rsidP="00BF58E8">
            <w:pPr>
              <w:jc w:val="center"/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552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на уроках различные виды опроса (устный, письменный, индивидуальный и др.) для объективности результата.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55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года.</w:t>
            </w:r>
          </w:p>
          <w:p w:rsidR="00535552" w:rsidRPr="00535552" w:rsidRDefault="00535552" w:rsidP="00BF58E8">
            <w:pPr>
              <w:pStyle w:val="a3"/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</w:pPr>
            <w:r w:rsidRPr="00535552">
              <w:rPr>
                <w:rFonts w:ascii="Times New Roman" w:hAnsi="Times New Roman"/>
                <w:color w:val="00206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Уроки</w:t>
            </w:r>
          </w:p>
        </w:tc>
      </w:tr>
      <w:tr w:rsidR="00535552" w:rsidRPr="00535552" w:rsidTr="00BF58E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</w:p>
          <w:p w:rsidR="00535552" w:rsidRPr="00535552" w:rsidRDefault="00535552" w:rsidP="00BF58E8">
            <w:pPr>
              <w:jc w:val="center"/>
            </w:pPr>
            <w:r w:rsidRPr="00535552">
              <w:t>8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5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Поставить в известность  непосредственно родителей ученика о низкой успеваемости, если наблюдается низкая успеваемость.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</w:p>
        </w:tc>
      </w:tr>
      <w:tr w:rsidR="00535552" w:rsidRPr="00535552" w:rsidTr="00BF58E8">
        <w:trPr>
          <w:trHeight w:val="511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9</w:t>
            </w:r>
          </w:p>
          <w:p w:rsidR="00535552" w:rsidRPr="00535552" w:rsidRDefault="00535552" w:rsidP="00BF58E8">
            <w:pPr>
              <w:jc w:val="center"/>
            </w:pPr>
          </w:p>
          <w:p w:rsidR="00535552" w:rsidRPr="00535552" w:rsidRDefault="00535552" w:rsidP="00BF58E8">
            <w:pPr>
              <w:jc w:val="center"/>
            </w:pPr>
          </w:p>
          <w:p w:rsidR="00535552" w:rsidRPr="00535552" w:rsidRDefault="00535552" w:rsidP="00BF58E8">
            <w:pPr>
              <w:jc w:val="center"/>
            </w:pPr>
          </w:p>
          <w:p w:rsidR="00535552" w:rsidRPr="00535552" w:rsidRDefault="00535552" w:rsidP="00BF58E8">
            <w:pPr>
              <w:jc w:val="center"/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pStyle w:val="a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355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Вести обязательный тематический учет знаний слабоуспевающих учащихся  класса, по возможности  вести тематический учет знаний по предмету детей всего класса.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</w:p>
        </w:tc>
      </w:tr>
      <w:tr w:rsidR="00535552" w:rsidRPr="00535552" w:rsidTr="00BF58E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</w:p>
        </w:tc>
        <w:tc>
          <w:tcPr>
            <w:tcW w:w="5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</w:p>
        </w:tc>
      </w:tr>
      <w:tr w:rsidR="00535552" w:rsidRPr="00535552" w:rsidTr="00BF58E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</w:p>
        </w:tc>
      </w:tr>
      <w:tr w:rsidR="00535552" w:rsidRPr="00535552" w:rsidTr="00BF58E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</w:p>
        </w:tc>
      </w:tr>
      <w:tr w:rsidR="00535552" w:rsidRPr="00535552" w:rsidTr="00BF58E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10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 xml:space="preserve">Организация помощи </w:t>
            </w:r>
            <w:proofErr w:type="gramStart"/>
            <w:r w:rsidRPr="00535552">
              <w:t>обучающимся</w:t>
            </w:r>
            <w:proofErr w:type="gramEnd"/>
            <w:r w:rsidRPr="00535552">
              <w:t xml:space="preserve"> в подготовке домашних заданий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Неаудиторные занятия</w:t>
            </w:r>
          </w:p>
        </w:tc>
      </w:tr>
      <w:tr w:rsidR="00535552" w:rsidRPr="00535552" w:rsidTr="00BF58E8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11</w:t>
            </w:r>
          </w:p>
        </w:tc>
        <w:tc>
          <w:tcPr>
            <w:tcW w:w="5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r w:rsidRPr="00535552">
              <w:t>Повышение уровня мотивации учения путём включения в проектную деятельность.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В течение года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5552" w:rsidRPr="00535552" w:rsidRDefault="00535552" w:rsidP="00BF58E8">
            <w:pPr>
              <w:jc w:val="center"/>
            </w:pPr>
            <w:r w:rsidRPr="00535552">
              <w:t>Уроки, неаудиторные занятия</w:t>
            </w:r>
          </w:p>
        </w:tc>
      </w:tr>
    </w:tbl>
    <w:p w:rsidR="00535552" w:rsidRPr="00535552" w:rsidRDefault="00535552" w:rsidP="00535552">
      <w:pPr>
        <w:pStyle w:val="a3"/>
        <w:rPr>
          <w:rFonts w:ascii="Times New Roman" w:hAnsi="Times New Roman"/>
          <w:b/>
          <w:color w:val="000000"/>
          <w:sz w:val="24"/>
          <w:szCs w:val="24"/>
        </w:rPr>
      </w:pPr>
      <w:r w:rsidRPr="00535552">
        <w:rPr>
          <w:rFonts w:ascii="Times New Roman" w:hAnsi="Times New Roman"/>
          <w:sz w:val="24"/>
          <w:szCs w:val="24"/>
          <w:lang w:eastAsia="ru-RU"/>
        </w:rPr>
        <w:lastRenderedPageBreak/>
        <w:t> </w:t>
      </w:r>
      <w:r w:rsidRPr="00535552">
        <w:rPr>
          <w:rFonts w:ascii="Times New Roman" w:hAnsi="Times New Roman"/>
          <w:b/>
          <w:color w:val="000000"/>
          <w:sz w:val="24"/>
          <w:szCs w:val="24"/>
        </w:rPr>
        <w:t>Краткая характеристика слабоуспевающих детей</w:t>
      </w:r>
    </w:p>
    <w:p w:rsidR="00535552" w:rsidRPr="00535552" w:rsidRDefault="00535552" w:rsidP="00535552">
      <w:pPr>
        <w:shd w:val="clear" w:color="auto" w:fill="FFFFFF"/>
        <w:spacing w:before="96" w:after="120" w:line="360" w:lineRule="atLeast"/>
        <w:rPr>
          <w:color w:val="000000"/>
        </w:rPr>
      </w:pPr>
      <w:r w:rsidRPr="00535552">
        <w:rPr>
          <w:color w:val="000000"/>
        </w:rPr>
        <w:t xml:space="preserve"> 1. </w:t>
      </w:r>
      <w:r w:rsidR="00E50B60">
        <w:rPr>
          <w:color w:val="000000"/>
        </w:rPr>
        <w:t>-----------</w:t>
      </w:r>
      <w:r w:rsidRPr="00535552">
        <w:rPr>
          <w:color w:val="000000"/>
        </w:rPr>
        <w:t xml:space="preserve">  </w:t>
      </w:r>
    </w:p>
    <w:p w:rsidR="00535552" w:rsidRPr="00535552" w:rsidRDefault="00535552" w:rsidP="00535552">
      <w:pPr>
        <w:shd w:val="clear" w:color="auto" w:fill="FFFFFF"/>
        <w:spacing w:before="96" w:after="120" w:line="360" w:lineRule="atLeast"/>
        <w:rPr>
          <w:color w:val="000000"/>
        </w:rPr>
      </w:pPr>
      <w:r w:rsidRPr="00535552">
        <w:rPr>
          <w:color w:val="000000"/>
        </w:rPr>
        <w:t xml:space="preserve">2. </w:t>
      </w:r>
      <w:r w:rsidR="00E50B60">
        <w:rPr>
          <w:color w:val="000000"/>
        </w:rPr>
        <w:t>------------</w:t>
      </w:r>
      <w:r w:rsidRPr="00535552">
        <w:rPr>
          <w:color w:val="000000"/>
        </w:rPr>
        <w:t xml:space="preserve"> </w:t>
      </w:r>
    </w:p>
    <w:p w:rsidR="00535552" w:rsidRPr="00535552" w:rsidRDefault="00535552" w:rsidP="00535552">
      <w:pPr>
        <w:shd w:val="clear" w:color="auto" w:fill="FFFFFF"/>
        <w:spacing w:before="96" w:after="120" w:line="360" w:lineRule="atLeast"/>
        <w:rPr>
          <w:color w:val="000000"/>
        </w:rPr>
      </w:pPr>
      <w:r w:rsidRPr="00535552">
        <w:rPr>
          <w:color w:val="000000"/>
        </w:rPr>
        <w:t xml:space="preserve">Эти дети требует особенного подхода к организации учебного процесса. Они в силу особенностей своего развития нуждаются в особой поддержке со стороны учителя, и при отсутствии должного внимания у них возникают серьезные трудности в обучении. Таким образом, эти дети без специально продуманной поддержки могут перейти в разряд </w:t>
      </w:r>
      <w:proofErr w:type="gramStart"/>
      <w:r w:rsidRPr="00535552">
        <w:rPr>
          <w:color w:val="000000"/>
        </w:rPr>
        <w:t>неуспевающих</w:t>
      </w:r>
      <w:proofErr w:type="gramEnd"/>
      <w:r w:rsidRPr="00535552">
        <w:rPr>
          <w:color w:val="000000"/>
        </w:rPr>
        <w:t xml:space="preserve">. На индивидуальных занятиях работают под руководством учителя, который направляет их работу, уточняет формулировки, помогает понять условия заданий, осуществляет </w:t>
      </w:r>
      <w:proofErr w:type="gramStart"/>
      <w:r w:rsidRPr="00535552">
        <w:rPr>
          <w:color w:val="000000"/>
        </w:rPr>
        <w:t>контроль за</w:t>
      </w:r>
      <w:proofErr w:type="gramEnd"/>
      <w:r w:rsidRPr="00535552">
        <w:rPr>
          <w:color w:val="000000"/>
        </w:rPr>
        <w:t xml:space="preserve"> правильностью выполнения. </w:t>
      </w:r>
    </w:p>
    <w:p w:rsidR="00535552" w:rsidRPr="00535552" w:rsidRDefault="00535552" w:rsidP="00535552">
      <w:pPr>
        <w:jc w:val="both"/>
        <w:rPr>
          <w:color w:val="000000"/>
        </w:rPr>
      </w:pPr>
      <w:r w:rsidRPr="00535552">
        <w:tab/>
      </w:r>
    </w:p>
    <w:p w:rsidR="00535552" w:rsidRPr="00535552" w:rsidRDefault="00535552" w:rsidP="00535552">
      <w:pPr>
        <w:jc w:val="both"/>
        <w:rPr>
          <w:b/>
          <w:color w:val="000000"/>
        </w:rPr>
      </w:pPr>
      <w:r w:rsidRPr="00535552">
        <w:rPr>
          <w:b/>
          <w:color w:val="000000"/>
        </w:rPr>
        <w:t xml:space="preserve"> Тематическое планирование</w:t>
      </w:r>
    </w:p>
    <w:p w:rsidR="00535552" w:rsidRPr="00535552" w:rsidRDefault="00535552" w:rsidP="00535552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992"/>
        <w:gridCol w:w="5227"/>
        <w:gridCol w:w="2393"/>
      </w:tblGrid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 xml:space="preserve">№ </w:t>
            </w:r>
            <w:proofErr w:type="spellStart"/>
            <w:proofErr w:type="gramStart"/>
            <w:r w:rsidRPr="00535552">
              <w:rPr>
                <w:color w:val="000000"/>
              </w:rPr>
              <w:t>п</w:t>
            </w:r>
            <w:proofErr w:type="spellEnd"/>
            <w:proofErr w:type="gramEnd"/>
            <w:r w:rsidRPr="00535552">
              <w:rPr>
                <w:color w:val="000000"/>
              </w:rPr>
              <w:t>/</w:t>
            </w:r>
            <w:proofErr w:type="spellStart"/>
            <w:r w:rsidRPr="00535552">
              <w:rPr>
                <w:color w:val="000000"/>
              </w:rPr>
              <w:t>п</w:t>
            </w:r>
            <w:proofErr w:type="spellEnd"/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Дата</w:t>
            </w:r>
          </w:p>
        </w:tc>
        <w:tc>
          <w:tcPr>
            <w:tcW w:w="5227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Тема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Кол-во часов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 xml:space="preserve">. Фонетический разбор слов 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2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 xml:space="preserve">Математика  </w:t>
            </w:r>
            <w:r>
              <w:rPr>
                <w:color w:val="000000"/>
              </w:rPr>
              <w:t>устная и письменная нумерация в пределах 1000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3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Разбор слов по составу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4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Математика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Величины, сравнение длин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5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 xml:space="preserve">Русский язык </w:t>
            </w:r>
            <w:r>
              <w:rPr>
                <w:color w:val="000000"/>
              </w:rPr>
              <w:t>правописание безударных гласных, непроизносимых и парных согласных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6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Математика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Длина </w:t>
            </w:r>
            <w:proofErr w:type="gramStart"/>
            <w:r>
              <w:rPr>
                <w:color w:val="000000"/>
              </w:rPr>
              <w:t>ломаной</w:t>
            </w:r>
            <w:proofErr w:type="gramEnd"/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7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Разбор предложений по членам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8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Математика</w:t>
            </w:r>
            <w:r>
              <w:rPr>
                <w:color w:val="000000"/>
              </w:rPr>
              <w:t>. Решение задач, связанных с вычислением массы и вместимостью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9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Главные и второстепенные члены предложения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10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Математика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Письменные приемы сложения в пределах 1000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11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>. Однородные члены предложения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12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Математика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Решение задач на сложение и вычитание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lastRenderedPageBreak/>
              <w:t>13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Имя существительное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14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Математика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 Решение задач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15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Род, число и падеж существительных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16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Математика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Выражения без скобок</w:t>
            </w:r>
            <w:r w:rsidRPr="00535552">
              <w:rPr>
                <w:color w:val="000000"/>
              </w:rPr>
              <w:t xml:space="preserve"> 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 xml:space="preserve">17 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 xml:space="preserve">Русский </w:t>
            </w:r>
            <w:proofErr w:type="spellStart"/>
            <w:r w:rsidRPr="00535552">
              <w:rPr>
                <w:color w:val="000000"/>
              </w:rPr>
              <w:t>язык</w:t>
            </w:r>
            <w:r>
              <w:rPr>
                <w:color w:val="000000"/>
              </w:rPr>
              <w:t>правописание</w:t>
            </w:r>
            <w:proofErr w:type="spellEnd"/>
            <w:r>
              <w:rPr>
                <w:color w:val="000000"/>
              </w:rPr>
              <w:t xml:space="preserve"> безударных окончаний существительных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18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Математика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Сложение и вычитание </w:t>
            </w:r>
            <w:r>
              <w:rPr>
                <w:color w:val="000000"/>
              </w:rPr>
              <w:t>многозначных чисел</w:t>
            </w:r>
            <w:r w:rsidRPr="00535552">
              <w:rPr>
                <w:color w:val="000000"/>
              </w:rPr>
              <w:t xml:space="preserve"> </w:t>
            </w:r>
            <w:proofErr w:type="spellStart"/>
            <w:proofErr w:type="gramStart"/>
            <w:r w:rsidRPr="00535552">
              <w:rPr>
                <w:color w:val="000000"/>
              </w:rPr>
              <w:t>чисел</w:t>
            </w:r>
            <w:proofErr w:type="spellEnd"/>
            <w:proofErr w:type="gramEnd"/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19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Имя прилагательное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20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Математика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Умножение </w:t>
            </w:r>
            <w:r>
              <w:rPr>
                <w:color w:val="000000"/>
              </w:rPr>
              <w:t>на однозначное число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21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Склонение прилагательных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22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Математика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Умножение </w:t>
            </w:r>
            <w:r>
              <w:rPr>
                <w:color w:val="000000"/>
              </w:rPr>
              <w:t>на однозначное число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23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Относительные прилагательные</w:t>
            </w:r>
            <w:r w:rsidRPr="00535552">
              <w:rPr>
                <w:color w:val="000000"/>
              </w:rPr>
              <w:t xml:space="preserve"> 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24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Математика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Деление на 10,100, 1000</w:t>
            </w:r>
            <w:r w:rsidRPr="00535552">
              <w:rPr>
                <w:color w:val="000000"/>
              </w:rPr>
              <w:t xml:space="preserve"> 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25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Качественные прилагательные</w:t>
            </w:r>
            <w:r w:rsidRPr="00535552">
              <w:rPr>
                <w:color w:val="000000"/>
              </w:rPr>
              <w:t xml:space="preserve"> 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26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Математика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Деление на однозначное число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27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Притяжательные прилагательные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28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Математика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Умножение на двузначное число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29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Местоимение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30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535552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 xml:space="preserve">Математика Умножение и деление </w:t>
            </w:r>
            <w:r>
              <w:rPr>
                <w:color w:val="000000"/>
              </w:rPr>
              <w:t>на двузначное число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31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Повторяем </w:t>
            </w:r>
            <w:r>
              <w:rPr>
                <w:color w:val="000000"/>
              </w:rPr>
              <w:t xml:space="preserve"> фонетику и </w:t>
            </w:r>
            <w:r w:rsidRPr="00535552">
              <w:rPr>
                <w:color w:val="000000"/>
              </w:rPr>
              <w:t>состав слова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32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Математика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Умножение и деление </w:t>
            </w:r>
            <w:r>
              <w:rPr>
                <w:color w:val="000000"/>
              </w:rPr>
              <w:t>на двузначное число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33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Русский язык</w:t>
            </w:r>
            <w:r>
              <w:rPr>
                <w:color w:val="000000"/>
              </w:rPr>
              <w:t>.</w:t>
            </w:r>
            <w:r w:rsidRPr="00535552">
              <w:rPr>
                <w:color w:val="000000"/>
              </w:rPr>
              <w:t xml:space="preserve"> Правописание частей слова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  <w:tr w:rsidR="00535552" w:rsidRPr="00535552" w:rsidTr="00BF58E8">
        <w:tc>
          <w:tcPr>
            <w:tcW w:w="959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lastRenderedPageBreak/>
              <w:t>34</w:t>
            </w:r>
          </w:p>
        </w:tc>
        <w:tc>
          <w:tcPr>
            <w:tcW w:w="992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</w:p>
        </w:tc>
        <w:tc>
          <w:tcPr>
            <w:tcW w:w="5227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 xml:space="preserve">Чему я научился за этот год.    </w:t>
            </w:r>
          </w:p>
        </w:tc>
        <w:tc>
          <w:tcPr>
            <w:tcW w:w="2393" w:type="dxa"/>
          </w:tcPr>
          <w:p w:rsidR="00535552" w:rsidRPr="00535552" w:rsidRDefault="00535552" w:rsidP="00BF58E8">
            <w:pPr>
              <w:spacing w:before="96" w:after="120" w:line="360" w:lineRule="atLeast"/>
              <w:rPr>
                <w:color w:val="000000"/>
              </w:rPr>
            </w:pPr>
            <w:r w:rsidRPr="00535552">
              <w:rPr>
                <w:color w:val="000000"/>
              </w:rPr>
              <w:t>1</w:t>
            </w:r>
          </w:p>
        </w:tc>
      </w:tr>
    </w:tbl>
    <w:p w:rsidR="00535552" w:rsidRPr="00535552" w:rsidRDefault="00535552" w:rsidP="00535552">
      <w:pPr>
        <w:shd w:val="clear" w:color="auto" w:fill="FFFFFF"/>
        <w:spacing w:before="96" w:after="120" w:line="360" w:lineRule="atLeast"/>
        <w:rPr>
          <w:b/>
          <w:color w:val="000000"/>
        </w:rPr>
      </w:pPr>
      <w:r w:rsidRPr="00535552">
        <w:rPr>
          <w:color w:val="000000"/>
        </w:rPr>
        <w:br/>
      </w:r>
      <w:r w:rsidRPr="00535552">
        <w:rPr>
          <w:b/>
          <w:color w:val="000000"/>
        </w:rPr>
        <w:t xml:space="preserve">3. Прогнозируемый результат </w:t>
      </w:r>
    </w:p>
    <w:p w:rsidR="00535552" w:rsidRPr="00535552" w:rsidRDefault="00535552" w:rsidP="00535552">
      <w:pPr>
        <w:shd w:val="clear" w:color="auto" w:fill="FFFFFF"/>
        <w:spacing w:before="96" w:after="120" w:line="360" w:lineRule="atLeast"/>
        <w:rPr>
          <w:color w:val="000000"/>
        </w:rPr>
      </w:pPr>
      <w:r w:rsidRPr="00535552">
        <w:rPr>
          <w:color w:val="000000"/>
        </w:rPr>
        <w:t xml:space="preserve">Учащиеся к концу 3класса должны: </w:t>
      </w:r>
    </w:p>
    <w:p w:rsidR="00535552" w:rsidRPr="00535552" w:rsidRDefault="00535552" w:rsidP="00535552">
      <w:pPr>
        <w:shd w:val="clear" w:color="auto" w:fill="FFFFFF"/>
        <w:spacing w:before="96" w:after="120" w:line="360" w:lineRule="atLeast"/>
        <w:rPr>
          <w:color w:val="000000"/>
        </w:rPr>
      </w:pPr>
      <w:r w:rsidRPr="00535552">
        <w:rPr>
          <w:color w:val="000000"/>
        </w:rPr>
        <w:t>Уметь (по математике):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10490"/>
      </w:tblGrid>
      <w:tr w:rsidR="00535552" w:rsidRPr="00535552" w:rsidTr="00BF58E8">
        <w:tc>
          <w:tcPr>
            <w:tcW w:w="4110" w:type="dxa"/>
          </w:tcPr>
          <w:p w:rsidR="00535552" w:rsidRPr="00535552" w:rsidRDefault="00535552" w:rsidP="00BF58E8"/>
          <w:p w:rsidR="00535552" w:rsidRPr="00535552" w:rsidRDefault="00535552" w:rsidP="00BF58E8">
            <w:r w:rsidRPr="00535552">
              <w:rPr>
                <w:i/>
              </w:rPr>
              <w:t>Называть</w:t>
            </w:r>
            <w:r w:rsidRPr="00535552">
              <w:t xml:space="preserve"> единицы массы.</w:t>
            </w:r>
          </w:p>
          <w:p w:rsidR="00535552" w:rsidRPr="00535552" w:rsidRDefault="00535552" w:rsidP="00BF58E8">
            <w:r w:rsidRPr="00535552">
              <w:rPr>
                <w:i/>
              </w:rPr>
              <w:t>Выполнять</w:t>
            </w:r>
            <w:r w:rsidRPr="00535552">
              <w:t xml:space="preserve"> практические работы: взвешивать предметы небольшой массы на чашечных весах, отмеривать с помощью литровой банки требуемое количество воды, сравнивать вместимость сосудов с помощью указанной мерки.  </w:t>
            </w:r>
          </w:p>
          <w:p w:rsidR="00535552" w:rsidRPr="00535552" w:rsidRDefault="00535552" w:rsidP="00BF58E8">
            <w:r w:rsidRPr="00535552">
              <w:rPr>
                <w:i/>
              </w:rPr>
              <w:t>Вычислять</w:t>
            </w:r>
            <w:r w:rsidRPr="00535552">
              <w:t xml:space="preserve"> массу предметов и вместимость при решении учебных задач и упражнений</w:t>
            </w:r>
          </w:p>
        </w:tc>
      </w:tr>
      <w:tr w:rsidR="00535552" w:rsidRPr="00535552" w:rsidTr="00BF58E8">
        <w:tc>
          <w:tcPr>
            <w:tcW w:w="4110" w:type="dxa"/>
          </w:tcPr>
          <w:p w:rsidR="00535552" w:rsidRPr="00535552" w:rsidRDefault="00535552" w:rsidP="00BF58E8">
            <w:r w:rsidRPr="00535552">
              <w:rPr>
                <w:i/>
              </w:rPr>
              <w:t>Вычислять</w:t>
            </w:r>
            <w:r w:rsidRPr="00535552">
              <w:t xml:space="preserve"> цену, количество или стоимость товара, выполняя арифметические действия в пределах 1 000</w:t>
            </w:r>
          </w:p>
        </w:tc>
      </w:tr>
      <w:tr w:rsidR="00535552" w:rsidRPr="00535552" w:rsidTr="00BF58E8">
        <w:tc>
          <w:tcPr>
            <w:tcW w:w="4110" w:type="dxa"/>
          </w:tcPr>
          <w:p w:rsidR="00535552" w:rsidRPr="00535552" w:rsidRDefault="00535552" w:rsidP="00BF58E8">
            <w:r w:rsidRPr="00535552">
              <w:rPr>
                <w:i/>
              </w:rPr>
              <w:t>Называть</w:t>
            </w:r>
            <w:r w:rsidRPr="00535552">
              <w:t xml:space="preserve"> единицы времени.</w:t>
            </w:r>
          </w:p>
          <w:p w:rsidR="00535552" w:rsidRPr="00535552" w:rsidRDefault="00535552" w:rsidP="00BF58E8">
            <w:r w:rsidRPr="00535552">
              <w:rPr>
                <w:i/>
              </w:rPr>
              <w:t>Выполнять</w:t>
            </w:r>
            <w:r w:rsidRPr="00535552">
              <w:t xml:space="preserve"> </w:t>
            </w:r>
            <w:r w:rsidRPr="00535552">
              <w:rPr>
                <w:i/>
              </w:rPr>
              <w:t xml:space="preserve">практическую работу: </w:t>
            </w:r>
            <w:r w:rsidRPr="00535552">
              <w:t xml:space="preserve">определять время по часам с точностью до часа, минуты, секунды.  </w:t>
            </w:r>
          </w:p>
          <w:p w:rsidR="00535552" w:rsidRPr="00535552" w:rsidRDefault="00535552" w:rsidP="00BF58E8">
            <w:r w:rsidRPr="00535552">
              <w:rPr>
                <w:i/>
              </w:rPr>
              <w:t>Вычислять</w:t>
            </w:r>
            <w:r w:rsidRPr="00535552">
              <w:t xml:space="preserve"> время в ходе решения практических и учебных задач</w:t>
            </w:r>
          </w:p>
        </w:tc>
      </w:tr>
      <w:tr w:rsidR="00535552" w:rsidRPr="00535552" w:rsidTr="00BF58E8">
        <w:tc>
          <w:tcPr>
            <w:tcW w:w="4110" w:type="dxa"/>
          </w:tcPr>
          <w:p w:rsidR="00535552" w:rsidRPr="00535552" w:rsidRDefault="00535552" w:rsidP="00BF58E8">
            <w:r w:rsidRPr="00535552">
              <w:rPr>
                <w:i/>
              </w:rPr>
              <w:t>Называть</w:t>
            </w:r>
            <w:r w:rsidRPr="00535552">
              <w:t xml:space="preserve"> единицы длины: километр, миллиметр.</w:t>
            </w:r>
          </w:p>
          <w:p w:rsidR="00535552" w:rsidRPr="00535552" w:rsidRDefault="00535552" w:rsidP="00BF58E8">
            <w:r w:rsidRPr="00535552">
              <w:rPr>
                <w:i/>
              </w:rPr>
              <w:t>Выполнять практическую работу</w:t>
            </w:r>
            <w:r w:rsidRPr="00535552">
              <w:t xml:space="preserve">: измерять размеры предметов с использованием разных единиц длины; выбирать единицу длины при выполнении различных измерений.   </w:t>
            </w:r>
          </w:p>
          <w:p w:rsidR="00535552" w:rsidRPr="00535552" w:rsidRDefault="00535552" w:rsidP="00BF58E8">
            <w:r w:rsidRPr="00535552">
              <w:rPr>
                <w:i/>
              </w:rPr>
              <w:t>Вычислять</w:t>
            </w:r>
            <w:r w:rsidRPr="00535552">
              <w:t xml:space="preserve"> длину </w:t>
            </w:r>
            <w:proofErr w:type="gramStart"/>
            <w:r w:rsidRPr="00535552">
              <w:t>ломаной</w:t>
            </w:r>
            <w:proofErr w:type="gramEnd"/>
          </w:p>
        </w:tc>
      </w:tr>
      <w:tr w:rsidR="00535552" w:rsidRPr="00535552" w:rsidTr="00BF58E8">
        <w:tc>
          <w:tcPr>
            <w:tcW w:w="4110" w:type="dxa"/>
          </w:tcPr>
          <w:p w:rsidR="00535552" w:rsidRPr="00535552" w:rsidRDefault="00535552" w:rsidP="00BF58E8">
            <w:r w:rsidRPr="00535552">
              <w:rPr>
                <w:i/>
              </w:rPr>
              <w:t>Анализировать</w:t>
            </w:r>
            <w:r w:rsidRPr="00535552">
              <w:t xml:space="preserve"> текст задачи с последующим планированием алгоритма её решения. </w:t>
            </w:r>
          </w:p>
          <w:p w:rsidR="00535552" w:rsidRPr="00535552" w:rsidRDefault="00535552" w:rsidP="00BF58E8">
            <w:r w:rsidRPr="00535552">
              <w:rPr>
                <w:i/>
              </w:rPr>
              <w:t>Устанавливать</w:t>
            </w:r>
            <w:r w:rsidRPr="00535552">
              <w:t xml:space="preserve"> зависимости между величинами (ценой, количеством, стоимостью товара; числом предметов, нормой расхода материалов на один предмет, общим расходом материалов; объёмом работы, временем, производительностью труда). </w:t>
            </w:r>
          </w:p>
          <w:p w:rsidR="00535552" w:rsidRPr="00535552" w:rsidRDefault="00535552" w:rsidP="00BF58E8">
            <w:r w:rsidRPr="00535552">
              <w:rPr>
                <w:i/>
              </w:rPr>
              <w:t>Выбирать</w:t>
            </w:r>
            <w:r w:rsidRPr="00535552">
              <w:t xml:space="preserve"> арифметические действия и объяснять их выбор; определять число и порядок действий.</w:t>
            </w:r>
          </w:p>
          <w:p w:rsidR="00535552" w:rsidRPr="00535552" w:rsidRDefault="00535552" w:rsidP="00BF58E8">
            <w:r w:rsidRPr="00535552">
              <w:rPr>
                <w:i/>
              </w:rPr>
              <w:t>Воспроизводить</w:t>
            </w:r>
            <w:r w:rsidRPr="00535552">
              <w:t xml:space="preserve"> способ решения задачи в разных формах (</w:t>
            </w:r>
            <w:proofErr w:type="gramStart"/>
            <w:r w:rsidRPr="00535552">
              <w:t>вопросно-ответная</w:t>
            </w:r>
            <w:proofErr w:type="gramEnd"/>
            <w:r w:rsidRPr="00535552">
              <w:t xml:space="preserve">, комментирование выполняемых действий, связный устный рассказ о решении).   </w:t>
            </w:r>
          </w:p>
          <w:p w:rsidR="00535552" w:rsidRPr="00535552" w:rsidRDefault="00535552" w:rsidP="00BF58E8">
            <w:r w:rsidRPr="00535552">
              <w:rPr>
                <w:i/>
              </w:rPr>
              <w:t>Исследовать</w:t>
            </w:r>
            <w:r w:rsidRPr="00535552">
              <w:t xml:space="preserve"> задачу: устанавливать факт наличия нескольких решений задачи; на основе анализа данных задачи </w:t>
            </w:r>
            <w:r w:rsidRPr="00535552">
              <w:rPr>
                <w:i/>
              </w:rPr>
              <w:t>делать вывод</w:t>
            </w:r>
            <w:r w:rsidRPr="00535552">
              <w:t xml:space="preserve"> об отсутствии её решения</w:t>
            </w:r>
          </w:p>
        </w:tc>
      </w:tr>
      <w:tr w:rsidR="00535552" w:rsidRPr="00535552" w:rsidTr="00BF58E8">
        <w:tc>
          <w:tcPr>
            <w:tcW w:w="4110" w:type="dxa"/>
          </w:tcPr>
          <w:p w:rsidR="00535552" w:rsidRPr="00535552" w:rsidRDefault="00535552" w:rsidP="00BF58E8">
            <w:proofErr w:type="gramStart"/>
            <w:r w:rsidRPr="00535552">
              <w:rPr>
                <w:i/>
              </w:rPr>
              <w:t>Характеризовать</w:t>
            </w:r>
            <w:r w:rsidRPr="00535552">
              <w:t xml:space="preserve"> ломаную (вид ломаной, число её вершин, звеньев).  </w:t>
            </w:r>
            <w:proofErr w:type="gramEnd"/>
          </w:p>
          <w:p w:rsidR="00535552" w:rsidRPr="00535552" w:rsidRDefault="00535552" w:rsidP="00BF58E8">
            <w:r w:rsidRPr="00535552">
              <w:rPr>
                <w:i/>
              </w:rPr>
              <w:t>Читать</w:t>
            </w:r>
            <w:r w:rsidRPr="00535552">
              <w:t xml:space="preserve"> обозначение </w:t>
            </w:r>
            <w:proofErr w:type="gramStart"/>
            <w:r w:rsidRPr="00535552">
              <w:t>ломаной</w:t>
            </w:r>
            <w:proofErr w:type="gramEnd"/>
            <w:r w:rsidRPr="00535552">
              <w:t xml:space="preserve">.   </w:t>
            </w:r>
          </w:p>
          <w:p w:rsidR="00535552" w:rsidRPr="00535552" w:rsidRDefault="00535552" w:rsidP="00BF58E8">
            <w:r w:rsidRPr="00535552">
              <w:rPr>
                <w:i/>
              </w:rPr>
              <w:t>Различать</w:t>
            </w:r>
            <w:r w:rsidRPr="00535552">
              <w:t xml:space="preserve"> виды ломаных линий.   </w:t>
            </w:r>
          </w:p>
          <w:p w:rsidR="00535552" w:rsidRPr="00535552" w:rsidRDefault="00535552" w:rsidP="00BF58E8">
            <w:r w:rsidRPr="00535552">
              <w:rPr>
                <w:i/>
              </w:rPr>
              <w:t>Конструировать</w:t>
            </w:r>
            <w:r w:rsidRPr="00535552">
              <w:t xml:space="preserve"> ломаную линию по заданным условиям.   </w:t>
            </w:r>
          </w:p>
          <w:p w:rsidR="00535552" w:rsidRPr="00535552" w:rsidRDefault="00535552" w:rsidP="00BF58E8">
            <w:r w:rsidRPr="00535552">
              <w:rPr>
                <w:i/>
              </w:rPr>
              <w:t>Различать</w:t>
            </w:r>
            <w:r w:rsidRPr="00535552">
              <w:t xml:space="preserve">: </w:t>
            </w:r>
            <w:proofErr w:type="gramStart"/>
            <w:r w:rsidRPr="00535552">
              <w:t>прямую</w:t>
            </w:r>
            <w:proofErr w:type="gramEnd"/>
            <w:r w:rsidRPr="00535552">
              <w:t xml:space="preserve"> и луч, прямую и отрезок.</w:t>
            </w:r>
          </w:p>
          <w:p w:rsidR="00535552" w:rsidRPr="00535552" w:rsidRDefault="00535552" w:rsidP="00BF58E8">
            <w:r w:rsidRPr="00535552">
              <w:rPr>
                <w:i/>
              </w:rPr>
              <w:t>Строить</w:t>
            </w:r>
            <w:r w:rsidRPr="00535552">
              <w:t xml:space="preserve"> прямую с помощью линейки и обозначать её буквами латинского алфавита.  </w:t>
            </w:r>
          </w:p>
          <w:p w:rsidR="00535552" w:rsidRPr="00535552" w:rsidRDefault="00535552" w:rsidP="00BF58E8">
            <w:r w:rsidRPr="00535552">
              <w:rPr>
                <w:i/>
              </w:rPr>
              <w:t>Воспроизводить</w:t>
            </w:r>
            <w:r w:rsidRPr="00535552">
              <w:t xml:space="preserve"> способ деления окружности на 6 равных частей с помощью циркуля.   </w:t>
            </w:r>
          </w:p>
          <w:p w:rsidR="00535552" w:rsidRPr="00535552" w:rsidRDefault="00535552" w:rsidP="00BF58E8">
            <w:r w:rsidRPr="00535552">
              <w:rPr>
                <w:i/>
              </w:rPr>
              <w:t>Воспроизводить</w:t>
            </w:r>
            <w:r w:rsidRPr="00535552">
              <w:t xml:space="preserve"> способ построения точек, отрезков, лучей, прямых, ломаных, многоугольников, симметричных данным фигурам, на бумаге в клетку. </w:t>
            </w:r>
          </w:p>
          <w:p w:rsidR="00535552" w:rsidRPr="00535552" w:rsidRDefault="00535552" w:rsidP="00BF58E8">
            <w:r w:rsidRPr="00535552">
              <w:rPr>
                <w:i/>
              </w:rPr>
              <w:t>Воспроизводить</w:t>
            </w:r>
            <w:r w:rsidRPr="00535552">
              <w:t xml:space="preserve"> способ деления окружности на 2, 4, 8 равных частей с помощью перегибания круга по его осям симметрии</w:t>
            </w:r>
          </w:p>
        </w:tc>
      </w:tr>
      <w:tr w:rsidR="00535552" w:rsidRPr="00535552" w:rsidTr="00BF58E8">
        <w:tc>
          <w:tcPr>
            <w:tcW w:w="4110" w:type="dxa"/>
          </w:tcPr>
          <w:p w:rsidR="00535552" w:rsidRPr="00535552" w:rsidRDefault="00535552" w:rsidP="00BF58E8">
            <w:r w:rsidRPr="00535552">
              <w:rPr>
                <w:i/>
              </w:rPr>
              <w:t>Отличать</w:t>
            </w:r>
            <w:r w:rsidRPr="00535552">
              <w:t xml:space="preserve"> высказывание от других предложений, не являющихся высказываниями.   </w:t>
            </w:r>
          </w:p>
          <w:p w:rsidR="00535552" w:rsidRPr="00535552" w:rsidRDefault="00535552" w:rsidP="00BF58E8">
            <w:r w:rsidRPr="00535552">
              <w:rPr>
                <w:i/>
              </w:rPr>
              <w:t>Приводить</w:t>
            </w:r>
            <w:r w:rsidRPr="00535552">
              <w:t xml:space="preserve"> примеры верных и неверных высказываний; предложений, не являющихся высказываниями.   </w:t>
            </w:r>
          </w:p>
          <w:p w:rsidR="00535552" w:rsidRPr="00535552" w:rsidRDefault="00535552" w:rsidP="00BF58E8">
            <w:r w:rsidRPr="00535552">
              <w:rPr>
                <w:i/>
              </w:rPr>
              <w:t>Отличать</w:t>
            </w:r>
            <w:r w:rsidRPr="00535552">
              <w:t xml:space="preserve"> числовое равенство от числового неравенства.</w:t>
            </w:r>
          </w:p>
          <w:p w:rsidR="00535552" w:rsidRPr="00535552" w:rsidRDefault="00535552" w:rsidP="00BF58E8">
            <w:r w:rsidRPr="00535552">
              <w:rPr>
                <w:i/>
              </w:rPr>
              <w:t>Приводить</w:t>
            </w:r>
            <w:r w:rsidRPr="00535552">
              <w:t xml:space="preserve"> примеры верных и неверных числовых равенств и неравенств.   </w:t>
            </w:r>
          </w:p>
          <w:p w:rsidR="00535552" w:rsidRPr="00535552" w:rsidRDefault="00535552" w:rsidP="00BF58E8">
            <w:r w:rsidRPr="00535552">
              <w:rPr>
                <w:i/>
              </w:rPr>
              <w:t>Конструировать</w:t>
            </w:r>
            <w:r w:rsidRPr="00535552">
              <w:t xml:space="preserve"> ход рассуждений при решении логических задач</w:t>
            </w:r>
          </w:p>
        </w:tc>
      </w:tr>
      <w:tr w:rsidR="00535552" w:rsidRPr="00535552" w:rsidTr="00BF58E8">
        <w:tc>
          <w:tcPr>
            <w:tcW w:w="4110" w:type="dxa"/>
          </w:tcPr>
          <w:p w:rsidR="00535552" w:rsidRPr="00535552" w:rsidRDefault="00535552" w:rsidP="00BF58E8">
            <w:r w:rsidRPr="00535552">
              <w:rPr>
                <w:i/>
              </w:rPr>
              <w:lastRenderedPageBreak/>
              <w:t>Собирать</w:t>
            </w:r>
            <w:r w:rsidRPr="00535552">
              <w:t xml:space="preserve">, </w:t>
            </w:r>
            <w:r w:rsidRPr="00535552">
              <w:rPr>
                <w:i/>
              </w:rPr>
              <w:t>анализировать</w:t>
            </w:r>
            <w:r w:rsidRPr="00535552">
              <w:t xml:space="preserve"> и </w:t>
            </w:r>
            <w:r w:rsidRPr="00535552">
              <w:rPr>
                <w:i/>
              </w:rPr>
              <w:t>фиксировать</w:t>
            </w:r>
            <w:r w:rsidRPr="00535552">
              <w:t xml:space="preserve"> информацию, получаемую при счёте и измерении, а также из справочной литературы.</w:t>
            </w:r>
          </w:p>
          <w:p w:rsidR="00535552" w:rsidRPr="00535552" w:rsidRDefault="00535552" w:rsidP="00BF58E8">
            <w:r w:rsidRPr="00535552">
              <w:rPr>
                <w:i/>
              </w:rPr>
              <w:t>Выбирать</w:t>
            </w:r>
            <w:r w:rsidRPr="00535552">
              <w:t xml:space="preserve"> необходимую для решения задач информацию из различных источников (рисунки, схемы, таблицы)</w:t>
            </w:r>
          </w:p>
        </w:tc>
      </w:tr>
    </w:tbl>
    <w:p w:rsidR="00535552" w:rsidRPr="00535552" w:rsidRDefault="00535552" w:rsidP="00535552">
      <w:pPr>
        <w:shd w:val="clear" w:color="auto" w:fill="FFFFFF"/>
        <w:spacing w:before="96" w:after="120" w:line="360" w:lineRule="atLeast"/>
        <w:rPr>
          <w:color w:val="000000"/>
        </w:rPr>
      </w:pPr>
      <w:r w:rsidRPr="00535552">
        <w:rPr>
          <w:color w:val="000000"/>
        </w:rPr>
        <w:t>По русскому языку:</w:t>
      </w:r>
    </w:p>
    <w:p w:rsidR="00535552" w:rsidRPr="00535552" w:rsidRDefault="00535552" w:rsidP="00535552">
      <w:pPr>
        <w:numPr>
          <w:ilvl w:val="0"/>
          <w:numId w:val="5"/>
        </w:numPr>
        <w:tabs>
          <w:tab w:val="left" w:pos="571"/>
        </w:tabs>
        <w:suppressAutoHyphens/>
        <w:spacing w:line="240" w:lineRule="exact"/>
        <w:ind w:firstLine="340"/>
        <w:jc w:val="both"/>
      </w:pPr>
      <w:r w:rsidRPr="00535552">
        <w:t>различать, сравнивать, кратко характеризовать: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96"/>
        </w:tabs>
        <w:suppressAutoHyphens/>
        <w:spacing w:line="240" w:lineRule="exact"/>
        <w:ind w:firstLine="340"/>
        <w:jc w:val="both"/>
      </w:pPr>
      <w:r w:rsidRPr="00535552">
        <w:t>имя существительное, имя прилагательное, личное ме</w:t>
      </w:r>
      <w:r w:rsidRPr="00535552">
        <w:softHyphen/>
        <w:t>стоимение;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95"/>
        </w:tabs>
        <w:suppressAutoHyphens/>
        <w:spacing w:line="240" w:lineRule="exact"/>
        <w:ind w:firstLine="340"/>
        <w:jc w:val="both"/>
      </w:pPr>
      <w:r w:rsidRPr="00535552">
        <w:t>виды предложений по цели высказывания и интонации;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91"/>
        </w:tabs>
        <w:suppressAutoHyphens/>
        <w:spacing w:line="240" w:lineRule="exact"/>
        <w:ind w:firstLine="340"/>
        <w:jc w:val="both"/>
      </w:pPr>
      <w:r w:rsidRPr="00535552">
        <w:t>главные (подлежащее и сказуемое) и второстепенные члены предложения;</w:t>
      </w:r>
    </w:p>
    <w:p w:rsidR="00535552" w:rsidRPr="00535552" w:rsidRDefault="00535552" w:rsidP="00535552">
      <w:pPr>
        <w:numPr>
          <w:ilvl w:val="0"/>
          <w:numId w:val="5"/>
        </w:numPr>
        <w:tabs>
          <w:tab w:val="left" w:pos="571"/>
        </w:tabs>
        <w:suppressAutoHyphens/>
        <w:spacing w:line="240" w:lineRule="exact"/>
        <w:ind w:firstLine="340"/>
        <w:jc w:val="both"/>
      </w:pPr>
      <w:r w:rsidRPr="00535552">
        <w:t>выделять, находить: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05"/>
        </w:tabs>
        <w:suppressAutoHyphens/>
        <w:spacing w:line="240" w:lineRule="exact"/>
        <w:ind w:firstLine="300"/>
        <w:jc w:val="both"/>
      </w:pPr>
      <w:r w:rsidRPr="00535552">
        <w:t>грамматическую основу простого двусоставного предло</w:t>
      </w:r>
      <w:r w:rsidRPr="00535552">
        <w:softHyphen/>
        <w:t>жения;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43"/>
        </w:tabs>
        <w:suppressAutoHyphens/>
        <w:spacing w:line="240" w:lineRule="exact"/>
        <w:ind w:firstLine="300"/>
        <w:jc w:val="both"/>
      </w:pPr>
      <w:r w:rsidRPr="00535552">
        <w:t>в простом предложении однородные члены (как глав</w:t>
      </w:r>
      <w:r w:rsidRPr="00535552">
        <w:softHyphen/>
        <w:t>ные, так и второстепенные);</w:t>
      </w:r>
    </w:p>
    <w:p w:rsidR="00535552" w:rsidRPr="00535552" w:rsidRDefault="00535552" w:rsidP="00535552">
      <w:pPr>
        <w:numPr>
          <w:ilvl w:val="0"/>
          <w:numId w:val="5"/>
        </w:numPr>
        <w:tabs>
          <w:tab w:val="left" w:pos="522"/>
        </w:tabs>
        <w:suppressAutoHyphens/>
        <w:spacing w:line="240" w:lineRule="exact"/>
        <w:ind w:firstLine="300"/>
        <w:jc w:val="both"/>
      </w:pPr>
      <w:r w:rsidRPr="00535552">
        <w:t>решать учебные и практические задачи: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46"/>
        </w:tabs>
        <w:suppressAutoHyphens/>
        <w:spacing w:line="240" w:lineRule="exact"/>
        <w:ind w:firstLine="300"/>
        <w:jc w:val="both"/>
      </w:pPr>
      <w:r w:rsidRPr="00535552">
        <w:t>определять род изменяемых имён существительных;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38"/>
        </w:tabs>
        <w:suppressAutoHyphens/>
        <w:spacing w:line="240" w:lineRule="exact"/>
        <w:ind w:firstLine="300"/>
        <w:jc w:val="both"/>
      </w:pPr>
      <w:r w:rsidRPr="00535552">
        <w:t>устанавливать форму числа (единственное или множественное) имени существительного;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58"/>
        </w:tabs>
        <w:suppressAutoHyphens/>
        <w:spacing w:line="240" w:lineRule="exact"/>
        <w:ind w:firstLine="300"/>
        <w:jc w:val="both"/>
      </w:pPr>
      <w:r w:rsidRPr="00535552">
        <w:t>задавать падежные вопросы и определять падеж имени существительного;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53"/>
        </w:tabs>
        <w:suppressAutoHyphens/>
        <w:spacing w:line="240" w:lineRule="exact"/>
        <w:ind w:firstLine="300"/>
        <w:jc w:val="both"/>
      </w:pPr>
      <w:r w:rsidRPr="00535552">
        <w:t>определять принадлежность имён существительных к 1, '2, 3-му склонению;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48"/>
        </w:tabs>
        <w:suppressAutoHyphens/>
        <w:spacing w:line="240" w:lineRule="exact"/>
        <w:ind w:firstLine="300"/>
        <w:jc w:val="both"/>
      </w:pPr>
      <w:r w:rsidRPr="00535552">
        <w:t>устанавливать с помощью смысловых (синтаксических) вопросов связь между словами в предложении;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19"/>
        </w:tabs>
        <w:suppressAutoHyphens/>
        <w:spacing w:line="240" w:lineRule="exact"/>
        <w:ind w:firstLine="30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35552">
        <w:t>находить предложения с однородными членами без союзов и с союзами</w:t>
      </w:r>
      <w:r w:rsidRPr="00535552">
        <w:rPr>
          <w:rStyle w:val="a4"/>
          <w:rFonts w:ascii="Times New Roman" w:hAnsi="Times New Roman" w:cs="Times New Roman"/>
          <w:sz w:val="24"/>
          <w:szCs w:val="24"/>
        </w:rPr>
        <w:t xml:space="preserve"> и, а, но;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67"/>
        </w:tabs>
        <w:suppressAutoHyphens/>
        <w:spacing w:line="240" w:lineRule="exact"/>
        <w:ind w:firstLine="300"/>
        <w:jc w:val="both"/>
      </w:pPr>
      <w:r w:rsidRPr="00535552">
        <w:t xml:space="preserve">использовать разные способы решения </w:t>
      </w:r>
      <w:proofErr w:type="spellStart"/>
      <w:proofErr w:type="gramStart"/>
      <w:r w:rsidRPr="00535552">
        <w:t>орфографиче-ской</w:t>
      </w:r>
      <w:proofErr w:type="spellEnd"/>
      <w:proofErr w:type="gramEnd"/>
      <w:r w:rsidRPr="00535552">
        <w:t xml:space="preserve"> задачи в зависимости от места орфограммы в слове;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50"/>
        </w:tabs>
        <w:suppressAutoHyphens/>
        <w:spacing w:line="240" w:lineRule="exact"/>
        <w:ind w:firstLine="300"/>
        <w:jc w:val="both"/>
      </w:pPr>
      <w:r w:rsidRPr="00535552">
        <w:t>подбирать примеры слов с определённой орфограммой;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62"/>
        </w:tabs>
        <w:suppressAutoHyphens/>
        <w:spacing w:line="240" w:lineRule="exact"/>
        <w:ind w:firstLine="300"/>
        <w:jc w:val="both"/>
      </w:pPr>
      <w:r w:rsidRPr="00535552">
        <w:t>определять (уточнять) написание слова по орфографи</w:t>
      </w:r>
      <w:r w:rsidRPr="00535552">
        <w:softHyphen/>
        <w:t>ческому словарю учебника;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67"/>
        </w:tabs>
        <w:suppressAutoHyphens/>
        <w:spacing w:line="240" w:lineRule="exact"/>
        <w:ind w:firstLine="300"/>
        <w:jc w:val="both"/>
      </w:pPr>
      <w:r w:rsidRPr="00535552">
        <w:t>безошибочно списывать и писать под диктовку тексты объёмом 65-80 слов;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48"/>
        </w:tabs>
        <w:suppressAutoHyphens/>
        <w:spacing w:line="240" w:lineRule="exact"/>
        <w:ind w:firstLine="300"/>
        <w:jc w:val="both"/>
      </w:pPr>
      <w:r w:rsidRPr="00535552">
        <w:t xml:space="preserve">проверять собственный и предложенный тексты, </w:t>
      </w:r>
      <w:proofErr w:type="spellStart"/>
      <w:r w:rsidRPr="00535552">
        <w:t>нах</w:t>
      </w:r>
      <w:proofErr w:type="gramStart"/>
      <w:r w:rsidRPr="00535552">
        <w:t>о</w:t>
      </w:r>
      <w:proofErr w:type="spellEnd"/>
      <w:r w:rsidRPr="00535552">
        <w:t>-</w:t>
      </w:r>
      <w:proofErr w:type="gramEnd"/>
      <w:r w:rsidRPr="00535552">
        <w:t xml:space="preserve"> </w:t>
      </w:r>
      <w:proofErr w:type="spellStart"/>
      <w:r w:rsidRPr="00535552">
        <w:t>чить</w:t>
      </w:r>
      <w:proofErr w:type="spellEnd"/>
      <w:r w:rsidRPr="00535552">
        <w:t xml:space="preserve"> и исправлять орфографические и пунктуационные ошибки;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55"/>
        </w:tabs>
        <w:suppressAutoHyphens/>
        <w:spacing w:line="240" w:lineRule="exact"/>
        <w:ind w:firstLine="300"/>
        <w:jc w:val="both"/>
      </w:pPr>
      <w:r w:rsidRPr="00535552">
        <w:t>составлять план собственного и предложенного текстов;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58"/>
        </w:tabs>
        <w:suppressAutoHyphens/>
        <w:spacing w:line="240" w:lineRule="exact"/>
        <w:ind w:firstLine="300"/>
        <w:jc w:val="both"/>
      </w:pPr>
      <w:r w:rsidRPr="00535552">
        <w:t>определять тип текста: повествование, описание, рассу</w:t>
      </w:r>
      <w:r w:rsidRPr="00535552">
        <w:softHyphen/>
        <w:t>ждение;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62"/>
        </w:tabs>
        <w:suppressAutoHyphens/>
        <w:spacing w:line="240" w:lineRule="exact"/>
        <w:ind w:firstLine="300"/>
        <w:jc w:val="both"/>
      </w:pPr>
      <w:r w:rsidRPr="00535552">
        <w:t>корректировать тексты</w:t>
      </w:r>
      <w:r w:rsidRPr="00535552">
        <w:rPr>
          <w:rStyle w:val="Tahoma8pt"/>
          <w:rFonts w:ascii="Times New Roman" w:hAnsi="Times New Roman" w:cs="Times New Roman"/>
          <w:sz w:val="24"/>
          <w:szCs w:val="24"/>
        </w:rPr>
        <w:t xml:space="preserve"> с</w:t>
      </w:r>
      <w:r w:rsidRPr="00535552">
        <w:t xml:space="preserve"> нарушенным порядком предло</w:t>
      </w:r>
      <w:r w:rsidRPr="00535552">
        <w:softHyphen/>
        <w:t>жений и абзацев;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55"/>
        </w:tabs>
        <w:suppressAutoHyphens/>
        <w:spacing w:line="240" w:lineRule="exact"/>
        <w:ind w:firstLine="300"/>
        <w:jc w:val="both"/>
      </w:pPr>
      <w:r w:rsidRPr="00535552">
        <w:t>составлять собственные тексты в жанре письма;</w:t>
      </w:r>
    </w:p>
    <w:p w:rsidR="00535552" w:rsidRPr="00535552" w:rsidRDefault="00535552" w:rsidP="00535552">
      <w:pPr>
        <w:numPr>
          <w:ilvl w:val="0"/>
          <w:numId w:val="5"/>
        </w:numPr>
        <w:tabs>
          <w:tab w:val="left" w:pos="531"/>
        </w:tabs>
        <w:suppressAutoHyphens/>
        <w:spacing w:line="240" w:lineRule="exact"/>
        <w:ind w:firstLine="300"/>
        <w:jc w:val="both"/>
      </w:pPr>
      <w:r w:rsidRPr="00535552">
        <w:t>применять правила правописания: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55"/>
        </w:tabs>
        <w:suppressAutoHyphens/>
        <w:spacing w:line="240" w:lineRule="exact"/>
        <w:ind w:firstLine="300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35552">
        <w:t>приставки, оканчивающиеся на</w:t>
      </w:r>
      <w:r w:rsidRPr="00535552"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552">
        <w:rPr>
          <w:rStyle w:val="a4"/>
          <w:rFonts w:ascii="Times New Roman" w:hAnsi="Times New Roman" w:cs="Times New Roman"/>
          <w:sz w:val="24"/>
          <w:szCs w:val="24"/>
        </w:rPr>
        <w:t>з</w:t>
      </w:r>
      <w:proofErr w:type="spellEnd"/>
      <w:r w:rsidRPr="00535552">
        <w:rPr>
          <w:rStyle w:val="a4"/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535552">
        <w:rPr>
          <w:rStyle w:val="a4"/>
          <w:rFonts w:ascii="Times New Roman" w:hAnsi="Times New Roman" w:cs="Times New Roman"/>
          <w:sz w:val="24"/>
          <w:szCs w:val="24"/>
        </w:rPr>
        <w:t>с</w:t>
      </w:r>
      <w:proofErr w:type="gramEnd"/>
      <w:r w:rsidRPr="00535552">
        <w:rPr>
          <w:rStyle w:val="a4"/>
          <w:rFonts w:ascii="Times New Roman" w:hAnsi="Times New Roman" w:cs="Times New Roman"/>
          <w:sz w:val="24"/>
          <w:szCs w:val="24"/>
        </w:rPr>
        <w:t>;</w:t>
      </w:r>
    </w:p>
    <w:p w:rsidR="00535552" w:rsidRPr="00535552" w:rsidRDefault="00535552" w:rsidP="00535552">
      <w:pPr>
        <w:numPr>
          <w:ilvl w:val="0"/>
          <w:numId w:val="3"/>
        </w:numPr>
        <w:tabs>
          <w:tab w:val="left" w:pos="567"/>
          <w:tab w:val="left" w:pos="615"/>
        </w:tabs>
        <w:suppressAutoHyphens/>
        <w:spacing w:line="240" w:lineRule="exact"/>
        <w:jc w:val="both"/>
      </w:pPr>
      <w:r w:rsidRPr="00535552">
        <w:t xml:space="preserve">непроверяемые гласные и согласные в </w:t>
      </w:r>
      <w:proofErr w:type="gramStart"/>
      <w:r w:rsidRPr="00535552">
        <w:t>корне слова</w:t>
      </w:r>
      <w:proofErr w:type="gramEnd"/>
      <w:r w:rsidRPr="00535552">
        <w:t xml:space="preserve"> (сло</w:t>
      </w:r>
      <w:r w:rsidRPr="00535552">
        <w:softHyphen/>
        <w:t>варные слова, определённые программой);</w:t>
      </w:r>
    </w:p>
    <w:p w:rsidR="00535552" w:rsidRPr="00535552" w:rsidRDefault="00535552" w:rsidP="00535552">
      <w:pPr>
        <w:pStyle w:val="20"/>
        <w:shd w:val="clear" w:color="auto" w:fill="auto"/>
        <w:tabs>
          <w:tab w:val="left" w:pos="615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535552" w:rsidRPr="00535552" w:rsidRDefault="00535552" w:rsidP="00535552">
      <w:pPr>
        <w:pStyle w:val="20"/>
        <w:numPr>
          <w:ilvl w:val="0"/>
          <w:numId w:val="4"/>
        </w:numPr>
        <w:shd w:val="clear" w:color="auto" w:fill="auto"/>
        <w:tabs>
          <w:tab w:val="left" w:pos="615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535552">
        <w:rPr>
          <w:rFonts w:ascii="Times New Roman" w:hAnsi="Times New Roman" w:cs="Times New Roman"/>
          <w:sz w:val="24"/>
          <w:szCs w:val="24"/>
        </w:rPr>
        <w:t>буквы</w:t>
      </w:r>
      <w:r w:rsidRPr="00535552">
        <w:rPr>
          <w:rStyle w:val="2"/>
          <w:rFonts w:ascii="Times New Roman" w:hAnsi="Times New Roman" w:cs="Times New Roman"/>
          <w:sz w:val="24"/>
          <w:szCs w:val="24"/>
        </w:rPr>
        <w:t xml:space="preserve"> о, ё</w:t>
      </w:r>
      <w:r w:rsidRPr="00535552">
        <w:rPr>
          <w:rFonts w:ascii="Times New Roman" w:hAnsi="Times New Roman" w:cs="Times New Roman"/>
          <w:sz w:val="24"/>
          <w:szCs w:val="24"/>
        </w:rPr>
        <w:t xml:space="preserve"> после шипящих в корнях слов;</w:t>
      </w:r>
    </w:p>
    <w:p w:rsidR="00535552" w:rsidRPr="00535552" w:rsidRDefault="00535552" w:rsidP="00535552">
      <w:pPr>
        <w:pStyle w:val="20"/>
        <w:numPr>
          <w:ilvl w:val="0"/>
          <w:numId w:val="4"/>
        </w:numPr>
        <w:shd w:val="clear" w:color="auto" w:fill="auto"/>
        <w:tabs>
          <w:tab w:val="left" w:pos="615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535552">
        <w:rPr>
          <w:rFonts w:ascii="Times New Roman" w:hAnsi="Times New Roman" w:cs="Times New Roman"/>
          <w:sz w:val="24"/>
          <w:szCs w:val="24"/>
        </w:rPr>
        <w:t>буквы</w:t>
      </w:r>
      <w:r w:rsidRPr="00535552">
        <w:rPr>
          <w:rStyle w:val="2"/>
          <w:rFonts w:ascii="Times New Roman" w:hAnsi="Times New Roman" w:cs="Times New Roman"/>
          <w:sz w:val="24"/>
          <w:szCs w:val="24"/>
        </w:rPr>
        <w:t xml:space="preserve"> и, </w:t>
      </w:r>
      <w:proofErr w:type="spellStart"/>
      <w:r w:rsidRPr="00535552">
        <w:rPr>
          <w:rStyle w:val="2"/>
          <w:rFonts w:ascii="Times New Roman" w:hAnsi="Times New Roman" w:cs="Times New Roman"/>
          <w:sz w:val="24"/>
          <w:szCs w:val="24"/>
        </w:rPr>
        <w:t>ы</w:t>
      </w:r>
      <w:proofErr w:type="spellEnd"/>
      <w:r w:rsidRPr="00535552">
        <w:rPr>
          <w:rFonts w:ascii="Times New Roman" w:hAnsi="Times New Roman" w:cs="Times New Roman"/>
          <w:sz w:val="24"/>
          <w:szCs w:val="24"/>
        </w:rPr>
        <w:t xml:space="preserve"> после</w:t>
      </w:r>
      <w:r w:rsidRPr="00535552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552">
        <w:rPr>
          <w:rStyle w:val="2"/>
          <w:rFonts w:ascii="Times New Roman" w:hAnsi="Times New Roman" w:cs="Times New Roman"/>
          <w:sz w:val="24"/>
          <w:szCs w:val="24"/>
        </w:rPr>
        <w:t>ц</w:t>
      </w:r>
      <w:proofErr w:type="spellEnd"/>
      <w:r w:rsidRPr="00535552">
        <w:rPr>
          <w:rFonts w:ascii="Times New Roman" w:hAnsi="Times New Roman" w:cs="Times New Roman"/>
          <w:sz w:val="24"/>
          <w:szCs w:val="24"/>
        </w:rPr>
        <w:t xml:space="preserve"> в различных частях слов;</w:t>
      </w:r>
    </w:p>
    <w:p w:rsidR="00535552" w:rsidRPr="00535552" w:rsidRDefault="00535552" w:rsidP="00535552">
      <w:pPr>
        <w:pStyle w:val="20"/>
        <w:numPr>
          <w:ilvl w:val="0"/>
          <w:numId w:val="4"/>
        </w:numPr>
        <w:shd w:val="clear" w:color="auto" w:fill="auto"/>
        <w:tabs>
          <w:tab w:val="left" w:pos="596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535552">
        <w:rPr>
          <w:rFonts w:ascii="Times New Roman" w:hAnsi="Times New Roman" w:cs="Times New Roman"/>
          <w:sz w:val="24"/>
          <w:szCs w:val="24"/>
        </w:rPr>
        <w:t xml:space="preserve">мягкий знак после шипящих на конце имён </w:t>
      </w:r>
      <w:proofErr w:type="spellStart"/>
      <w:proofErr w:type="gramStart"/>
      <w:r w:rsidRPr="00535552">
        <w:rPr>
          <w:rFonts w:ascii="Times New Roman" w:hAnsi="Times New Roman" w:cs="Times New Roman"/>
          <w:sz w:val="24"/>
          <w:szCs w:val="24"/>
        </w:rPr>
        <w:t>существи</w:t>
      </w:r>
      <w:proofErr w:type="spellEnd"/>
      <w:r w:rsidRPr="00535552">
        <w:rPr>
          <w:rFonts w:ascii="Times New Roman" w:hAnsi="Times New Roman" w:cs="Times New Roman"/>
          <w:sz w:val="24"/>
          <w:szCs w:val="24"/>
        </w:rPr>
        <w:t xml:space="preserve"> тельных</w:t>
      </w:r>
      <w:proofErr w:type="gramEnd"/>
      <w:r w:rsidRPr="00535552">
        <w:rPr>
          <w:rFonts w:ascii="Times New Roman" w:hAnsi="Times New Roman" w:cs="Times New Roman"/>
          <w:sz w:val="24"/>
          <w:szCs w:val="24"/>
        </w:rPr>
        <w:t>;</w:t>
      </w:r>
    </w:p>
    <w:p w:rsidR="00535552" w:rsidRPr="00535552" w:rsidRDefault="00535552" w:rsidP="00535552">
      <w:pPr>
        <w:pStyle w:val="20"/>
        <w:numPr>
          <w:ilvl w:val="0"/>
          <w:numId w:val="4"/>
        </w:numPr>
        <w:shd w:val="clear" w:color="auto" w:fill="auto"/>
        <w:tabs>
          <w:tab w:val="left" w:pos="591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535552">
        <w:rPr>
          <w:rFonts w:ascii="Times New Roman" w:hAnsi="Times New Roman" w:cs="Times New Roman"/>
          <w:sz w:val="24"/>
          <w:szCs w:val="24"/>
        </w:rPr>
        <w:t xml:space="preserve">безударные гласные в падежных окончаниях имён </w:t>
      </w:r>
      <w:proofErr w:type="spellStart"/>
      <w:proofErr w:type="gramStart"/>
      <w:r w:rsidRPr="00535552">
        <w:rPr>
          <w:rFonts w:ascii="Times New Roman" w:hAnsi="Times New Roman" w:cs="Times New Roman"/>
          <w:sz w:val="24"/>
          <w:szCs w:val="24"/>
        </w:rPr>
        <w:t>суще</w:t>
      </w:r>
      <w:proofErr w:type="spellEnd"/>
      <w:r w:rsidRPr="005355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552">
        <w:rPr>
          <w:rFonts w:ascii="Times New Roman" w:hAnsi="Times New Roman" w:cs="Times New Roman"/>
          <w:sz w:val="24"/>
          <w:szCs w:val="24"/>
        </w:rPr>
        <w:t>ствительных</w:t>
      </w:r>
      <w:proofErr w:type="spellEnd"/>
      <w:proofErr w:type="gramEnd"/>
      <w:r w:rsidRPr="00535552">
        <w:rPr>
          <w:rFonts w:ascii="Times New Roman" w:hAnsi="Times New Roman" w:cs="Times New Roman"/>
          <w:sz w:val="24"/>
          <w:szCs w:val="24"/>
        </w:rPr>
        <w:t>;</w:t>
      </w:r>
    </w:p>
    <w:p w:rsidR="00535552" w:rsidRPr="00535552" w:rsidRDefault="00535552" w:rsidP="00535552">
      <w:pPr>
        <w:pStyle w:val="20"/>
        <w:numPr>
          <w:ilvl w:val="0"/>
          <w:numId w:val="4"/>
        </w:numPr>
        <w:shd w:val="clear" w:color="auto" w:fill="auto"/>
        <w:tabs>
          <w:tab w:val="left" w:pos="591"/>
        </w:tabs>
        <w:ind w:firstLine="360"/>
        <w:rPr>
          <w:rStyle w:val="2"/>
          <w:rFonts w:ascii="Times New Roman" w:hAnsi="Times New Roman" w:cs="Times New Roman"/>
          <w:sz w:val="24"/>
          <w:szCs w:val="24"/>
        </w:rPr>
      </w:pPr>
      <w:r w:rsidRPr="00535552">
        <w:rPr>
          <w:rFonts w:ascii="Times New Roman" w:hAnsi="Times New Roman" w:cs="Times New Roman"/>
          <w:sz w:val="24"/>
          <w:szCs w:val="24"/>
        </w:rPr>
        <w:t>буквы</w:t>
      </w:r>
      <w:r w:rsidRPr="00535552">
        <w:rPr>
          <w:rStyle w:val="2"/>
          <w:rFonts w:ascii="Times New Roman" w:hAnsi="Times New Roman" w:cs="Times New Roman"/>
          <w:sz w:val="24"/>
          <w:szCs w:val="24"/>
        </w:rPr>
        <w:t xml:space="preserve"> о, е в</w:t>
      </w:r>
      <w:r w:rsidRPr="00535552">
        <w:rPr>
          <w:rFonts w:ascii="Times New Roman" w:hAnsi="Times New Roman" w:cs="Times New Roman"/>
          <w:sz w:val="24"/>
          <w:szCs w:val="24"/>
        </w:rPr>
        <w:t xml:space="preserve"> окончаниях имён существительных после шипящих и</w:t>
      </w:r>
      <w:r w:rsidRPr="00535552">
        <w:rPr>
          <w:rStyle w:val="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5552">
        <w:rPr>
          <w:rStyle w:val="2"/>
          <w:rFonts w:ascii="Times New Roman" w:hAnsi="Times New Roman" w:cs="Times New Roman"/>
          <w:sz w:val="24"/>
          <w:szCs w:val="24"/>
        </w:rPr>
        <w:t>ц</w:t>
      </w:r>
      <w:proofErr w:type="spellEnd"/>
      <w:r w:rsidRPr="00535552">
        <w:rPr>
          <w:rStyle w:val="2"/>
          <w:rFonts w:ascii="Times New Roman" w:hAnsi="Times New Roman" w:cs="Times New Roman"/>
          <w:sz w:val="24"/>
          <w:szCs w:val="24"/>
        </w:rPr>
        <w:t>;</w:t>
      </w:r>
    </w:p>
    <w:p w:rsidR="00535552" w:rsidRPr="00535552" w:rsidRDefault="00535552" w:rsidP="00535552">
      <w:pPr>
        <w:pStyle w:val="20"/>
        <w:numPr>
          <w:ilvl w:val="0"/>
          <w:numId w:val="4"/>
        </w:numPr>
        <w:shd w:val="clear" w:color="auto" w:fill="auto"/>
        <w:tabs>
          <w:tab w:val="left" w:pos="586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535552">
        <w:rPr>
          <w:rFonts w:ascii="Times New Roman" w:hAnsi="Times New Roman" w:cs="Times New Roman"/>
          <w:sz w:val="24"/>
          <w:szCs w:val="24"/>
        </w:rPr>
        <w:t>безударные гласные в падежных окончаниях имён прила</w:t>
      </w:r>
      <w:r w:rsidRPr="00535552">
        <w:rPr>
          <w:rFonts w:ascii="Times New Roman" w:hAnsi="Times New Roman" w:cs="Times New Roman"/>
          <w:sz w:val="24"/>
          <w:szCs w:val="24"/>
        </w:rPr>
        <w:softHyphen/>
        <w:t>гательных;</w:t>
      </w:r>
    </w:p>
    <w:p w:rsidR="00535552" w:rsidRPr="00535552" w:rsidRDefault="00535552" w:rsidP="00535552">
      <w:pPr>
        <w:pStyle w:val="20"/>
        <w:numPr>
          <w:ilvl w:val="0"/>
          <w:numId w:val="4"/>
        </w:numPr>
        <w:shd w:val="clear" w:color="auto" w:fill="auto"/>
        <w:tabs>
          <w:tab w:val="left" w:pos="591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535552">
        <w:rPr>
          <w:rFonts w:ascii="Times New Roman" w:hAnsi="Times New Roman" w:cs="Times New Roman"/>
          <w:sz w:val="24"/>
          <w:szCs w:val="24"/>
        </w:rPr>
        <w:t>раздельное написание предлогов с личными местоиме</w:t>
      </w:r>
      <w:r w:rsidRPr="00535552">
        <w:rPr>
          <w:rFonts w:ascii="Times New Roman" w:hAnsi="Times New Roman" w:cs="Times New Roman"/>
          <w:sz w:val="24"/>
          <w:szCs w:val="24"/>
        </w:rPr>
        <w:softHyphen/>
        <w:t>ниями;</w:t>
      </w:r>
    </w:p>
    <w:p w:rsidR="00535552" w:rsidRPr="00535552" w:rsidRDefault="00535552" w:rsidP="00535552">
      <w:pPr>
        <w:pStyle w:val="20"/>
        <w:numPr>
          <w:ilvl w:val="0"/>
          <w:numId w:val="4"/>
        </w:numPr>
        <w:shd w:val="clear" w:color="auto" w:fill="auto"/>
        <w:tabs>
          <w:tab w:val="left" w:pos="591"/>
        </w:tabs>
        <w:ind w:firstLine="360"/>
        <w:rPr>
          <w:rFonts w:ascii="Times New Roman" w:hAnsi="Times New Roman" w:cs="Times New Roman"/>
          <w:sz w:val="24"/>
          <w:szCs w:val="24"/>
        </w:rPr>
      </w:pPr>
      <w:r w:rsidRPr="00535552">
        <w:rPr>
          <w:rFonts w:ascii="Times New Roman" w:hAnsi="Times New Roman" w:cs="Times New Roman"/>
          <w:sz w:val="24"/>
          <w:szCs w:val="24"/>
        </w:rPr>
        <w:t>знаки препинания при однородных членах предложения с союзами и,</w:t>
      </w:r>
      <w:r w:rsidRPr="00535552">
        <w:rPr>
          <w:rStyle w:val="2"/>
          <w:rFonts w:ascii="Times New Roman" w:hAnsi="Times New Roman" w:cs="Times New Roman"/>
          <w:sz w:val="24"/>
          <w:szCs w:val="24"/>
        </w:rPr>
        <w:t xml:space="preserve"> а, но</w:t>
      </w:r>
      <w:r w:rsidRPr="00535552">
        <w:rPr>
          <w:rFonts w:ascii="Times New Roman" w:hAnsi="Times New Roman" w:cs="Times New Roman"/>
          <w:sz w:val="24"/>
          <w:szCs w:val="24"/>
        </w:rPr>
        <w:t xml:space="preserve"> и без союзов.</w:t>
      </w:r>
    </w:p>
    <w:p w:rsidR="00535552" w:rsidRPr="00535552" w:rsidRDefault="00535552" w:rsidP="00535552">
      <w:pPr>
        <w:shd w:val="clear" w:color="auto" w:fill="FFFFFF"/>
        <w:spacing w:line="360" w:lineRule="atLeast"/>
        <w:rPr>
          <w:color w:val="000000"/>
        </w:rPr>
      </w:pPr>
    </w:p>
    <w:p w:rsidR="00535552" w:rsidRPr="00535552" w:rsidRDefault="00535552" w:rsidP="00535552">
      <w:pPr>
        <w:shd w:val="clear" w:color="auto" w:fill="FFFFFF"/>
        <w:spacing w:line="360" w:lineRule="atLeast"/>
        <w:rPr>
          <w:color w:val="000000"/>
        </w:rPr>
      </w:pPr>
    </w:p>
    <w:p w:rsidR="00535552" w:rsidRPr="00535552" w:rsidRDefault="00535552" w:rsidP="00535552">
      <w:pPr>
        <w:shd w:val="clear" w:color="auto" w:fill="FFFFFF"/>
        <w:spacing w:line="360" w:lineRule="atLeast"/>
        <w:rPr>
          <w:b/>
          <w:color w:val="000000"/>
        </w:rPr>
      </w:pPr>
      <w:r w:rsidRPr="00535552">
        <w:rPr>
          <w:b/>
          <w:color w:val="000000"/>
        </w:rPr>
        <w:t xml:space="preserve">Используемая литература </w:t>
      </w:r>
    </w:p>
    <w:p w:rsidR="00535552" w:rsidRPr="00535552" w:rsidRDefault="00535552" w:rsidP="00535552">
      <w:pPr>
        <w:shd w:val="clear" w:color="auto" w:fill="FFFFFF"/>
        <w:spacing w:line="360" w:lineRule="atLeast"/>
        <w:rPr>
          <w:color w:val="000000"/>
        </w:rPr>
      </w:pPr>
      <w:r w:rsidRPr="00535552">
        <w:rPr>
          <w:color w:val="000000"/>
        </w:rPr>
        <w:t xml:space="preserve">1. Кузнецова М.И. Учусь писать без ошибок.3 класс: рабочая тетрадь для учащихся общеобразовательных учреждений, 2-е изд., </w:t>
      </w:r>
      <w:proofErr w:type="spellStart"/>
      <w:r w:rsidRPr="00535552">
        <w:rPr>
          <w:color w:val="000000"/>
        </w:rPr>
        <w:t>дораб</w:t>
      </w:r>
      <w:proofErr w:type="spellEnd"/>
      <w:r w:rsidRPr="00535552">
        <w:rPr>
          <w:color w:val="000000"/>
        </w:rPr>
        <w:t xml:space="preserve">. – М.: 2013  </w:t>
      </w:r>
    </w:p>
    <w:p w:rsidR="00535552" w:rsidRPr="00535552" w:rsidRDefault="00535552" w:rsidP="00535552">
      <w:pPr>
        <w:shd w:val="clear" w:color="auto" w:fill="FFFFFF"/>
        <w:spacing w:line="360" w:lineRule="atLeast"/>
        <w:rPr>
          <w:color w:val="000000"/>
        </w:rPr>
      </w:pPr>
      <w:r w:rsidRPr="00535552">
        <w:rPr>
          <w:color w:val="000000"/>
        </w:rPr>
        <w:t xml:space="preserve">2. В. Ю. Романова, Л.В. </w:t>
      </w:r>
      <w:proofErr w:type="spellStart"/>
      <w:r w:rsidRPr="00535552">
        <w:rPr>
          <w:color w:val="000000"/>
        </w:rPr>
        <w:t>Петленко</w:t>
      </w:r>
      <w:proofErr w:type="spellEnd"/>
      <w:r w:rsidRPr="00535552">
        <w:rPr>
          <w:color w:val="000000"/>
        </w:rPr>
        <w:t xml:space="preserve">. Русский язык в начальной школе: индивидуальные задания. 2008 </w:t>
      </w:r>
    </w:p>
    <w:p w:rsidR="00535552" w:rsidRPr="00535552" w:rsidRDefault="00535552" w:rsidP="00535552">
      <w:pPr>
        <w:shd w:val="clear" w:color="auto" w:fill="FFFFFF"/>
        <w:spacing w:line="360" w:lineRule="atLeast"/>
        <w:rPr>
          <w:color w:val="000000"/>
        </w:rPr>
      </w:pPr>
      <w:r w:rsidRPr="00535552">
        <w:rPr>
          <w:color w:val="000000"/>
        </w:rPr>
        <w:t xml:space="preserve">3. К. Э. </w:t>
      </w:r>
      <w:proofErr w:type="spellStart"/>
      <w:r w:rsidRPr="00535552">
        <w:rPr>
          <w:color w:val="000000"/>
        </w:rPr>
        <w:t>Кочурова</w:t>
      </w:r>
      <w:proofErr w:type="spellEnd"/>
      <w:proofErr w:type="gramStart"/>
      <w:r w:rsidRPr="00535552">
        <w:rPr>
          <w:color w:val="000000"/>
        </w:rPr>
        <w:t xml:space="preserve"> .</w:t>
      </w:r>
      <w:proofErr w:type="gramEnd"/>
      <w:r w:rsidRPr="00535552">
        <w:rPr>
          <w:color w:val="000000"/>
        </w:rPr>
        <w:t xml:space="preserve"> Дружим с математикой: 3 класс: рабочая тетрадь для учащихся общеобразовательных учреждений3</w:t>
      </w:r>
    </w:p>
    <w:p w:rsidR="00535552" w:rsidRPr="00535552" w:rsidRDefault="00535552" w:rsidP="00535552">
      <w:pPr>
        <w:shd w:val="clear" w:color="auto" w:fill="FFFFFF"/>
        <w:spacing w:line="360" w:lineRule="atLeast"/>
        <w:rPr>
          <w:color w:val="000000"/>
        </w:rPr>
      </w:pPr>
      <w:r w:rsidRPr="00535552">
        <w:rPr>
          <w:color w:val="000000"/>
        </w:rPr>
        <w:lastRenderedPageBreak/>
        <w:t xml:space="preserve">4. </w:t>
      </w:r>
      <w:proofErr w:type="spellStart"/>
      <w:r w:rsidRPr="00535552">
        <w:rPr>
          <w:color w:val="000000"/>
        </w:rPr>
        <w:t>Рудницкая</w:t>
      </w:r>
      <w:proofErr w:type="spellEnd"/>
      <w:r w:rsidRPr="00535552">
        <w:rPr>
          <w:color w:val="000000"/>
        </w:rPr>
        <w:t xml:space="preserve"> В.Н., Юдачева Т.В. «Математика в начальной школе»: Проверочные и контрольные работы. – М.: 2009</w:t>
      </w:r>
    </w:p>
    <w:p w:rsidR="00535552" w:rsidRPr="00535552" w:rsidRDefault="00535552" w:rsidP="00535552">
      <w:pPr>
        <w:shd w:val="clear" w:color="auto" w:fill="FFFFFF"/>
        <w:spacing w:line="360" w:lineRule="atLeast"/>
        <w:rPr>
          <w:color w:val="000000"/>
        </w:rPr>
      </w:pPr>
      <w:r w:rsidRPr="00535552">
        <w:rPr>
          <w:color w:val="000000"/>
        </w:rPr>
        <w:t xml:space="preserve">Данная литература входит в УМК «Начальная школа XXI века» </w:t>
      </w:r>
    </w:p>
    <w:p w:rsidR="00535552" w:rsidRPr="00535552" w:rsidRDefault="00535552" w:rsidP="00535552"/>
    <w:p w:rsidR="00535552" w:rsidRPr="00535552" w:rsidRDefault="00535552" w:rsidP="00535552">
      <w:pPr>
        <w:jc w:val="both"/>
      </w:pPr>
    </w:p>
    <w:p w:rsidR="00535552" w:rsidRPr="00535552" w:rsidRDefault="00535552" w:rsidP="00535552">
      <w:pPr>
        <w:spacing w:before="30" w:after="30"/>
        <w:jc w:val="center"/>
        <w:rPr>
          <w:b/>
          <w:color w:val="000000"/>
        </w:rPr>
      </w:pPr>
    </w:p>
    <w:p w:rsidR="00535552" w:rsidRDefault="00535552" w:rsidP="00535552">
      <w:pPr>
        <w:pStyle w:val="a3"/>
        <w:rPr>
          <w:rFonts w:ascii="Verdana" w:eastAsia="Times New Roman" w:hAnsi="Verdana"/>
          <w:b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/>
          <w:b/>
          <w:color w:val="000000"/>
          <w:sz w:val="20"/>
          <w:szCs w:val="20"/>
          <w:lang w:eastAsia="ru-RU"/>
        </w:rPr>
        <w:t xml:space="preserve">                                                    </w:t>
      </w:r>
    </w:p>
    <w:p w:rsidR="00535552" w:rsidRDefault="00535552" w:rsidP="00535552">
      <w:pPr>
        <w:pStyle w:val="a3"/>
        <w:rPr>
          <w:rFonts w:ascii="Verdana" w:eastAsia="Times New Roman" w:hAnsi="Verdana"/>
          <w:b/>
          <w:color w:val="000000"/>
          <w:sz w:val="20"/>
          <w:szCs w:val="20"/>
          <w:lang w:eastAsia="ru-RU"/>
        </w:rPr>
      </w:pPr>
    </w:p>
    <w:p w:rsidR="00F426DB" w:rsidRDefault="00F426DB"/>
    <w:sectPr w:rsidR="00F426DB" w:rsidSect="0053555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Bookman Old Style" w:hAnsi="Bookman Old Style" w:cs="Bookman Old Style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/>
        <w:vertAlign w:val="baseline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">
    <w:nsid w:val="431A6E5D"/>
    <w:multiLevelType w:val="hybridMultilevel"/>
    <w:tmpl w:val="B7CEE578"/>
    <w:lvl w:ilvl="0" w:tplc="6D4C7284">
      <w:start w:val="1"/>
      <w:numFmt w:val="decimal"/>
      <w:lvlText w:val="%1.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73083F"/>
    <w:multiLevelType w:val="hybridMultilevel"/>
    <w:tmpl w:val="0AE0A042"/>
    <w:lvl w:ilvl="0" w:tplc="0824CE90">
      <w:start w:val="2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535552"/>
    <w:rsid w:val="00114DE1"/>
    <w:rsid w:val="00535552"/>
    <w:rsid w:val="00E50B60"/>
    <w:rsid w:val="00F426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555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 + Полужирный;Курсив"/>
    <w:basedOn w:val="a0"/>
    <w:rsid w:val="00535552"/>
    <w:rPr>
      <w:rFonts w:ascii="Bookman Old Style" w:eastAsia="Bookman Old Style" w:hAnsi="Bookman Old Style" w:cs="Bookman Old Style"/>
      <w:b/>
      <w:bCs/>
      <w:i/>
      <w:iCs/>
      <w:sz w:val="19"/>
      <w:szCs w:val="19"/>
      <w:shd w:val="clear" w:color="auto" w:fill="FFFFFF"/>
    </w:rPr>
  </w:style>
  <w:style w:type="character" w:customStyle="1" w:styleId="a4">
    <w:name w:val="Основной текст + Полужирный;Курсив"/>
    <w:basedOn w:val="a0"/>
    <w:rsid w:val="00535552"/>
    <w:rPr>
      <w:rFonts w:ascii="Bookman Old Style" w:eastAsia="Bookman Old Style" w:hAnsi="Bookman Old Style" w:cs="Bookman Old Style"/>
      <w:b/>
      <w:bCs/>
      <w:i/>
      <w:iCs/>
      <w:sz w:val="19"/>
      <w:szCs w:val="19"/>
      <w:shd w:val="clear" w:color="auto" w:fill="FFFFFF"/>
    </w:rPr>
  </w:style>
  <w:style w:type="character" w:customStyle="1" w:styleId="Tahoma8pt">
    <w:name w:val="Основной текст + Tahoma;8 pt"/>
    <w:basedOn w:val="a0"/>
    <w:rsid w:val="00535552"/>
    <w:rPr>
      <w:rFonts w:ascii="Tahoma" w:eastAsia="Tahoma" w:hAnsi="Tahoma" w:cs="Tahoma"/>
      <w:w w:val="100"/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"/>
    <w:rsid w:val="00535552"/>
    <w:pPr>
      <w:shd w:val="clear" w:color="auto" w:fill="FFFFFF"/>
      <w:suppressAutoHyphens/>
      <w:spacing w:line="240" w:lineRule="exact"/>
      <w:ind w:firstLine="320"/>
      <w:jc w:val="both"/>
    </w:pPr>
    <w:rPr>
      <w:rFonts w:ascii="Bookman Old Style" w:eastAsia="Bookman Old Style" w:hAnsi="Bookman Old Style" w:cs="Bookman Old Style"/>
      <w:sz w:val="19"/>
      <w:szCs w:val="19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1866</Words>
  <Characters>10639</Characters>
  <Application>Microsoft Office Word</Application>
  <DocSecurity>0</DocSecurity>
  <Lines>88</Lines>
  <Paragraphs>24</Paragraphs>
  <ScaleCrop>false</ScaleCrop>
  <Company>CtrlSoft</Company>
  <LinksUpToDate>false</LinksUpToDate>
  <CharactersWithSpaces>12481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тамара</cp:lastModifiedBy>
  <cp:revision>3</cp:revision>
  <cp:lastPrinted>2013-08-31T16:58:00Z</cp:lastPrinted>
  <dcterms:created xsi:type="dcterms:W3CDTF">2013-08-31T16:30:00Z</dcterms:created>
  <dcterms:modified xsi:type="dcterms:W3CDTF">2013-10-29T12:23:00Z</dcterms:modified>
</cp:coreProperties>
</file>