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8D" w:rsidRPr="00456C8D" w:rsidRDefault="00456C8D" w:rsidP="00456C8D">
      <w:pPr>
        <w:pStyle w:val="headline"/>
        <w:rPr>
          <w:rFonts w:ascii="Arial" w:hAnsi="Arial" w:cs="Arial"/>
        </w:rPr>
      </w:pPr>
      <w:proofErr w:type="spellStart"/>
      <w:r w:rsidRPr="00456C8D">
        <w:rPr>
          <w:rFonts w:ascii="Arial" w:hAnsi="Arial" w:cs="Arial"/>
        </w:rPr>
        <w:t>Гиперактивный</w:t>
      </w:r>
      <w:proofErr w:type="spellEnd"/>
      <w:r w:rsidRPr="00456C8D">
        <w:rPr>
          <w:rFonts w:ascii="Arial" w:hAnsi="Arial" w:cs="Arial"/>
        </w:rPr>
        <w:t xml:space="preserve"> ребенок. Консультация для родителей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Все дети, безусловно, активны, подвижны, но где грань, когда такое поведение - норма, а когда уже нарушенное поведение? Понаблюдайте за своим ребенком, если у него наблюдается более 6 показателей, описанных ниже, стоит обратить внимание на его поведение.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Ребёнок не может сосредоточиться, делает много ошибок из-за невнимательности.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Ему трудно поддерживать внимание при выполнении задания или во время игр.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Не </w:t>
      </w:r>
      <w:proofErr w:type="gramStart"/>
      <w:r w:rsidRPr="00456C8D">
        <w:rPr>
          <w:rFonts w:ascii="Arial" w:hAnsi="Arial" w:cs="Arial"/>
        </w:rPr>
        <w:t>способен</w:t>
      </w:r>
      <w:proofErr w:type="gramEnd"/>
      <w:r w:rsidRPr="00456C8D">
        <w:rPr>
          <w:rFonts w:ascii="Arial" w:hAnsi="Arial" w:cs="Arial"/>
        </w:rPr>
        <w:t xml:space="preserve"> доводить выполняемую работу до конца.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Слушает, </w:t>
      </w:r>
      <w:proofErr w:type="gramStart"/>
      <w:r w:rsidRPr="00456C8D">
        <w:rPr>
          <w:rFonts w:ascii="Arial" w:hAnsi="Arial" w:cs="Arial"/>
        </w:rPr>
        <w:t>но</w:t>
      </w:r>
      <w:proofErr w:type="gramEnd"/>
      <w:r w:rsidRPr="00456C8D">
        <w:rPr>
          <w:rFonts w:ascii="Arial" w:hAnsi="Arial" w:cs="Arial"/>
        </w:rPr>
        <w:t xml:space="preserve"> кажется, что не слышит.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Избегает выполнения задач, требующих постоянного внимания.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Плохо организован.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Часто теряет личные вещи, необходимые в садике и дома (карандаши, книги, игрушки)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Забывчив.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Ребёнок суетлив.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Не </w:t>
      </w:r>
      <w:proofErr w:type="gramStart"/>
      <w:r w:rsidRPr="00456C8D">
        <w:rPr>
          <w:rFonts w:ascii="Arial" w:hAnsi="Arial" w:cs="Arial"/>
        </w:rPr>
        <w:t>способен</w:t>
      </w:r>
      <w:proofErr w:type="gramEnd"/>
      <w:r w:rsidRPr="00456C8D">
        <w:rPr>
          <w:rFonts w:ascii="Arial" w:hAnsi="Arial" w:cs="Arial"/>
        </w:rPr>
        <w:t xml:space="preserve"> усидеть на одном месте.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Много, но нецеленаправленно двигается (бегает, крутиться, ёрзает на месте)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Не может тихо, спокойно играть или заниматься чем-либо на досуге.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Всегда </w:t>
      </w:r>
      <w:proofErr w:type="gramStart"/>
      <w:r w:rsidRPr="00456C8D">
        <w:rPr>
          <w:rFonts w:ascii="Arial" w:hAnsi="Arial" w:cs="Arial"/>
        </w:rPr>
        <w:t>нацелен</w:t>
      </w:r>
      <w:proofErr w:type="gramEnd"/>
      <w:r w:rsidRPr="00456C8D">
        <w:rPr>
          <w:rFonts w:ascii="Arial" w:hAnsi="Arial" w:cs="Arial"/>
        </w:rPr>
        <w:t xml:space="preserve"> на движение.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Часто начинает отвечать, не подумав и даже не дослушав вопрос.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С трудом дожидается своей очереди в различных ситуациях.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В разговоре часто прерывает, мешает (пристаёт) к окружающим.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Ребенок с повышенным уровнем активности вызывает множество проблем у родителей, если они не понимают причин такого поведения. В данном случае это дисбаланс процессов возбуждения и торможения в нервной системе, но иногда </w:t>
      </w:r>
      <w:proofErr w:type="spellStart"/>
      <w:r w:rsidRPr="00456C8D">
        <w:rPr>
          <w:rFonts w:ascii="Arial" w:hAnsi="Arial" w:cs="Arial"/>
        </w:rPr>
        <w:t>гиперактивность</w:t>
      </w:r>
      <w:proofErr w:type="spellEnd"/>
      <w:r w:rsidRPr="00456C8D">
        <w:rPr>
          <w:rFonts w:ascii="Arial" w:hAnsi="Arial" w:cs="Arial"/>
        </w:rPr>
        <w:t xml:space="preserve"> является результатом эмоциональных стрессов и переутомления. Данное нарушение возникает под действием различных неблагоприятных факторов в период беременности, родов и младенчества. Прежде всего, это инфекции, травмы, осложнения при родах, нервные стрессы будущей мамы.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Самое главное, что родители должны понимать, что поменять поведение ребенка невозможно в короткие сроки (несколько месяцев). Важна постоянная и систематическая работа. Конечно, с возрастом уровень двигательной активности снижается естественным образом, за счет развития процессов </w:t>
      </w:r>
      <w:proofErr w:type="spellStart"/>
      <w:r w:rsidRPr="00456C8D">
        <w:rPr>
          <w:rFonts w:ascii="Arial" w:hAnsi="Arial" w:cs="Arial"/>
        </w:rPr>
        <w:t>саморегуляции</w:t>
      </w:r>
      <w:proofErr w:type="spellEnd"/>
      <w:r w:rsidRPr="00456C8D">
        <w:rPr>
          <w:rFonts w:ascii="Arial" w:hAnsi="Arial" w:cs="Arial"/>
        </w:rPr>
        <w:t xml:space="preserve">, но сопутствующие </w:t>
      </w:r>
      <w:proofErr w:type="spellStart"/>
      <w:r w:rsidRPr="00456C8D">
        <w:rPr>
          <w:rFonts w:ascii="Arial" w:hAnsi="Arial" w:cs="Arial"/>
        </w:rPr>
        <w:t>гиперактивности</w:t>
      </w:r>
      <w:proofErr w:type="spellEnd"/>
      <w:r w:rsidRPr="00456C8D">
        <w:rPr>
          <w:rFonts w:ascii="Arial" w:hAnsi="Arial" w:cs="Arial"/>
        </w:rPr>
        <w:t xml:space="preserve"> нарушение внимания и отвлекаемость не </w:t>
      </w:r>
      <w:r w:rsidRPr="00456C8D">
        <w:rPr>
          <w:rFonts w:ascii="Arial" w:hAnsi="Arial" w:cs="Arial"/>
        </w:rPr>
        <w:lastRenderedPageBreak/>
        <w:t xml:space="preserve">исчезают с развитием ребенка. Важно понять, что </w:t>
      </w:r>
      <w:proofErr w:type="spellStart"/>
      <w:r w:rsidRPr="00456C8D">
        <w:rPr>
          <w:rFonts w:ascii="Arial" w:hAnsi="Arial" w:cs="Arial"/>
        </w:rPr>
        <w:t>гиперактивность</w:t>
      </w:r>
      <w:proofErr w:type="spellEnd"/>
      <w:r w:rsidRPr="00456C8D">
        <w:rPr>
          <w:rFonts w:ascii="Arial" w:hAnsi="Arial" w:cs="Arial"/>
        </w:rPr>
        <w:t xml:space="preserve"> - это не результат воспитания, а результат нейропсихологических нарушений. Поэтому проблема не решается только воспитанием, наказаниями, замечаниями, которые могут только усугубить проблему.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При воспитании такого ребёнка необходимо избегать двух крайностей: с одной стороны чрезмерной мягкости по отношению к малышу, а с другой – выдвижение чрезмерно завышенных требований, которые он не способен выполнить.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Частое изменение указаний, системы наказаний и настроения родителей оказывают на </w:t>
      </w:r>
      <w:proofErr w:type="spellStart"/>
      <w:r w:rsidRPr="00456C8D">
        <w:rPr>
          <w:rFonts w:ascii="Arial" w:hAnsi="Arial" w:cs="Arial"/>
        </w:rPr>
        <w:t>гиперактивного</w:t>
      </w:r>
      <w:proofErr w:type="spellEnd"/>
      <w:r w:rsidRPr="00456C8D">
        <w:rPr>
          <w:rFonts w:ascii="Arial" w:hAnsi="Arial" w:cs="Arial"/>
        </w:rPr>
        <w:t xml:space="preserve"> ребёнка сильное негативное воздействие.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Родителям важно не допускать вседозволенности: у ребенка должны быть сформированы четкие правила относительно поведения в различных ситуациях (дом, садик, улица). Ребёнка важно как можно чаще поощрять за сосредоточенную деятельность, хвалить каждый раз, когда он смог довести начатое дело до конца.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На личном примере следует учить ребёнка правильно распределять свои силы, не бросать одного занятие, переходя к другому.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Количество запретов и ограничений должно быть минимально, чтоб ребенок смог их всех запомнить.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Важно снизить количество впечатлений от событий, контактов ребенка в течение дня. Например, лучше сходить с ребенком в парк, нежели чем в торговый центр. При взаимодействии со сверстниками лучше ограничится двумя-тремя детьми.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Также незаменимы спортивные занятия. Благотворно влияют на поведение занятия ритмикой, танцами, плаванием, восточными единоборствами и другие любые виды спорта, </w:t>
      </w:r>
      <w:proofErr w:type="gramStart"/>
      <w:r w:rsidRPr="00456C8D">
        <w:rPr>
          <w:rFonts w:ascii="Arial" w:hAnsi="Arial" w:cs="Arial"/>
        </w:rPr>
        <w:t>кроме</w:t>
      </w:r>
      <w:proofErr w:type="gramEnd"/>
      <w:r w:rsidRPr="00456C8D">
        <w:rPr>
          <w:rFonts w:ascii="Arial" w:hAnsi="Arial" w:cs="Arial"/>
        </w:rPr>
        <w:t xml:space="preserve"> потенциально </w:t>
      </w:r>
      <w:proofErr w:type="spellStart"/>
      <w:r w:rsidRPr="00456C8D">
        <w:rPr>
          <w:rFonts w:ascii="Arial" w:hAnsi="Arial" w:cs="Arial"/>
        </w:rPr>
        <w:t>травматичных</w:t>
      </w:r>
      <w:proofErr w:type="spellEnd"/>
      <w:r w:rsidRPr="00456C8D">
        <w:rPr>
          <w:rFonts w:ascii="Arial" w:hAnsi="Arial" w:cs="Arial"/>
        </w:rPr>
        <w:t xml:space="preserve">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>Игры, способствующие снижению уровня активности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>«Найди отличия»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Ребёнок рисует несложную картинку (котик, домик и др.) и передаёт её взрослому, а сам отворачивается. Взрослый дорисовывает несколько деталей и возвращает картинку. Ребёнок должен заметить, что изменилось в рисунке. Затем взрослый и ребёнок могут поменяться ролями.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>«Ласковые лапки»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Взрослый подбирает 6 - 7 мелких предметов различной фактуры: кусочек меха, кисточку, стеклянный флакон, бусы, вату и т. д. Всё это выкладывается на стол. Ребёнку предлагается оголить руку по локоть; взрослый объясняет, что по руке будет ходить «зверёк» и касаться ласковыми лапками. Надо закрыть глаза и угадать, какой «зверёк» прикасается к руке - отгадать предмет.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Вариант игры - «зверёк» будет прикасаться к щеке, колену, ладони.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>«Успевай-ка»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Взрослый договаривается с ребенком о том, что будет называть разные цифры, кроме одной, например, семерки, и ребенок должен следить и сказать «Стоп», </w:t>
      </w:r>
      <w:r w:rsidRPr="00456C8D">
        <w:rPr>
          <w:rFonts w:ascii="Arial" w:hAnsi="Arial" w:cs="Arial"/>
        </w:rPr>
        <w:lastRenderedPageBreak/>
        <w:t xml:space="preserve">если она произнесена. Можно усложнять правила: «Стоп» говорить только в том случае, если перед цифрой «7» называлась цифра «6». </w:t>
      </w:r>
      <w:proofErr w:type="gramStart"/>
      <w:r w:rsidRPr="00456C8D">
        <w:rPr>
          <w:rFonts w:ascii="Arial" w:hAnsi="Arial" w:cs="Arial"/>
        </w:rPr>
        <w:t xml:space="preserve">Поддержать интерес ребенка к данной игре можно, заменив слуховой материал на зрительный (возможны картинки по группам: овощи, мебель и т. д.) </w:t>
      </w:r>
      <w:proofErr w:type="gramEnd"/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Пользу приносит работа с песком, крупой, водой, глиной, рисование с помощью пальцев. Все это способствует снятию эмоционального напряжения.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Важно понять, что словесная форма донесения до ребенка информации обычно не работает. Ему легче понять то, что вы хотите сказать, если это связано с его деятельностью, например: </w:t>
      </w:r>
      <w:bookmarkStart w:id="0" w:name="_GoBack"/>
      <w:bookmarkEnd w:id="0"/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>лишение удовольствия, лакомства, привилегий;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>запрет на приятную деятельность, телефонные разговоры, просмотр телепередач;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>приём «выключенного времени» (изоляция, досрочное укладывание в постель)</w:t>
      </w:r>
      <w:proofErr w:type="gramStart"/>
      <w:r w:rsidRPr="00456C8D">
        <w:rPr>
          <w:rFonts w:ascii="Arial" w:hAnsi="Arial" w:cs="Arial"/>
        </w:rPr>
        <w:t xml:space="preserve"> ;</w:t>
      </w:r>
      <w:proofErr w:type="gramEnd"/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смена дружеского тона на строгое официальное общение. </w:t>
      </w:r>
    </w:p>
    <w:p w:rsidR="00456C8D" w:rsidRPr="00456C8D" w:rsidRDefault="00456C8D" w:rsidP="00456C8D">
      <w:pPr>
        <w:pStyle w:val="a3"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И обязательно после наказания такому ребенку необходимо позитивное подкрепление, знаки внимания. Любите своего ребенка, и он сможет измениться. </w:t>
      </w:r>
    </w:p>
    <w:p w:rsidR="005D1F1A" w:rsidRPr="00456C8D" w:rsidRDefault="005D1F1A"/>
    <w:sectPr w:rsidR="005D1F1A" w:rsidRPr="0045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8D"/>
    <w:rsid w:val="00456C8D"/>
    <w:rsid w:val="005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C8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56C8D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C8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56C8D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46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0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2016-02-14T14:16:00Z</dcterms:created>
  <dcterms:modified xsi:type="dcterms:W3CDTF">2016-02-14T14:18:00Z</dcterms:modified>
</cp:coreProperties>
</file>