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EA" w:rsidRPr="00493FEA" w:rsidRDefault="00493FEA" w:rsidP="00493FEA">
      <w:pPr>
        <w:tabs>
          <w:tab w:val="left" w:pos="7797"/>
          <w:tab w:val="left" w:pos="8080"/>
          <w:tab w:val="left" w:pos="822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493FEA">
        <w:rPr>
          <w:rFonts w:ascii="Times New Roman" w:hAnsi="Times New Roman" w:cs="Times New Roman"/>
          <w:b/>
          <w:sz w:val="28"/>
          <w:szCs w:val="28"/>
        </w:rPr>
        <w:t>Проектная деятельность  - ручной  и художественный труд</w:t>
      </w:r>
    </w:p>
    <w:p w:rsidR="00493FEA" w:rsidRPr="00493FEA" w:rsidRDefault="00493FEA" w:rsidP="00493F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FEA">
        <w:rPr>
          <w:rFonts w:ascii="Times New Roman" w:hAnsi="Times New Roman" w:cs="Times New Roman"/>
          <w:b/>
          <w:sz w:val="28"/>
          <w:szCs w:val="28"/>
        </w:rPr>
        <w:t>Тема: «</w:t>
      </w:r>
      <w:r w:rsidRPr="00493F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 бывает разная: золотая, желтая, красная</w:t>
      </w:r>
      <w:r w:rsidRPr="00493FEA">
        <w:rPr>
          <w:rFonts w:ascii="Times New Roman" w:hAnsi="Times New Roman" w:cs="Times New Roman"/>
          <w:b/>
          <w:sz w:val="28"/>
          <w:szCs w:val="28"/>
        </w:rPr>
        <w:t>».</w:t>
      </w:r>
    </w:p>
    <w:p w:rsidR="00493FEA" w:rsidRPr="00493FEA" w:rsidRDefault="00493FEA" w:rsidP="00493F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FEA" w:rsidRPr="00493FEA" w:rsidRDefault="00493FEA" w:rsidP="00493F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проблемы:</w:t>
      </w: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3FEA">
        <w:rPr>
          <w:rFonts w:ascii="Times New Roman" w:hAnsi="Times New Roman" w:cs="Times New Roman"/>
          <w:sz w:val="28"/>
          <w:szCs w:val="28"/>
        </w:rPr>
        <w:t xml:space="preserve"> Занятия ручным трудом и рисованием позволяют развивать творческие задатки дошкольников, мелкую моторику пальцев рук; </w:t>
      </w:r>
      <w:proofErr w:type="spellStart"/>
      <w:r w:rsidRPr="00493FEA">
        <w:rPr>
          <w:rFonts w:ascii="Times New Roman" w:hAnsi="Times New Roman" w:cs="Times New Roman"/>
          <w:sz w:val="28"/>
          <w:szCs w:val="28"/>
        </w:rPr>
        <w:t>самоутверждаться</w:t>
      </w:r>
      <w:proofErr w:type="spellEnd"/>
      <w:r w:rsidRPr="00493FEA">
        <w:rPr>
          <w:rFonts w:ascii="Times New Roman" w:hAnsi="Times New Roman" w:cs="Times New Roman"/>
          <w:sz w:val="28"/>
          <w:szCs w:val="28"/>
        </w:rPr>
        <w:t xml:space="preserve">, проявляя индивидуальность и получая результат своего художественного творчества. В процессе занятий художественным трудом формируются все психические процессы, развиваются художественно-творческие способности и положительно-эмоциональное восприятие окружающего мира. Формирование трудовых навыков и умений происходит в едином процессе ознакомления детей с творчеством, культурой и эстетическими ценностями. </w:t>
      </w: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 </w:t>
      </w:r>
      <w:hyperlink r:id="rId5" w:tgtFrame="_blank" w:history="1">
        <w:r w:rsidRPr="00493FE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говорим</w:t>
        </w:r>
      </w:hyperlink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бумаге или другом материале, то каждый знает, что это самый распространенный в работе с детьми материал. Но не всегда взрослые используют его возможности. Работая с бумагой и картоном, ребенок получает дополнительные знания и практические умения, расширяя одновременно свой кругозор. Учитывая интерес детей к данной проблеме, я разработала проект “Осень бывает разная золотая, желтая, красная». Считаю, что работа по данной проблеме будет доступна и интересна детям подготовительной группы.</w:t>
      </w:r>
    </w:p>
    <w:p w:rsidR="00493FEA" w:rsidRPr="00493FEA" w:rsidRDefault="00493FEA" w:rsidP="00493FE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FEA" w:rsidRPr="00493FEA" w:rsidRDefault="00493FEA" w:rsidP="00493FE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3FEA">
        <w:rPr>
          <w:rFonts w:ascii="Times New Roman" w:hAnsi="Times New Roman" w:cs="Times New Roman"/>
          <w:b/>
          <w:sz w:val="28"/>
          <w:szCs w:val="28"/>
        </w:rPr>
        <w:t>Цель:</w:t>
      </w:r>
      <w:r w:rsidRPr="00493FEA">
        <w:rPr>
          <w:rFonts w:ascii="Times New Roman" w:hAnsi="Times New Roman" w:cs="Times New Roman"/>
          <w:sz w:val="28"/>
          <w:szCs w:val="28"/>
        </w:rPr>
        <w:t xml:space="preserve"> Учить детей отражать свои впечатления от золотой осени в поделках, рисунках, передавать её колорит. Использование </w:t>
      </w:r>
      <w:proofErr w:type="gramStart"/>
      <w:r w:rsidRPr="00493FEA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493FEA">
        <w:rPr>
          <w:rFonts w:ascii="Times New Roman" w:hAnsi="Times New Roman" w:cs="Times New Roman"/>
          <w:sz w:val="28"/>
          <w:szCs w:val="28"/>
        </w:rPr>
        <w:t xml:space="preserve"> работ в оформлении группы, помещений детского сада. </w:t>
      </w:r>
    </w:p>
    <w:p w:rsidR="00493FEA" w:rsidRPr="00493FEA" w:rsidRDefault="00493FEA" w:rsidP="00493FE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93FEA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493FEA" w:rsidRPr="00493FEA" w:rsidRDefault="00493FEA" w:rsidP="00493F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творческой, доброжелательной обстановки в свободной художественной  и ручной деятельности.</w:t>
      </w:r>
    </w:p>
    <w:p w:rsidR="00493FEA" w:rsidRPr="00493FEA" w:rsidRDefault="00493FEA" w:rsidP="00493F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эстетического восприятия детей через наблюдение природы на экскурсиях, прогулках,  иллюстрациях и картинах художников.</w:t>
      </w:r>
    </w:p>
    <w:p w:rsidR="00493FEA" w:rsidRPr="00493FEA" w:rsidRDefault="00493FEA" w:rsidP="00493F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3FE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493FE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творческое воображение, художественный вкус, творческую инициативу.</w:t>
      </w:r>
    </w:p>
    <w:p w:rsidR="00493FEA" w:rsidRPr="00493FEA" w:rsidRDefault="00493FEA" w:rsidP="00493F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детей, мастерить, изображать несложные сюжеты и предметы объектов природы под руководством воспитателя.</w:t>
      </w:r>
    </w:p>
    <w:p w:rsidR="00493FEA" w:rsidRPr="00493FEA" w:rsidRDefault="00493FEA" w:rsidP="00493F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индивидуальные и коллективные работы из природного, бросового материала, бумаги, соленого теста, пейзажные композиции.</w:t>
      </w:r>
    </w:p>
    <w:p w:rsidR="00493FEA" w:rsidRDefault="00493FEA" w:rsidP="00493FEA">
      <w:pPr>
        <w:spacing w:before="75" w:after="75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493FEA" w:rsidRPr="00493FEA" w:rsidRDefault="00493FEA" w:rsidP="00493FEA">
      <w:pPr>
        <w:spacing w:before="75" w:after="7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</w:t>
      </w: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</w:t>
      </w:r>
      <w:proofErr w:type="gramEnd"/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3F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(3 месяца)</w:t>
      </w: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FEA" w:rsidRDefault="00493FEA" w:rsidP="00493FEA">
      <w:pPr>
        <w:spacing w:before="75" w:after="75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493FEA" w:rsidRPr="00493FEA" w:rsidRDefault="00493FEA" w:rsidP="00493FEA">
      <w:pPr>
        <w:spacing w:before="75" w:after="7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подготовительной группы МБДОУ «Детский сад </w:t>
      </w:r>
      <w:proofErr w:type="spellStart"/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№ 47 «Вишенка»; воспитатель: Сафиуллина Г.Р., родители.</w:t>
      </w:r>
    </w:p>
    <w:p w:rsidR="00493FEA" w:rsidRDefault="00493FEA" w:rsidP="00493FEA">
      <w:pPr>
        <w:spacing w:before="75" w:after="75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493FEA" w:rsidRPr="00493FEA" w:rsidRDefault="00493FEA" w:rsidP="00493FEA">
      <w:pPr>
        <w:spacing w:before="75" w:after="7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Выполнение проекта:</w:t>
      </w:r>
    </w:p>
    <w:p w:rsidR="00493FEA" w:rsidRPr="00493FEA" w:rsidRDefault="00493FEA" w:rsidP="00493FEA">
      <w:pPr>
        <w:spacing w:before="75" w:after="7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</w:t>
      </w:r>
      <w:r w:rsidRPr="00493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93FEA" w:rsidRPr="00493FEA" w:rsidRDefault="00493FEA" w:rsidP="00493FEA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создание эстетической среды в группе.</w:t>
      </w:r>
    </w:p>
    <w:p w:rsidR="00493FEA" w:rsidRPr="00493FEA" w:rsidRDefault="00493FEA" w:rsidP="00493FEA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в группу букета осенних листьев с разной окраской и формой.</w:t>
      </w:r>
    </w:p>
    <w:p w:rsidR="00493FEA" w:rsidRPr="00493FEA" w:rsidRDefault="00493FEA" w:rsidP="00493FEA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 сравнение веток с гроздьями рябины и калины.</w:t>
      </w:r>
    </w:p>
    <w:p w:rsidR="00493FEA" w:rsidRPr="00493FEA" w:rsidRDefault="00493FEA" w:rsidP="00493FEA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наглядных материалов и пособий, предметов и явлений для развития образного восприятия:</w:t>
      </w:r>
    </w:p>
    <w:p w:rsidR="00493FEA" w:rsidRPr="00493FEA" w:rsidRDefault="00493FEA" w:rsidP="00493FEA">
      <w:pPr>
        <w:spacing w:after="0" w:line="240" w:lineRule="auto"/>
        <w:ind w:left="100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природный материал: шишки, жёлуди, листья, ветки и т.д.</w:t>
      </w:r>
    </w:p>
    <w:p w:rsidR="00493FEA" w:rsidRPr="00493FEA" w:rsidRDefault="00493FEA" w:rsidP="00493FEA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картина «Золотая осень»;</w:t>
      </w:r>
    </w:p>
    <w:p w:rsidR="00493FEA" w:rsidRPr="00493FEA" w:rsidRDefault="00493FEA" w:rsidP="00493FEA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экскурсия в лесной уголок «Природа осенью»;</w:t>
      </w:r>
    </w:p>
    <w:p w:rsidR="00493FEA" w:rsidRPr="00493FEA" w:rsidRDefault="00493FEA" w:rsidP="00493FEA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альбом «Осенние зарисовки»;</w:t>
      </w:r>
    </w:p>
    <w:p w:rsidR="00493FEA" w:rsidRPr="00493FEA" w:rsidRDefault="00493FEA" w:rsidP="00493FEA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детьми доступных изобразительных умений и навыков в изготовлении поделок и рисовании:</w:t>
      </w:r>
    </w:p>
    <w:p w:rsidR="00493FEA" w:rsidRPr="00493FEA" w:rsidRDefault="00493FEA" w:rsidP="00493FEA">
      <w:pPr>
        <w:spacing w:after="0" w:line="240" w:lineRule="auto"/>
        <w:ind w:left="100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«оригами»</w:t>
      </w:r>
    </w:p>
    <w:p w:rsidR="00493FEA" w:rsidRPr="00493FEA" w:rsidRDefault="00493FEA" w:rsidP="00493FEA">
      <w:pPr>
        <w:spacing w:after="0" w:line="240" w:lineRule="auto"/>
        <w:ind w:left="100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«</w:t>
      </w:r>
      <w:proofErr w:type="spellStart"/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</w:t>
      </w:r>
      <w:proofErr w:type="spellEnd"/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3FEA" w:rsidRPr="00493FEA" w:rsidRDefault="00493FEA" w:rsidP="00493FEA">
      <w:pPr>
        <w:spacing w:after="0" w:line="240" w:lineRule="auto"/>
        <w:ind w:left="100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«</w:t>
      </w:r>
      <w:proofErr w:type="spellStart"/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крошки засушенных растений»</w:t>
      </w:r>
    </w:p>
    <w:p w:rsidR="00493FEA" w:rsidRPr="00493FEA" w:rsidRDefault="00493FEA" w:rsidP="00493FEA">
      <w:pPr>
        <w:spacing w:after="0" w:line="240" w:lineRule="auto"/>
        <w:ind w:left="100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«коллаж»</w:t>
      </w:r>
    </w:p>
    <w:p w:rsidR="00493FEA" w:rsidRPr="00493FEA" w:rsidRDefault="00493FEA" w:rsidP="00493FEA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«рисование - солью»;</w:t>
      </w:r>
    </w:p>
    <w:p w:rsidR="00493FEA" w:rsidRPr="00493FEA" w:rsidRDefault="00493FEA" w:rsidP="00493FEA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техника «рисование </w:t>
      </w:r>
      <w:proofErr w:type="spellStart"/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по-мокрому</w:t>
      </w:r>
      <w:proofErr w:type="spellEnd"/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3FEA" w:rsidRPr="00493FEA" w:rsidRDefault="00493FEA" w:rsidP="00493FEA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природы и умение видеть и любоваться красотой:</w:t>
      </w:r>
    </w:p>
    <w:p w:rsidR="00493FEA" w:rsidRPr="00493FEA" w:rsidRDefault="00493FEA" w:rsidP="00493FEA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прогулки с детьми и наблюдение за ветром; за небом; за изменениями в природе; за листопадом; за перелетными птицами; за цветами; за деревьями; за дождем.</w:t>
      </w:r>
    </w:p>
    <w:p w:rsidR="00493FEA" w:rsidRPr="00493FEA" w:rsidRDefault="00493FEA" w:rsidP="00493FEA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беседы об </w:t>
      </w:r>
      <w:proofErr w:type="gramStart"/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</w:t>
      </w:r>
      <w:proofErr w:type="gramEnd"/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FEA" w:rsidRPr="00493FEA" w:rsidRDefault="00493FEA" w:rsidP="00493FEA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литературы, пословиц и поговорок о природе и явлениях осени</w:t>
      </w:r>
    </w:p>
    <w:p w:rsidR="00493FEA" w:rsidRPr="00493FEA" w:rsidRDefault="00493FEA" w:rsidP="00493FEA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З.Федоровская «Осень»; К.Бальмонт «Осень во дворе»; В. Степанов «Сентябрь», «Октябрь», «Ноябрь»; И. Бунин «Листопад»; А.С. Пушкин «Уж небо осенью дышало»; В. Берестов «Тучка»; М. </w:t>
      </w:r>
      <w:proofErr w:type="spellStart"/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Яснов</w:t>
      </w:r>
      <w:proofErr w:type="spellEnd"/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«Дождик».</w:t>
      </w:r>
      <w:proofErr w:type="gramEnd"/>
    </w:p>
    <w:p w:rsidR="00493FEA" w:rsidRPr="00493FEA" w:rsidRDefault="00493FEA" w:rsidP="00493FEA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деятельность:</w:t>
      </w:r>
    </w:p>
    <w:p w:rsidR="00493FEA" w:rsidRPr="00493FEA" w:rsidRDefault="00493FEA" w:rsidP="00493FEA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игры: «Угадай растение по описанию (названию)»,  «Найди листок, какой покажу», «Кто быстрее найдет нужное дерево», «Найди пару».</w:t>
      </w:r>
    </w:p>
    <w:p w:rsidR="00493FEA" w:rsidRPr="00493FEA" w:rsidRDefault="00493FEA" w:rsidP="00493FEA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южетно-ролевые игры: «Путешествие в осенний лес», «Поездка в гости к бабушке»,  «Отдых на природе с семьей».</w:t>
      </w:r>
    </w:p>
    <w:p w:rsidR="00493FEA" w:rsidRPr="00493FEA" w:rsidRDefault="00493FEA" w:rsidP="00493FEA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игры: «Осенние листочки», «Кто быстрее добежит до березы», «Перелетные птицы», «Солнышко и дождик», «Холодный ветерок», «Дождик лей»</w:t>
      </w:r>
    </w:p>
    <w:p w:rsidR="00493FEA" w:rsidRPr="00493FEA" w:rsidRDefault="00493FEA" w:rsidP="00493FEA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игры-ситуации: «Какая погода лучше?», «Природный материал», «Волшебная бумага».</w:t>
      </w:r>
    </w:p>
    <w:p w:rsidR="00493FEA" w:rsidRPr="00493FEA" w:rsidRDefault="00493FEA" w:rsidP="00493F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EA" w:rsidRPr="00493FEA" w:rsidRDefault="00493FEA" w:rsidP="00493F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родителями:</w:t>
      </w:r>
    </w:p>
    <w:p w:rsidR="00493FEA" w:rsidRPr="00493FEA" w:rsidRDefault="00493FEA" w:rsidP="00493FEA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консультации: «Знакомство с разными техниками ручного и художественного труда», «Красота вокруг нас».</w:t>
      </w:r>
    </w:p>
    <w:p w:rsidR="00493FEA" w:rsidRPr="00493FEA" w:rsidRDefault="00493FEA" w:rsidP="00493FEA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беседы: «Наблюдайте с ребенком», «Предлагайте ребенку»</w:t>
      </w:r>
    </w:p>
    <w:p w:rsidR="00493FEA" w:rsidRPr="00493FEA" w:rsidRDefault="00493FEA" w:rsidP="00493FEA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работ: поделок и рисунков, как индивидуальных, так и коллективных.</w:t>
      </w:r>
    </w:p>
    <w:p w:rsidR="00493FEA" w:rsidRPr="00493FEA" w:rsidRDefault="00896835" w:rsidP="00493F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</w:t>
      </w:r>
      <w:r w:rsidR="00493FEA"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совместной деятельности родителей, детей и педагогов:</w:t>
      </w:r>
    </w:p>
    <w:p w:rsidR="00493FEA" w:rsidRPr="00493FEA" w:rsidRDefault="00896835" w:rsidP="00493F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</w:t>
      </w:r>
      <w:r w:rsidR="00493FEA"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Осеннее развлечение «Осень золотая»;</w:t>
      </w:r>
    </w:p>
    <w:p w:rsidR="00493FEA" w:rsidRPr="00493FEA" w:rsidRDefault="00896835" w:rsidP="00493F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</w:t>
      </w:r>
      <w:r w:rsidR="00493FEA"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Фотовыставка - «Дети и Осень»</w:t>
      </w:r>
    </w:p>
    <w:p w:rsidR="00493FEA" w:rsidRPr="00493FEA" w:rsidRDefault="00896835" w:rsidP="00493F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</w:t>
      </w:r>
      <w:r w:rsidR="00493FEA"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проекта:</w:t>
      </w:r>
    </w:p>
    <w:p w:rsidR="00493FEA" w:rsidRPr="00493FEA" w:rsidRDefault="00896835" w:rsidP="00493F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</w:t>
      </w:r>
      <w:r w:rsidR="00493FEA"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детскими работами группы и помещения детского сада.</w:t>
      </w:r>
    </w:p>
    <w:p w:rsidR="00493FEA" w:rsidRPr="00493FEA" w:rsidRDefault="00493FEA" w:rsidP="00493F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FEA" w:rsidRPr="00493FEA" w:rsidRDefault="00493FEA" w:rsidP="00493FE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Распределение работы по этапам проекта: </w:t>
      </w:r>
    </w:p>
    <w:tbl>
      <w:tblPr>
        <w:tblStyle w:val="a3"/>
        <w:tblW w:w="0" w:type="auto"/>
        <w:tblInd w:w="0" w:type="dxa"/>
        <w:tblLook w:val="04A0"/>
      </w:tblPr>
      <w:tblGrid>
        <w:gridCol w:w="3205"/>
        <w:gridCol w:w="3185"/>
        <w:gridCol w:w="3181"/>
      </w:tblGrid>
      <w:tr w:rsidR="00493FEA" w:rsidRPr="00896835" w:rsidTr="00493FEA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896835" w:rsidRDefault="00493FEA">
            <w:pPr>
              <w:spacing w:before="100" w:beforeAutospacing="1" w:after="100" w:afterAutospacing="1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35">
              <w:rPr>
                <w:rFonts w:ascii="Times New Roman" w:eastAsia="Times New Roman" w:hAnsi="Times New Roman" w:cs="Times New Roman"/>
                <w:lang w:eastAsia="ru-RU"/>
              </w:rPr>
              <w:t>Этапы проекта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896835" w:rsidRDefault="00493FEA">
            <w:pPr>
              <w:spacing w:before="100" w:beforeAutospacing="1" w:after="100" w:afterAutospacing="1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35">
              <w:rPr>
                <w:rFonts w:ascii="Times New Roman" w:eastAsia="Times New Roman" w:hAnsi="Times New Roman" w:cs="Times New Roman"/>
                <w:lang w:eastAsia="ru-RU"/>
              </w:rPr>
              <w:t>Деятельность педагога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896835" w:rsidRDefault="00493FEA">
            <w:pPr>
              <w:spacing w:before="100" w:beforeAutospacing="1" w:after="100" w:afterAutospacing="1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35">
              <w:rPr>
                <w:rFonts w:ascii="Times New Roman" w:eastAsia="Times New Roman" w:hAnsi="Times New Roman" w:cs="Times New Roman"/>
                <w:lang w:eastAsia="ru-RU"/>
              </w:rPr>
              <w:t>Деятельность детей</w:t>
            </w:r>
          </w:p>
        </w:tc>
      </w:tr>
      <w:tr w:rsidR="00493FEA" w:rsidRPr="00896835" w:rsidTr="00493FEA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896835" w:rsidRDefault="00493FEA">
            <w:pPr>
              <w:spacing w:before="100" w:beforeAutospacing="1" w:after="100" w:afterAutospacing="1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35">
              <w:rPr>
                <w:rFonts w:ascii="Times New Roman" w:eastAsia="Times New Roman" w:hAnsi="Times New Roman" w:cs="Times New Roman"/>
                <w:lang w:eastAsia="ru-RU"/>
              </w:rPr>
              <w:t>1 этап - Подготовительный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896835" w:rsidRDefault="00493FEA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35">
              <w:rPr>
                <w:rFonts w:ascii="Times New Roman" w:eastAsia="Times New Roman" w:hAnsi="Times New Roman" w:cs="Times New Roman"/>
                <w:lang w:eastAsia="ru-RU"/>
              </w:rPr>
              <w:t>Определяет цели и задачи,</w:t>
            </w:r>
          </w:p>
          <w:p w:rsidR="00493FEA" w:rsidRPr="00896835" w:rsidRDefault="00493FEA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35">
              <w:rPr>
                <w:rFonts w:ascii="Times New Roman" w:eastAsia="Times New Roman" w:hAnsi="Times New Roman" w:cs="Times New Roman"/>
                <w:lang w:eastAsia="ru-RU"/>
              </w:rPr>
              <w:t>Осуществляет сбор и уточнение информации,</w:t>
            </w:r>
          </w:p>
          <w:p w:rsidR="00493FEA" w:rsidRPr="00896835" w:rsidRDefault="00493FEA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35">
              <w:rPr>
                <w:rFonts w:ascii="Times New Roman" w:eastAsia="Times New Roman" w:hAnsi="Times New Roman" w:cs="Times New Roman"/>
                <w:lang w:eastAsia="ru-RU"/>
              </w:rPr>
              <w:t>Выбирает оптимальные варианты,</w:t>
            </w:r>
          </w:p>
          <w:p w:rsidR="00493FEA" w:rsidRPr="00896835" w:rsidRDefault="00493FEA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35">
              <w:rPr>
                <w:rFonts w:ascii="Times New Roman" w:eastAsia="Times New Roman" w:hAnsi="Times New Roman" w:cs="Times New Roman"/>
                <w:lang w:eastAsia="ru-RU"/>
              </w:rPr>
              <w:t>Составляет план деятельности.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896835" w:rsidRDefault="00493FEA">
            <w:pPr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35">
              <w:rPr>
                <w:rFonts w:ascii="Times New Roman" w:eastAsia="Times New Roman" w:hAnsi="Times New Roman" w:cs="Times New Roman"/>
                <w:lang w:eastAsia="ru-RU"/>
              </w:rPr>
              <w:t>Принимают цели и задачи, предложенные воспитателем,</w:t>
            </w:r>
          </w:p>
          <w:p w:rsidR="00493FEA" w:rsidRPr="00896835" w:rsidRDefault="00493FEA">
            <w:pPr>
              <w:spacing w:before="100" w:beforeAutospacing="1" w:after="100" w:afterAutospacing="1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35">
              <w:rPr>
                <w:rFonts w:ascii="Times New Roman" w:eastAsia="Times New Roman" w:hAnsi="Times New Roman" w:cs="Times New Roman"/>
                <w:lang w:eastAsia="ru-RU"/>
              </w:rPr>
              <w:t>Дополняют собственными.</w:t>
            </w:r>
          </w:p>
        </w:tc>
      </w:tr>
      <w:tr w:rsidR="00493FEA" w:rsidRPr="00896835" w:rsidTr="00493FEA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896835" w:rsidRDefault="00493FEA">
            <w:pPr>
              <w:spacing w:before="100" w:beforeAutospacing="1" w:after="100" w:afterAutospacing="1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35">
              <w:rPr>
                <w:rFonts w:ascii="Times New Roman" w:eastAsia="Times New Roman" w:hAnsi="Times New Roman" w:cs="Times New Roman"/>
                <w:lang w:eastAsia="ru-RU"/>
              </w:rPr>
              <w:t>2 этап – Практическая деятельность по решению проблемы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896835" w:rsidRDefault="00493FEA">
            <w:pPr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35">
              <w:rPr>
                <w:rFonts w:ascii="Times New Roman" w:eastAsia="Times New Roman" w:hAnsi="Times New Roman" w:cs="Times New Roman"/>
                <w:lang w:eastAsia="ru-RU"/>
              </w:rPr>
              <w:t>Организует работу через занятия с применением эффективных методов и приемов,</w:t>
            </w:r>
          </w:p>
          <w:p w:rsidR="00493FEA" w:rsidRPr="00896835" w:rsidRDefault="00493FEA">
            <w:pPr>
              <w:spacing w:before="100" w:beforeAutospacing="1" w:after="100" w:afterAutospacing="1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35">
              <w:rPr>
                <w:rFonts w:ascii="Times New Roman" w:eastAsia="Times New Roman" w:hAnsi="Times New Roman" w:cs="Times New Roman"/>
                <w:lang w:eastAsia="ru-RU"/>
              </w:rPr>
              <w:t>Оказывает практическую помощь детям.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896835" w:rsidRDefault="00493FEA">
            <w:pPr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35">
              <w:rPr>
                <w:rFonts w:ascii="Times New Roman" w:eastAsia="Times New Roman" w:hAnsi="Times New Roman" w:cs="Times New Roman"/>
                <w:lang w:eastAsia="ru-RU"/>
              </w:rPr>
              <w:t>Формируют знания, умения, навыки,</w:t>
            </w:r>
          </w:p>
          <w:p w:rsidR="00493FEA" w:rsidRPr="00896835" w:rsidRDefault="00493FEA">
            <w:pPr>
              <w:spacing w:before="100" w:beforeAutospacing="1" w:after="100" w:afterAutospacing="1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35">
              <w:rPr>
                <w:rFonts w:ascii="Times New Roman" w:eastAsia="Times New Roman" w:hAnsi="Times New Roman" w:cs="Times New Roman"/>
                <w:lang w:eastAsia="ru-RU"/>
              </w:rPr>
              <w:t>Изготовление поделок.</w:t>
            </w:r>
          </w:p>
        </w:tc>
      </w:tr>
      <w:tr w:rsidR="00493FEA" w:rsidRPr="00896835" w:rsidTr="00493FEA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896835" w:rsidRDefault="00493FEA">
            <w:pPr>
              <w:spacing w:before="100" w:beforeAutospacing="1" w:after="100" w:afterAutospacing="1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35">
              <w:rPr>
                <w:rFonts w:ascii="Times New Roman" w:eastAsia="Times New Roman" w:hAnsi="Times New Roman" w:cs="Times New Roman"/>
                <w:lang w:eastAsia="ru-RU"/>
              </w:rPr>
              <w:t>3 этап – Анализ проектной деятельности и оценка результатов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896835" w:rsidRDefault="00493FEA">
            <w:pPr>
              <w:spacing w:before="100" w:beforeAutospacing="1" w:after="100" w:afterAutospacing="1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35">
              <w:rPr>
                <w:rFonts w:ascii="Times New Roman" w:eastAsia="Times New Roman" w:hAnsi="Times New Roman" w:cs="Times New Roman"/>
                <w:lang w:eastAsia="ru-RU"/>
              </w:rPr>
              <w:t>Анализирует деятельность детей и соотносит полученные результаты с поставленными задачами.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EA" w:rsidRPr="00896835" w:rsidRDefault="00493FEA">
            <w:pPr>
              <w:spacing w:before="100" w:beforeAutospacing="1" w:after="100" w:afterAutospacing="1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FEA" w:rsidRPr="00896835" w:rsidTr="00493FEA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896835" w:rsidRDefault="00493FEA">
            <w:pPr>
              <w:spacing w:before="100" w:beforeAutospacing="1" w:after="100" w:afterAutospacing="1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35">
              <w:rPr>
                <w:rFonts w:ascii="Times New Roman" w:eastAsia="Times New Roman" w:hAnsi="Times New Roman" w:cs="Times New Roman"/>
                <w:lang w:eastAsia="ru-RU"/>
              </w:rPr>
              <w:t>4 этап - Презентация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896835" w:rsidRDefault="00493FEA">
            <w:pPr>
              <w:spacing w:before="100" w:beforeAutospacing="1" w:after="100" w:afterAutospacing="1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35">
              <w:rPr>
                <w:rFonts w:ascii="Times New Roman" w:eastAsia="Times New Roman" w:hAnsi="Times New Roman" w:cs="Times New Roman"/>
                <w:lang w:eastAsia="ru-RU"/>
              </w:rPr>
              <w:t>Организует презентацию проекта через выставку поделок.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896835" w:rsidRDefault="00493FEA">
            <w:pPr>
              <w:spacing w:before="100" w:beforeAutospacing="1" w:after="100" w:afterAutospacing="1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35">
              <w:rPr>
                <w:rFonts w:ascii="Times New Roman" w:eastAsia="Times New Roman" w:hAnsi="Times New Roman" w:cs="Times New Roman"/>
                <w:lang w:eastAsia="ru-RU"/>
              </w:rPr>
              <w:t>Участвуют в организации выставки.</w:t>
            </w:r>
          </w:p>
        </w:tc>
      </w:tr>
      <w:tr w:rsidR="00493FEA" w:rsidRPr="00896835" w:rsidTr="00493FEA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896835" w:rsidRDefault="00493FEA">
            <w:pPr>
              <w:spacing w:before="100" w:beforeAutospacing="1" w:after="100" w:afterAutospacing="1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35">
              <w:rPr>
                <w:rFonts w:ascii="Times New Roman" w:eastAsia="Times New Roman" w:hAnsi="Times New Roman" w:cs="Times New Roman"/>
                <w:lang w:eastAsia="ru-RU"/>
              </w:rPr>
              <w:t>проекта “Выставка поделок за год”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EA" w:rsidRPr="00896835" w:rsidRDefault="00493FEA">
            <w:pPr>
              <w:spacing w:before="100" w:beforeAutospacing="1" w:after="100" w:afterAutospacing="1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EA" w:rsidRPr="00896835" w:rsidRDefault="00493FEA">
            <w:pPr>
              <w:spacing w:before="100" w:beforeAutospacing="1" w:after="100" w:afterAutospacing="1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3FEA" w:rsidRPr="00896835" w:rsidRDefault="00493FEA" w:rsidP="00493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и график реализации проекта</w:t>
      </w:r>
    </w:p>
    <w:tbl>
      <w:tblPr>
        <w:tblStyle w:val="a3"/>
        <w:tblW w:w="9854" w:type="dxa"/>
        <w:tblInd w:w="0" w:type="dxa"/>
        <w:tblLayout w:type="fixed"/>
        <w:tblLook w:val="04A0"/>
      </w:tblPr>
      <w:tblGrid>
        <w:gridCol w:w="1809"/>
        <w:gridCol w:w="1134"/>
        <w:gridCol w:w="1276"/>
        <w:gridCol w:w="1559"/>
        <w:gridCol w:w="1134"/>
        <w:gridCol w:w="1276"/>
        <w:gridCol w:w="1666"/>
      </w:tblGrid>
      <w:tr w:rsidR="00493FEA" w:rsidRPr="00493FEA" w:rsidTr="0089683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Задачи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EA" w:rsidRPr="00493FEA" w:rsidRDefault="00493FEA" w:rsidP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  <w:p w:rsidR="00493FEA" w:rsidRPr="00493FEA" w:rsidRDefault="00493FEA">
            <w:pPr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 w:rsidP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Ресурсы: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 w:rsidP="00493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</w:tr>
      <w:tr w:rsidR="00493FEA" w:rsidRPr="00493FEA" w:rsidTr="0089683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детей со свойствами и особенностями бумаги в различных изделиях и </w:t>
            </w: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открыть ее новые возможности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Беседы, </w:t>
            </w:r>
            <w:proofErr w:type="spellStart"/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рассмат-ние</w:t>
            </w:r>
            <w:proofErr w:type="spellEnd"/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 xml:space="preserve"> образцов бумаги, изделий из </w:t>
            </w: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разных видов бумаги.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Сентябрь - октябрь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Родители и дети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Образцы бумаги, изделия из разных видов бумаги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Расширение представлений о видах бумаги и открытие новых возможностей</w:t>
            </w:r>
          </w:p>
        </w:tc>
      </w:tr>
      <w:tr w:rsidR="00493FEA" w:rsidRPr="00493FEA" w:rsidTr="0089683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Воспитывать интерес к истории создания бумаги, искусству оригами, </w:t>
            </w:r>
            <w:proofErr w:type="spellStart"/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квилинга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Беседы, рассматривание иллюстраций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Октябрь - 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Книги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Интерес к истории</w:t>
            </w:r>
          </w:p>
        </w:tc>
      </w:tr>
      <w:tr w:rsidR="00493FEA" w:rsidRPr="00493FEA" w:rsidTr="0089683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Формировать потребность в создании собственной поделки, картины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Изготовление различных поделок, картин, конструктивная деятельность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Дети, родители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Обеспечение материалами для создания поделок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Удовлетворить потребность в создании собственной поделки</w:t>
            </w:r>
          </w:p>
        </w:tc>
      </w:tr>
      <w:tr w:rsidR="00493FEA" w:rsidRPr="00493FEA" w:rsidTr="0089683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Развивать эмоционально–личностную сферу ребенка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Занятия, составление рассказов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Обеспечение наглядного материала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Развитие эмоционально–личностной сферы</w:t>
            </w:r>
          </w:p>
        </w:tc>
      </w:tr>
      <w:tr w:rsidR="00493FEA" w:rsidRPr="00493FEA" w:rsidTr="0089683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Развивать поисковую деятельности, интеллектуальную инициативу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</w:t>
            </w:r>
            <w:proofErr w:type="spellStart"/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акворелью</w:t>
            </w:r>
            <w:proofErr w:type="spellEnd"/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, занятия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Материал для деятельности (акварель, гуашь)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Умение подбирать колорит, развитие творчества</w:t>
            </w:r>
          </w:p>
        </w:tc>
      </w:tr>
      <w:tr w:rsidR="00493FEA" w:rsidRPr="00493FEA" w:rsidTr="0089683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Развивать творческую свободную личность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Воспитатель, муз</w:t>
            </w:r>
            <w:proofErr w:type="gramStart"/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ук.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Материал для занятий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Развитие творчества</w:t>
            </w:r>
          </w:p>
        </w:tc>
      </w:tr>
      <w:tr w:rsidR="00493FEA" w:rsidRPr="00493FEA" w:rsidTr="0089683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Учить пользоваться специальной терминологией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Наглядный материал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EA" w:rsidRPr="00493FEA" w:rsidRDefault="00493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3FEA">
              <w:rPr>
                <w:rFonts w:ascii="Times New Roman" w:eastAsia="Times New Roman" w:hAnsi="Times New Roman" w:cs="Times New Roman"/>
                <w:lang w:eastAsia="ru-RU"/>
              </w:rPr>
              <w:t>Обогащение словарного запаса, активизация использования терминологии на занятиях и в повседневной жизни.</w:t>
            </w:r>
          </w:p>
        </w:tc>
      </w:tr>
    </w:tbl>
    <w:p w:rsidR="00493FEA" w:rsidRPr="00493FEA" w:rsidRDefault="00896835" w:rsidP="00896835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493FEA" w:rsidRPr="00493FEA">
        <w:rPr>
          <w:rFonts w:ascii="Times New Roman" w:hAnsi="Times New Roman" w:cs="Times New Roman"/>
          <w:sz w:val="28"/>
          <w:szCs w:val="28"/>
          <w:lang w:val="tt-RU"/>
        </w:rPr>
        <w:t>Заключение:</w:t>
      </w:r>
    </w:p>
    <w:p w:rsidR="00493FEA" w:rsidRPr="00493FEA" w:rsidRDefault="00493FEA" w:rsidP="00493F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 труд имеет большое значение для гармоничного развития ребенка. Способствует развитию образного, эмоционального восприятия представления о предметах и явлениях окружающего, является непременным условием развития воображения;</w:t>
      </w:r>
    </w:p>
    <w:p w:rsidR="00493FEA" w:rsidRPr="00493FEA" w:rsidRDefault="00493FEA" w:rsidP="00493F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материала рождает у детей оригинальные идеи, развивает фантазию и воображение, вызывает придумывать новые конструкции и учит использовать их в игре.</w:t>
      </w:r>
    </w:p>
    <w:p w:rsidR="007A7086" w:rsidRDefault="007A7086"/>
    <w:sectPr w:rsidR="007A7086" w:rsidSect="007A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5327"/>
    <w:multiLevelType w:val="multilevel"/>
    <w:tmpl w:val="87D2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63B4D"/>
    <w:multiLevelType w:val="multilevel"/>
    <w:tmpl w:val="72BE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FEA"/>
    <w:rsid w:val="00493FEA"/>
    <w:rsid w:val="007A7086"/>
    <w:rsid w:val="0089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F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93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music/8135-razvlekatelno-poznavatelnaya-viktorina-pravilno-li-my-govori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2015-10-30T19:14:00Z</dcterms:created>
  <dcterms:modified xsi:type="dcterms:W3CDTF">2015-10-30T19:28:00Z</dcterms:modified>
</cp:coreProperties>
</file>