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64" w:rsidRPr="00942C64" w:rsidRDefault="00942C64" w:rsidP="00942C64">
      <w:pPr>
        <w:shd w:val="clear" w:color="auto" w:fill="FFFFFF"/>
        <w:spacing w:after="120" w:line="240" w:lineRule="atLeast"/>
        <w:jc w:val="center"/>
        <w:rPr>
          <w:rFonts w:ascii="Times New Roman" w:eastAsia="Times New Roman" w:hAnsi="Times New Roman" w:cs="Times New Roman"/>
          <w:b/>
          <w:bCs/>
          <w:sz w:val="24"/>
          <w:szCs w:val="24"/>
          <w:lang w:eastAsia="ru-RU"/>
        </w:rPr>
      </w:pPr>
      <w:r w:rsidRPr="00942C64">
        <w:rPr>
          <w:rFonts w:ascii="Times New Roman" w:eastAsia="Times New Roman" w:hAnsi="Times New Roman" w:cs="Times New Roman"/>
          <w:b/>
          <w:bCs/>
          <w:sz w:val="24"/>
          <w:szCs w:val="24"/>
          <w:lang w:eastAsia="ru-RU"/>
        </w:rPr>
        <w:t>Георгиевская лента</w:t>
      </w:r>
    </w:p>
    <w:p w:rsidR="00942C64" w:rsidRPr="00942C64" w:rsidRDefault="00942C64" w:rsidP="00A80207">
      <w:pPr>
        <w:shd w:val="clear" w:color="auto" w:fill="FFFFFF"/>
        <w:spacing w:after="120" w:line="240" w:lineRule="atLeast"/>
        <w:rPr>
          <w:rFonts w:ascii="Times New Roman" w:eastAsia="Times New Roman" w:hAnsi="Times New Roman" w:cs="Times New Roman"/>
          <w:b/>
          <w:bCs/>
          <w:sz w:val="24"/>
          <w:szCs w:val="24"/>
          <w:lang w:eastAsia="ru-RU"/>
        </w:rPr>
      </w:pPr>
    </w:p>
    <w:p w:rsidR="00A80207" w:rsidRPr="00942C64" w:rsidRDefault="00A80207" w:rsidP="00A80207">
      <w:pPr>
        <w:shd w:val="clear" w:color="auto" w:fill="FFFFFF"/>
        <w:spacing w:after="120" w:line="240" w:lineRule="atLeast"/>
        <w:rPr>
          <w:rFonts w:ascii="Times New Roman" w:eastAsia="Times New Roman" w:hAnsi="Times New Roman" w:cs="Times New Roman"/>
          <w:sz w:val="24"/>
          <w:szCs w:val="24"/>
          <w:lang w:eastAsia="ru-RU"/>
        </w:rPr>
      </w:pPr>
      <w:r w:rsidRPr="00942C64">
        <w:rPr>
          <w:rFonts w:ascii="Times New Roman" w:eastAsia="Times New Roman" w:hAnsi="Times New Roman" w:cs="Times New Roman"/>
          <w:b/>
          <w:bCs/>
          <w:sz w:val="24"/>
          <w:szCs w:val="24"/>
          <w:lang w:eastAsia="ru-RU"/>
        </w:rPr>
        <w:t>Цель:</w:t>
      </w:r>
    </w:p>
    <w:p w:rsidR="00A80207" w:rsidRPr="00942C64" w:rsidRDefault="00A80207" w:rsidP="00A80207">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познакомить детей с героическими фактами русской истории;</w:t>
      </w:r>
    </w:p>
    <w:p w:rsidR="00A80207" w:rsidRPr="00942C64" w:rsidRDefault="00A80207" w:rsidP="00A80207">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способствовать пробуждению чувства гордости за воинские подвиги предков;</w:t>
      </w:r>
    </w:p>
    <w:p w:rsidR="00A80207" w:rsidRPr="00942C64" w:rsidRDefault="00A80207" w:rsidP="00A80207">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воспитать бережное отношение к традициям своего народа;</w:t>
      </w:r>
    </w:p>
    <w:p w:rsidR="00A80207" w:rsidRPr="00942C64" w:rsidRDefault="00A80207" w:rsidP="00A80207">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воспитать чувство гражданственности, ответственности, преданности и любви к своему Отечеству, народу;</w:t>
      </w:r>
    </w:p>
    <w:p w:rsidR="00A80207" w:rsidRPr="00942C64" w:rsidRDefault="00A80207" w:rsidP="00A80207">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побуждать детей к деятельному участию в акциях памяти, оказания помощи ветеранам.</w:t>
      </w:r>
    </w:p>
    <w:p w:rsidR="00A80207" w:rsidRPr="00942C64" w:rsidRDefault="00A80207" w:rsidP="00942C64">
      <w:pPr>
        <w:shd w:val="clear" w:color="auto" w:fill="FFFFFF"/>
        <w:spacing w:after="0" w:line="240" w:lineRule="atLeast"/>
        <w:jc w:val="right"/>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Под ратным стягом</w:t>
      </w:r>
    </w:p>
    <w:p w:rsidR="00A80207" w:rsidRPr="00942C64" w:rsidRDefault="00A80207" w:rsidP="00942C64">
      <w:pPr>
        <w:shd w:val="clear" w:color="auto" w:fill="FFFFFF"/>
        <w:spacing w:after="0" w:line="240" w:lineRule="atLeast"/>
        <w:jc w:val="right"/>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Под ратным стягом</w:t>
      </w:r>
      <w:r w:rsidRPr="00942C64">
        <w:rPr>
          <w:rFonts w:ascii="Times New Roman" w:eastAsia="Times New Roman" w:hAnsi="Times New Roman" w:cs="Times New Roman"/>
          <w:sz w:val="24"/>
          <w:szCs w:val="24"/>
          <w:lang w:eastAsia="ru-RU"/>
        </w:rPr>
        <w:br/>
        <w:t xml:space="preserve">Ходили </w:t>
      </w:r>
      <w:proofErr w:type="spellStart"/>
      <w:r w:rsidRPr="00942C64">
        <w:rPr>
          <w:rFonts w:ascii="Times New Roman" w:eastAsia="Times New Roman" w:hAnsi="Times New Roman" w:cs="Times New Roman"/>
          <w:sz w:val="24"/>
          <w:szCs w:val="24"/>
          <w:lang w:eastAsia="ru-RU"/>
        </w:rPr>
        <w:t>русичи</w:t>
      </w:r>
      <w:proofErr w:type="spellEnd"/>
      <w:r w:rsidRPr="00942C64">
        <w:rPr>
          <w:rFonts w:ascii="Times New Roman" w:eastAsia="Times New Roman" w:hAnsi="Times New Roman" w:cs="Times New Roman"/>
          <w:sz w:val="24"/>
          <w:szCs w:val="24"/>
          <w:lang w:eastAsia="ru-RU"/>
        </w:rPr>
        <w:t xml:space="preserve"> на бой могучим шагом.</w:t>
      </w:r>
      <w:r w:rsidRPr="00942C64">
        <w:rPr>
          <w:rFonts w:ascii="Times New Roman" w:eastAsia="Times New Roman" w:hAnsi="Times New Roman" w:cs="Times New Roman"/>
          <w:sz w:val="24"/>
          <w:szCs w:val="24"/>
          <w:lang w:eastAsia="ru-RU"/>
        </w:rPr>
        <w:br/>
        <w:t>И рисковали головой под ратным стягом.</w:t>
      </w:r>
      <w:r w:rsidRPr="00942C64">
        <w:rPr>
          <w:rFonts w:ascii="Times New Roman" w:eastAsia="Times New Roman" w:hAnsi="Times New Roman" w:cs="Times New Roman"/>
          <w:sz w:val="24"/>
          <w:szCs w:val="24"/>
          <w:lang w:eastAsia="ru-RU"/>
        </w:rPr>
        <w:br/>
        <w:t>И пили чашу все до дна, не хмуря брови.</w:t>
      </w:r>
      <w:r w:rsidRPr="00942C64">
        <w:rPr>
          <w:rFonts w:ascii="Times New Roman" w:eastAsia="Times New Roman" w:hAnsi="Times New Roman" w:cs="Times New Roman"/>
          <w:sz w:val="24"/>
          <w:szCs w:val="24"/>
          <w:lang w:eastAsia="ru-RU"/>
        </w:rPr>
        <w:br/>
        <w:t xml:space="preserve">А есть победа хоть одна без слёз и </w:t>
      </w:r>
      <w:proofErr w:type="gramStart"/>
      <w:r w:rsidRPr="00942C64">
        <w:rPr>
          <w:rFonts w:ascii="Times New Roman" w:eastAsia="Times New Roman" w:hAnsi="Times New Roman" w:cs="Times New Roman"/>
          <w:sz w:val="24"/>
          <w:szCs w:val="24"/>
          <w:lang w:eastAsia="ru-RU"/>
        </w:rPr>
        <w:t>крови?</w:t>
      </w:r>
      <w:r w:rsidRPr="00942C64">
        <w:rPr>
          <w:rFonts w:ascii="Times New Roman" w:eastAsia="Times New Roman" w:hAnsi="Times New Roman" w:cs="Times New Roman"/>
          <w:sz w:val="24"/>
          <w:szCs w:val="24"/>
          <w:lang w:eastAsia="ru-RU"/>
        </w:rPr>
        <w:br/>
        <w:t>И</w:t>
      </w:r>
      <w:proofErr w:type="gramEnd"/>
      <w:r w:rsidRPr="00942C64">
        <w:rPr>
          <w:rFonts w:ascii="Times New Roman" w:eastAsia="Times New Roman" w:hAnsi="Times New Roman" w:cs="Times New Roman"/>
          <w:sz w:val="24"/>
          <w:szCs w:val="24"/>
          <w:lang w:eastAsia="ru-RU"/>
        </w:rPr>
        <w:t xml:space="preserve"> в те, и в эти времена заветы святы:</w:t>
      </w:r>
      <w:r w:rsidRPr="00942C64">
        <w:rPr>
          <w:rFonts w:ascii="Times New Roman" w:eastAsia="Times New Roman" w:hAnsi="Times New Roman" w:cs="Times New Roman"/>
          <w:sz w:val="24"/>
          <w:szCs w:val="24"/>
          <w:lang w:eastAsia="ru-RU"/>
        </w:rPr>
        <w:br/>
        <w:t>когда в опасности страна-нужны солдаты.</w:t>
      </w:r>
      <w:r w:rsidRPr="00942C64">
        <w:rPr>
          <w:rFonts w:ascii="Times New Roman" w:eastAsia="Times New Roman" w:hAnsi="Times New Roman" w:cs="Times New Roman"/>
          <w:sz w:val="24"/>
          <w:szCs w:val="24"/>
          <w:lang w:eastAsia="ru-RU"/>
        </w:rPr>
        <w:br/>
        <w:t>И ратники срывались с мест на бой кровавый.</w:t>
      </w:r>
      <w:r w:rsidRPr="00942C64">
        <w:rPr>
          <w:rFonts w:ascii="Times New Roman" w:eastAsia="Times New Roman" w:hAnsi="Times New Roman" w:cs="Times New Roman"/>
          <w:sz w:val="24"/>
          <w:szCs w:val="24"/>
          <w:lang w:eastAsia="ru-RU"/>
        </w:rPr>
        <w:br/>
        <w:t>Равны георгиевский крест и орден Славы! </w:t>
      </w:r>
      <w:r w:rsidRPr="00942C64">
        <w:rPr>
          <w:rFonts w:ascii="Times New Roman" w:eastAsia="Times New Roman" w:hAnsi="Times New Roman" w:cs="Times New Roman"/>
          <w:sz w:val="24"/>
          <w:szCs w:val="24"/>
          <w:lang w:eastAsia="ru-RU"/>
        </w:rPr>
        <w:br/>
        <w:t>Высокий доблести полёт, как луч рассвета,</w:t>
      </w:r>
      <w:r w:rsidRPr="00942C64">
        <w:rPr>
          <w:rFonts w:ascii="Times New Roman" w:eastAsia="Times New Roman" w:hAnsi="Times New Roman" w:cs="Times New Roman"/>
          <w:sz w:val="24"/>
          <w:szCs w:val="24"/>
          <w:lang w:eastAsia="ru-RU"/>
        </w:rPr>
        <w:br/>
        <w:t xml:space="preserve">в наш век к Матросову ведёт от </w:t>
      </w:r>
      <w:proofErr w:type="spellStart"/>
      <w:r w:rsidRPr="00942C64">
        <w:rPr>
          <w:rFonts w:ascii="Times New Roman" w:eastAsia="Times New Roman" w:hAnsi="Times New Roman" w:cs="Times New Roman"/>
          <w:sz w:val="24"/>
          <w:szCs w:val="24"/>
          <w:lang w:eastAsia="ru-RU"/>
        </w:rPr>
        <w:t>Пересвета</w:t>
      </w:r>
      <w:proofErr w:type="spellEnd"/>
      <w:r w:rsidRPr="00942C64">
        <w:rPr>
          <w:rFonts w:ascii="Times New Roman" w:eastAsia="Times New Roman" w:hAnsi="Times New Roman" w:cs="Times New Roman"/>
          <w:sz w:val="24"/>
          <w:szCs w:val="24"/>
          <w:lang w:eastAsia="ru-RU"/>
        </w:rPr>
        <w:t>. </w:t>
      </w:r>
      <w:r w:rsidRPr="00942C64">
        <w:rPr>
          <w:rFonts w:ascii="Times New Roman" w:eastAsia="Times New Roman" w:hAnsi="Times New Roman" w:cs="Times New Roman"/>
          <w:sz w:val="24"/>
          <w:szCs w:val="24"/>
          <w:lang w:eastAsia="ru-RU"/>
        </w:rPr>
        <w:br/>
      </w:r>
      <w:r w:rsidRPr="00942C64">
        <w:rPr>
          <w:rFonts w:ascii="Times New Roman" w:eastAsia="Times New Roman" w:hAnsi="Times New Roman" w:cs="Times New Roman"/>
          <w:i/>
          <w:iCs/>
          <w:sz w:val="24"/>
          <w:szCs w:val="24"/>
          <w:lang w:eastAsia="ru-RU"/>
        </w:rPr>
        <w:t>(</w:t>
      </w:r>
      <w:proofErr w:type="spellStart"/>
      <w:r w:rsidRPr="00942C64">
        <w:rPr>
          <w:rFonts w:ascii="Times New Roman" w:eastAsia="Times New Roman" w:hAnsi="Times New Roman" w:cs="Times New Roman"/>
          <w:i/>
          <w:iCs/>
          <w:sz w:val="24"/>
          <w:szCs w:val="24"/>
          <w:lang w:eastAsia="ru-RU"/>
        </w:rPr>
        <w:t>И.Павлов</w:t>
      </w:r>
      <w:proofErr w:type="spellEnd"/>
      <w:r w:rsidRPr="00942C64">
        <w:rPr>
          <w:rFonts w:ascii="Times New Roman" w:eastAsia="Times New Roman" w:hAnsi="Times New Roman" w:cs="Times New Roman"/>
          <w:i/>
          <w:iCs/>
          <w:sz w:val="24"/>
          <w:szCs w:val="24"/>
          <w:lang w:eastAsia="ru-RU"/>
        </w:rPr>
        <w:t>, участник ВОВ)</w:t>
      </w:r>
    </w:p>
    <w:p w:rsidR="00942C64" w:rsidRPr="00942C64" w:rsidRDefault="00942C64" w:rsidP="00942C64">
      <w:pPr>
        <w:shd w:val="clear" w:color="auto" w:fill="FFFFFF"/>
        <w:spacing w:after="0" w:line="240" w:lineRule="atLeast"/>
        <w:jc w:val="right"/>
        <w:rPr>
          <w:rFonts w:ascii="Times New Roman" w:eastAsia="Times New Roman" w:hAnsi="Times New Roman" w:cs="Times New Roman"/>
          <w:b/>
          <w:bCs/>
          <w:sz w:val="24"/>
          <w:szCs w:val="24"/>
          <w:lang w:eastAsia="ru-RU"/>
        </w:rPr>
      </w:pPr>
    </w:p>
    <w:p w:rsidR="00A80207" w:rsidRPr="00942C64" w:rsidRDefault="00A80207" w:rsidP="00942C64">
      <w:pPr>
        <w:shd w:val="clear" w:color="auto" w:fill="FFFFFF"/>
        <w:spacing w:after="120" w:line="240" w:lineRule="atLeast"/>
        <w:jc w:val="center"/>
        <w:rPr>
          <w:rFonts w:ascii="Times New Roman" w:eastAsia="Times New Roman" w:hAnsi="Times New Roman" w:cs="Times New Roman"/>
          <w:sz w:val="24"/>
          <w:szCs w:val="24"/>
          <w:lang w:eastAsia="ru-RU"/>
        </w:rPr>
      </w:pPr>
      <w:r w:rsidRPr="00942C64">
        <w:rPr>
          <w:rFonts w:ascii="Times New Roman" w:eastAsia="Times New Roman" w:hAnsi="Times New Roman" w:cs="Times New Roman"/>
          <w:b/>
          <w:bCs/>
          <w:sz w:val="24"/>
          <w:szCs w:val="24"/>
          <w:lang w:eastAsia="ru-RU"/>
        </w:rPr>
        <w:t>Вступительное слово.</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2.</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Добрый день. Сегодняшнее мероприятие непростое, оно знаменательное. Все вы знаете, что каждый год, 9 мая, весь мир отмечает день Победы в Великой Отечественной войне.</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Этот праздник, стал символом национальной гордости, славы, доблести, когда весь народ объединился, чтобы победить фашистскую германию. Наш народ с честью выдержал испытание войной.</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 xml:space="preserve">За мужество и отвагу, воинскую доблесть 13 миллионов воинов награждено орденами и медалями, 11 тысяч </w:t>
      </w:r>
      <w:r w:rsidR="00942C64">
        <w:rPr>
          <w:rFonts w:ascii="Times New Roman" w:eastAsia="Times New Roman" w:hAnsi="Times New Roman" w:cs="Times New Roman"/>
          <w:sz w:val="24"/>
          <w:szCs w:val="24"/>
          <w:lang w:eastAsia="ru-RU"/>
        </w:rPr>
        <w:t>–</w:t>
      </w:r>
      <w:r w:rsidRPr="00942C64">
        <w:rPr>
          <w:rFonts w:ascii="Times New Roman" w:eastAsia="Times New Roman" w:hAnsi="Times New Roman" w:cs="Times New Roman"/>
          <w:sz w:val="24"/>
          <w:szCs w:val="24"/>
          <w:lang w:eastAsia="ru-RU"/>
        </w:rPr>
        <w:t xml:space="preserve"> удостоены высокого звания Героя Советского Союза.</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Наш народ, народ Союза Советских Социалистических Республик, совершил подвиг, которому нет равных в истории. И они выстояли и победили. Фашистские войска были разгромлены под Москвой, Сталинградом и Ленинградом, на Кавказе, на Курской дуге, в Белоруссии...</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Но какою ценою завоевана победа?!</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 Война унесла более 26 000 000 жизней, из них замучено и истреблено более</w:t>
      </w:r>
      <w:r w:rsidR="00942C64">
        <w:rPr>
          <w:rFonts w:ascii="Times New Roman" w:eastAsia="Times New Roman" w:hAnsi="Times New Roman" w:cs="Times New Roman"/>
          <w:sz w:val="24"/>
          <w:szCs w:val="24"/>
          <w:lang w:eastAsia="ru-RU"/>
        </w:rPr>
        <w:t xml:space="preserve"> </w:t>
      </w:r>
      <w:r w:rsidRPr="00942C64">
        <w:rPr>
          <w:rFonts w:ascii="Times New Roman" w:eastAsia="Times New Roman" w:hAnsi="Times New Roman" w:cs="Times New Roman"/>
          <w:sz w:val="24"/>
          <w:szCs w:val="24"/>
          <w:lang w:eastAsia="ru-RU"/>
        </w:rPr>
        <w:t>6 000 000 мирных жителей, сотни тысяч загублены в лагерях смерти,</w:t>
      </w:r>
      <w:r w:rsidR="00942C64">
        <w:rPr>
          <w:rFonts w:ascii="Times New Roman" w:eastAsia="Times New Roman" w:hAnsi="Times New Roman" w:cs="Times New Roman"/>
          <w:sz w:val="24"/>
          <w:szCs w:val="24"/>
          <w:lang w:eastAsia="ru-RU"/>
        </w:rPr>
        <w:t xml:space="preserve"> </w:t>
      </w:r>
      <w:r w:rsidRPr="00942C64">
        <w:rPr>
          <w:rFonts w:ascii="Times New Roman" w:eastAsia="Times New Roman" w:hAnsi="Times New Roman" w:cs="Times New Roman"/>
          <w:sz w:val="24"/>
          <w:szCs w:val="24"/>
          <w:lang w:eastAsia="ru-RU"/>
        </w:rPr>
        <w:t>4</w:t>
      </w:r>
      <w:r w:rsidR="00942C64">
        <w:rPr>
          <w:rFonts w:ascii="Times New Roman" w:eastAsia="Times New Roman" w:hAnsi="Times New Roman" w:cs="Times New Roman"/>
          <w:sz w:val="24"/>
          <w:szCs w:val="24"/>
          <w:lang w:eastAsia="ru-RU"/>
        </w:rPr>
        <w:t xml:space="preserve"> </w:t>
      </w:r>
      <w:r w:rsidRPr="00942C64">
        <w:rPr>
          <w:rFonts w:ascii="Times New Roman" w:eastAsia="Times New Roman" w:hAnsi="Times New Roman" w:cs="Times New Roman"/>
          <w:sz w:val="24"/>
          <w:szCs w:val="24"/>
          <w:lang w:eastAsia="ru-RU"/>
        </w:rPr>
        <w:t>000 000 угнано на каторжные работы в Германию.</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Каждый из этих людей был нашим соотечественником, чьим-то родным и близким человеком. Это были люди, мечтавшие о счастливой жизни своего народа.</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lastRenderedPageBreak/>
        <w:t>С течением времени всё грандиознее видится этот безмерный подвиг людей, вошедших в легенду, повествующую миру о величии человеческого духа, об обжигающей ненависти к поработителям, о беспредельной любви к родной земле и к свободе.</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Всё дальше уходит от нас 9 мая 1945 года, но мы по-прежнему помним, какой ценой достался нашим отцам и дедам тот день, который объединяет и сплачивает нас, показывая, что мы непобедимы.</w:t>
      </w:r>
    </w:p>
    <w:p w:rsidR="00807199" w:rsidRDefault="00807199"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Ребята, я думаю, что вы знаете, вот уже несколько лет в России проходит акция Георгиевская ленточка, приуроченная к годовщине победы в Великой Отечественной войне.</w:t>
      </w:r>
    </w:p>
    <w:p w:rsidR="00A80207" w:rsidRPr="00942C64" w:rsidRDefault="00A80207" w:rsidP="00942C64">
      <w:pPr>
        <w:numPr>
          <w:ilvl w:val="0"/>
          <w:numId w:val="2"/>
        </w:numPr>
        <w:shd w:val="clear" w:color="auto" w:fill="FFFFFF"/>
        <w:spacing w:before="100" w:beforeAutospacing="1" w:after="100" w:afterAutospacing="1" w:line="240" w:lineRule="atLeast"/>
        <w:ind w:left="375"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Как вы думаете, что означает эта ленточка?</w:t>
      </w:r>
    </w:p>
    <w:p w:rsidR="00A80207" w:rsidRPr="00942C64" w:rsidRDefault="00A80207" w:rsidP="00942C64">
      <w:pPr>
        <w:numPr>
          <w:ilvl w:val="0"/>
          <w:numId w:val="2"/>
        </w:numPr>
        <w:shd w:val="clear" w:color="auto" w:fill="FFFFFF"/>
        <w:spacing w:before="100" w:beforeAutospacing="1" w:after="100" w:afterAutospacing="1" w:line="240" w:lineRule="atLeast"/>
        <w:ind w:left="375"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Почему именно сейчас она стала символом победы?</w:t>
      </w:r>
    </w:p>
    <w:p w:rsidR="00A80207" w:rsidRPr="00942C64" w:rsidRDefault="00A80207" w:rsidP="00942C64">
      <w:pPr>
        <w:numPr>
          <w:ilvl w:val="0"/>
          <w:numId w:val="2"/>
        </w:numPr>
        <w:shd w:val="clear" w:color="auto" w:fill="FFFFFF"/>
        <w:spacing w:before="100" w:beforeAutospacing="1" w:after="100" w:afterAutospacing="1" w:line="240" w:lineRule="atLeast"/>
        <w:ind w:left="375"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В чем смысл этой громкой акции, в которой участвуют миллионы людей?</w:t>
      </w:r>
    </w:p>
    <w:p w:rsidR="00807199"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 xml:space="preserve">Об этом мы поговорим сегодня. </w:t>
      </w:r>
    </w:p>
    <w:p w:rsidR="00807199" w:rsidRDefault="00807199"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p>
    <w:p w:rsidR="00A80207" w:rsidRPr="00942C64" w:rsidRDefault="00A80207" w:rsidP="00807199">
      <w:pPr>
        <w:shd w:val="clear" w:color="auto" w:fill="FFFFFF"/>
        <w:spacing w:after="120" w:line="240" w:lineRule="atLeast"/>
        <w:ind w:firstLine="426"/>
        <w:jc w:val="center"/>
        <w:rPr>
          <w:rFonts w:ascii="Times New Roman" w:eastAsia="Times New Roman" w:hAnsi="Times New Roman" w:cs="Times New Roman"/>
          <w:sz w:val="24"/>
          <w:szCs w:val="24"/>
          <w:lang w:eastAsia="ru-RU"/>
        </w:rPr>
      </w:pPr>
      <w:r w:rsidRPr="00942C64">
        <w:rPr>
          <w:rFonts w:ascii="Times New Roman" w:eastAsia="Times New Roman" w:hAnsi="Times New Roman" w:cs="Times New Roman"/>
          <w:b/>
          <w:bCs/>
          <w:sz w:val="24"/>
          <w:szCs w:val="24"/>
          <w:lang w:eastAsia="ru-RU"/>
        </w:rPr>
        <w:t>Информационный блок.</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3.</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Георгиевская ленточка получила свое название от ордена Святого Георгия. Великомученик Георгий был сыном богатых и благочестивых родителей, воспитавших его в христианской вере. Родился он в городе Бейрут (в древности - Белит), у подножия Ливанских гор.</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 xml:space="preserve">Святой Георгий </w:t>
      </w:r>
      <w:r w:rsidR="00807199">
        <w:rPr>
          <w:rFonts w:ascii="Times New Roman" w:eastAsia="Times New Roman" w:hAnsi="Times New Roman" w:cs="Times New Roman"/>
          <w:sz w:val="24"/>
          <w:szCs w:val="24"/>
          <w:lang w:eastAsia="ru-RU"/>
        </w:rPr>
        <w:t>–</w:t>
      </w:r>
      <w:r w:rsidRPr="00942C64">
        <w:rPr>
          <w:rFonts w:ascii="Times New Roman" w:eastAsia="Times New Roman" w:hAnsi="Times New Roman" w:cs="Times New Roman"/>
          <w:sz w:val="24"/>
          <w:szCs w:val="24"/>
          <w:lang w:eastAsia="ru-RU"/>
        </w:rPr>
        <w:t xml:space="preserve"> великомученик. Он был замучен и убит врагами христианства - язычниками. За мужество и за духовную победу над мучителями, которые не смогли заставить его отказаться от христианства, а также за чудодейственную помощь людям в опасности святого Георгия называют еще Победоносцем.</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4.</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На иконах святой Георгий изображается сидящим на белом коне и поражающим копьем змея. Это изображение основано на предании и относится к посмертным чудесам святого великомученика Георгия.</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Существует легенда, в которой рассказывают, что недалеко от места, где родился святой Георгий, в озере жил змей, который часто пожирал людей той местности.</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Суеверные люди той местности для утоления ярости змея начали регулярно по жребию отдавать ему на съедение юношу или девицу. Однажды жребий выпал на дочь правителя той местности. Ее отвели к берегу озера и привязали, где она в ужасе стала ожидать появления змея.</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Когда же зверь стал приближаться к ней, вдруг появился на белом коне светлый юноша, который копьем поразил змея и спас девушку. Этот юноша был святой великомученик Георгий.</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Таким чудесным явлением он прекратил уничтожение юношей и девушек в родной земле.</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5.</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Святой великомученик Георгий считается покровителем и защитником воинов.</w:t>
      </w:r>
    </w:p>
    <w:p w:rsidR="00807199" w:rsidRDefault="00807199" w:rsidP="00942C64">
      <w:pPr>
        <w:shd w:val="clear" w:color="auto" w:fill="FFFFFF"/>
        <w:spacing w:after="120" w:line="240" w:lineRule="atLeast"/>
        <w:ind w:firstLine="426"/>
        <w:jc w:val="both"/>
        <w:rPr>
          <w:rFonts w:ascii="Times New Roman" w:eastAsia="Times New Roman" w:hAnsi="Times New Roman" w:cs="Times New Roman"/>
          <w:b/>
          <w:i/>
          <w:iCs/>
          <w:sz w:val="24"/>
          <w:szCs w:val="24"/>
          <w:lang w:eastAsia="ru-RU"/>
        </w:rPr>
      </w:pP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lastRenderedPageBreak/>
        <w:t>Слайд 6</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Со времен великого князя Иоанна III изображение святого Георгия Победоносца - всадника, поражающего копьем змея, - стало гербом Москвы и эмблемой Русского государства.</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7.</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В России очень любили и почитали святого великомученика Георгия. Поэтому дали его имя самому почетному военному ордену. Этим орденом награждались только офицеры и генералы за личные боевые заслуги.</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8.</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Орден Святого Георгия Учрежден 25 ноября 1769 г. императрицей Екатериной II Великой. По статусу он давался только за конкретные подвиги в военное время </w:t>
      </w:r>
      <w:r w:rsidRPr="00942C64">
        <w:rPr>
          <w:rFonts w:ascii="Times New Roman" w:eastAsia="Times New Roman" w:hAnsi="Times New Roman" w:cs="Times New Roman"/>
          <w:i/>
          <w:iCs/>
          <w:sz w:val="24"/>
          <w:szCs w:val="24"/>
          <w:lang w:eastAsia="ru-RU"/>
        </w:rPr>
        <w:t>"тем, кои: отличили себя особливым каким мужественным поступком или подали мудрые и для нашей воинской службы полезные советы".</w:t>
      </w:r>
      <w:r w:rsidRPr="00942C64">
        <w:rPr>
          <w:rFonts w:ascii="Times New Roman" w:eastAsia="Times New Roman" w:hAnsi="Times New Roman" w:cs="Times New Roman"/>
          <w:sz w:val="24"/>
          <w:szCs w:val="24"/>
          <w:lang w:eastAsia="ru-RU"/>
        </w:rPr>
        <w:t> Это была исключительная воинская награда.</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Например, те, кто </w:t>
      </w:r>
      <w:r w:rsidRPr="00942C64">
        <w:rPr>
          <w:rFonts w:ascii="Times New Roman" w:eastAsia="Times New Roman" w:hAnsi="Times New Roman" w:cs="Times New Roman"/>
          <w:i/>
          <w:iCs/>
          <w:sz w:val="24"/>
          <w:szCs w:val="24"/>
          <w:lang w:eastAsia="ru-RU"/>
        </w:rPr>
        <w:t>"лично предводительствуя войском, одержит над неприятелем, в значительных силах состоящим, полную победу, последствием которой будет совершенное его уничтожение".</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Или </w:t>
      </w:r>
      <w:r w:rsidRPr="00942C64">
        <w:rPr>
          <w:rFonts w:ascii="Times New Roman" w:eastAsia="Times New Roman" w:hAnsi="Times New Roman" w:cs="Times New Roman"/>
          <w:i/>
          <w:iCs/>
          <w:sz w:val="24"/>
          <w:szCs w:val="24"/>
          <w:lang w:eastAsia="ru-RU"/>
        </w:rPr>
        <w:t>"лично предводительствуя войском, возьмет крепость".</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Ученик. Эта награда могла быть выдана также за взятие неприятельского знамени, захват в плен главнокомандующего неприятельского войска и другие выдающиеся подвиги.</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9,10,11,12.</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Орден святого Георгия подразделялся на четыре степени, причем первый раз выдавалась низшая, 4-я степень, в следующий раз более высокая 3-я, далее 2-я и, наконец, совершивший четвертый выдающийся подвиг мог быть представлен к награждению орденом Святого Георгия 1-й степени.</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13.</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О том, насколько почетно было получить орден Святого Георгия 1-й степени, говорит, например, следующий факт. Высшую награду Российской империи - орден Андрея Первозванного - получило более тысячи человек.</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14.</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 xml:space="preserve">А орден Святого Георгия 1-й степени только 25 человек, среди них великий русский полководец Суворов Александр Васильевич. Этого ордена он был удостоен за выдающуюся победу над значительно превосходящими его корпус по численности силами турок в сентябре 1789 года на реке </w:t>
      </w:r>
      <w:proofErr w:type="spellStart"/>
      <w:r w:rsidRPr="00942C64">
        <w:rPr>
          <w:rFonts w:ascii="Times New Roman" w:eastAsia="Times New Roman" w:hAnsi="Times New Roman" w:cs="Times New Roman"/>
          <w:sz w:val="24"/>
          <w:szCs w:val="24"/>
          <w:lang w:eastAsia="ru-RU"/>
        </w:rPr>
        <w:t>Рымник</w:t>
      </w:r>
      <w:proofErr w:type="spellEnd"/>
      <w:r w:rsidRPr="00942C64">
        <w:rPr>
          <w:rFonts w:ascii="Times New Roman" w:eastAsia="Times New Roman" w:hAnsi="Times New Roman" w:cs="Times New Roman"/>
          <w:sz w:val="24"/>
          <w:szCs w:val="24"/>
          <w:lang w:eastAsia="ru-RU"/>
        </w:rPr>
        <w:t>.</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15.</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За всю историю России только четыре человека стали полными Георгиевскими кавалерами, среди них: М.И. Голенищев-Кутузов. Этот прославленный русский полководец всю свою жизнь, весь свой боевой путь от прапорщика до генерал-фельдмаршала прошел вместе с Русской армией. Войска под его командованием участвовали во всех войнах, которые вела Россия в конце XVIII - начале XIX веков.</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16.</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M.Б. Барклай-де-Толли выдающийся российский полководец, генерал-фельдмаршал (с 1814), военный министр, князь (с 1815), герой Отечественной войны 1812 года.</w:t>
      </w:r>
    </w:p>
    <w:p w:rsidR="00807199" w:rsidRDefault="00807199" w:rsidP="00942C64">
      <w:pPr>
        <w:shd w:val="clear" w:color="auto" w:fill="FFFFFF"/>
        <w:spacing w:after="120" w:line="240" w:lineRule="atLeast"/>
        <w:ind w:firstLine="426"/>
        <w:jc w:val="both"/>
        <w:rPr>
          <w:rFonts w:ascii="Times New Roman" w:eastAsia="Times New Roman" w:hAnsi="Times New Roman" w:cs="Times New Roman"/>
          <w:b/>
          <w:i/>
          <w:iCs/>
          <w:sz w:val="24"/>
          <w:szCs w:val="24"/>
          <w:lang w:eastAsia="ru-RU"/>
        </w:rPr>
      </w:pPr>
    </w:p>
    <w:p w:rsidR="00807199" w:rsidRDefault="00807199" w:rsidP="00942C64">
      <w:pPr>
        <w:shd w:val="clear" w:color="auto" w:fill="FFFFFF"/>
        <w:spacing w:after="120" w:line="240" w:lineRule="atLeast"/>
        <w:ind w:firstLine="426"/>
        <w:jc w:val="both"/>
        <w:rPr>
          <w:rFonts w:ascii="Times New Roman" w:eastAsia="Times New Roman" w:hAnsi="Times New Roman" w:cs="Times New Roman"/>
          <w:b/>
          <w:i/>
          <w:iCs/>
          <w:sz w:val="24"/>
          <w:szCs w:val="24"/>
          <w:lang w:eastAsia="ru-RU"/>
        </w:rPr>
      </w:pP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lastRenderedPageBreak/>
        <w:t>Слайд17.</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С именем святого Георгия в России связана еще одна награда - "Золотое оружие"</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С 1807 года лица, удостоенные "Золотого оружия" причислялись к кавалерам ордена Святого Георгия. В 1913 году эта награда получила официальное название "Георгиевское оружие". Орден Святого Георгия и наградное оружие "За храбрость" могли получить лишь офицеры и генералы.</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18.</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Для награждения солдат и унтер-офицеров в начале XIX века был учрежден особый серебряный Георгиевский крест, имевший одну степень и носившийся на оранжево-черной Георгиевской ленте.</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19.</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Именно этой награды была удостоена знаменитая "кавалерист-девица" Надежда Андреевна Дурова, начавшая военную службу рядовым уланом и ставшая впоследствии первой в России женщиной-офицером.</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20, 21, 22, 23.</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В середине XIX века солдатский Георгиевский был подразделен на четыре степени (1-я и 2-я - золотые, 3-я и 4-я серебряные) и стал выдаваться так же, как и ордена Святого Георгия, т. е. сначала 4-я, затем 3-я, 2-я и, наконец, 1-я степень - высшая.</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24.</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Некоторые герои носили на груди Георгиевские кресты всех 4 степеней, так называемый "полный бант".</w:t>
      </w:r>
    </w:p>
    <w:p w:rsidR="00942C64" w:rsidRPr="00942C64" w:rsidRDefault="00942C64" w:rsidP="00942C64">
      <w:pPr>
        <w:shd w:val="clear" w:color="auto" w:fill="FFFFFF"/>
        <w:spacing w:after="120" w:line="240" w:lineRule="atLeast"/>
        <w:ind w:firstLine="426"/>
        <w:jc w:val="both"/>
        <w:rPr>
          <w:rFonts w:ascii="Times New Roman" w:eastAsia="Times New Roman" w:hAnsi="Times New Roman" w:cs="Times New Roman"/>
          <w:b/>
          <w:bCs/>
          <w:sz w:val="24"/>
          <w:szCs w:val="24"/>
          <w:lang w:eastAsia="ru-RU"/>
        </w:rPr>
      </w:pPr>
    </w:p>
    <w:p w:rsidR="00A80207" w:rsidRPr="00942C64" w:rsidRDefault="00A80207" w:rsidP="00942C64">
      <w:pPr>
        <w:shd w:val="clear" w:color="auto" w:fill="FFFFFF"/>
        <w:spacing w:after="120" w:line="240" w:lineRule="atLeast"/>
        <w:ind w:firstLine="426"/>
        <w:jc w:val="center"/>
        <w:rPr>
          <w:rFonts w:ascii="Times New Roman" w:eastAsia="Times New Roman" w:hAnsi="Times New Roman" w:cs="Times New Roman"/>
          <w:sz w:val="24"/>
          <w:szCs w:val="24"/>
          <w:lang w:eastAsia="ru-RU"/>
        </w:rPr>
      </w:pPr>
      <w:r w:rsidRPr="00942C64">
        <w:rPr>
          <w:rFonts w:ascii="Times New Roman" w:eastAsia="Times New Roman" w:hAnsi="Times New Roman" w:cs="Times New Roman"/>
          <w:b/>
          <w:bCs/>
          <w:sz w:val="24"/>
          <w:szCs w:val="24"/>
          <w:lang w:eastAsia="ru-RU"/>
        </w:rPr>
        <w:t>Акция "Георгиевская ленточка" в классе</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25.</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 xml:space="preserve">Ребята, сегодня мы услышали о подвигах наших далеких предков. Но это события давно минувших лет. Какое отношение имеет орден Святого Георгия к самой страшной войне XX века? А вот какое. В самый разгар битвы с фашистами был учрежден орден Отечественной войны. На нем тоже есть Георгиевская лента </w:t>
      </w:r>
      <w:r w:rsidR="00807199">
        <w:rPr>
          <w:rFonts w:ascii="Times New Roman" w:eastAsia="Times New Roman" w:hAnsi="Times New Roman" w:cs="Times New Roman"/>
          <w:sz w:val="24"/>
          <w:szCs w:val="24"/>
          <w:lang w:eastAsia="ru-RU"/>
        </w:rPr>
        <w:t>–</w:t>
      </w:r>
      <w:r w:rsidRPr="00942C64">
        <w:rPr>
          <w:rFonts w:ascii="Times New Roman" w:eastAsia="Times New Roman" w:hAnsi="Times New Roman" w:cs="Times New Roman"/>
          <w:sz w:val="24"/>
          <w:szCs w:val="24"/>
          <w:lang w:eastAsia="ru-RU"/>
        </w:rPr>
        <w:t xml:space="preserve"> как символ связи с русской боевой традицией. Орденом Отечественной войны награждались лица рядового и начальствующего состава Красной Армии, Военно-Морского Флота, войск НКВД и партизанских отрядов, проявивши</w:t>
      </w:r>
      <w:r w:rsidR="00807199">
        <w:rPr>
          <w:rFonts w:ascii="Times New Roman" w:eastAsia="Times New Roman" w:hAnsi="Times New Roman" w:cs="Times New Roman"/>
          <w:sz w:val="24"/>
          <w:szCs w:val="24"/>
          <w:lang w:eastAsia="ru-RU"/>
        </w:rPr>
        <w:t>хся</w:t>
      </w:r>
      <w:r w:rsidRPr="00942C64">
        <w:rPr>
          <w:rFonts w:ascii="Times New Roman" w:eastAsia="Times New Roman" w:hAnsi="Times New Roman" w:cs="Times New Roman"/>
          <w:sz w:val="24"/>
          <w:szCs w:val="24"/>
          <w:lang w:eastAsia="ru-RU"/>
        </w:rPr>
        <w:t xml:space="preserve"> в боях за Советскую Родину, а также военнослужащие за храбрость, стойкость и мужество, которые своими действиями способствовали успеху боевых операций наших войск.</w:t>
      </w:r>
    </w:p>
    <w:p w:rsidR="00A80207" w:rsidRPr="00807199"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807199">
        <w:rPr>
          <w:rFonts w:ascii="Times New Roman" w:eastAsia="Times New Roman" w:hAnsi="Times New Roman" w:cs="Times New Roman"/>
          <w:b/>
          <w:i/>
          <w:iCs/>
          <w:sz w:val="24"/>
          <w:szCs w:val="24"/>
          <w:lang w:eastAsia="ru-RU"/>
        </w:rPr>
        <w:t>Слайд 26.</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 xml:space="preserve">В мае 1942 года на позиции советских воинов, на харьковском направлении, двинулись десятки фашистских танков, но артиллеристы и бронебойщики не дрогнули. Под умелым руководством своего командира капитана И. И. </w:t>
      </w:r>
      <w:proofErr w:type="spellStart"/>
      <w:r w:rsidRPr="00942C64">
        <w:rPr>
          <w:rFonts w:ascii="Times New Roman" w:eastAsia="Times New Roman" w:hAnsi="Times New Roman" w:cs="Times New Roman"/>
          <w:sz w:val="24"/>
          <w:szCs w:val="24"/>
          <w:lang w:eastAsia="ru-RU"/>
        </w:rPr>
        <w:t>Криклия</w:t>
      </w:r>
      <w:proofErr w:type="spellEnd"/>
      <w:r w:rsidRPr="00942C64">
        <w:rPr>
          <w:rFonts w:ascii="Times New Roman" w:eastAsia="Times New Roman" w:hAnsi="Times New Roman" w:cs="Times New Roman"/>
          <w:sz w:val="24"/>
          <w:szCs w:val="24"/>
          <w:lang w:eastAsia="ru-RU"/>
        </w:rPr>
        <w:t xml:space="preserve">, они метко били по врагу, нанося ему ощутимые потери. За два дня непрерывных боев дивизион уничтожил 32 вражеских танка. Капитан И. И. </w:t>
      </w:r>
      <w:proofErr w:type="spellStart"/>
      <w:r w:rsidRPr="00942C64">
        <w:rPr>
          <w:rFonts w:ascii="Times New Roman" w:eastAsia="Times New Roman" w:hAnsi="Times New Roman" w:cs="Times New Roman"/>
          <w:sz w:val="24"/>
          <w:szCs w:val="24"/>
          <w:lang w:eastAsia="ru-RU"/>
        </w:rPr>
        <w:t>Криклий</w:t>
      </w:r>
      <w:proofErr w:type="spellEnd"/>
      <w:r w:rsidRPr="00942C64">
        <w:rPr>
          <w:rFonts w:ascii="Times New Roman" w:eastAsia="Times New Roman" w:hAnsi="Times New Roman" w:cs="Times New Roman"/>
          <w:sz w:val="24"/>
          <w:szCs w:val="24"/>
          <w:lang w:eastAsia="ru-RU"/>
        </w:rPr>
        <w:t xml:space="preserve"> лично подбил 5 фашистских машин, но был смертельно ранен в бою и вскоре скончался. Когда все остальные номера расчета погибли, старший сержант А. В. Смирнов продолжал вести огонь из орудия. Даже после того, как осколком снаряда ему оторвало кисть руки, Смирнов, превозмогая боль, продолжал стрелять по врагу одной рукой. Всего в бою он уничтожил 6 фашистских танков. За свой подвиг капитан И.И. </w:t>
      </w:r>
      <w:proofErr w:type="spellStart"/>
      <w:r w:rsidRPr="00942C64">
        <w:rPr>
          <w:rFonts w:ascii="Times New Roman" w:eastAsia="Times New Roman" w:hAnsi="Times New Roman" w:cs="Times New Roman"/>
          <w:sz w:val="24"/>
          <w:szCs w:val="24"/>
          <w:lang w:eastAsia="ru-RU"/>
        </w:rPr>
        <w:t>Криклий</w:t>
      </w:r>
      <w:proofErr w:type="spellEnd"/>
      <w:r w:rsidRPr="00942C64">
        <w:rPr>
          <w:rFonts w:ascii="Times New Roman" w:eastAsia="Times New Roman" w:hAnsi="Times New Roman" w:cs="Times New Roman"/>
          <w:sz w:val="24"/>
          <w:szCs w:val="24"/>
          <w:lang w:eastAsia="ru-RU"/>
        </w:rPr>
        <w:t xml:space="preserve"> Указом от 2 июня 1943 года стал первым кавалером ордена Отечественной войны I степени.</w:t>
      </w:r>
    </w:p>
    <w:p w:rsidR="00A80207" w:rsidRPr="006B1950"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6B1950">
        <w:rPr>
          <w:rFonts w:ascii="Times New Roman" w:eastAsia="Times New Roman" w:hAnsi="Times New Roman" w:cs="Times New Roman"/>
          <w:b/>
          <w:i/>
          <w:iCs/>
          <w:sz w:val="24"/>
          <w:szCs w:val="24"/>
          <w:lang w:eastAsia="ru-RU"/>
        </w:rPr>
        <w:lastRenderedPageBreak/>
        <w:t>Слайд 27.</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Воины Александра Невского, и дружинники Дмитрия Донского, и солдаты Суворова, и миллионы советских солдат шли в бой за Родину, за честь и свободу своей земли. Около полутора миллионов человек были награждены этим орденом, а значит, почти в каждой российской семье есть свой георгиевский кавалер.</w:t>
      </w:r>
    </w:p>
    <w:p w:rsidR="00A80207" w:rsidRPr="006B1950"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6B1950">
        <w:rPr>
          <w:rFonts w:ascii="Times New Roman" w:eastAsia="Times New Roman" w:hAnsi="Times New Roman" w:cs="Times New Roman"/>
          <w:b/>
          <w:i/>
          <w:iCs/>
          <w:sz w:val="24"/>
          <w:szCs w:val="24"/>
          <w:lang w:eastAsia="ru-RU"/>
        </w:rPr>
        <w:t>Слайд 28.</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Черно-оранжевые цвета Георгиевской ленты стали в России символом военной доблести и славы. Что означают эти цвета?</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 xml:space="preserve">Одни историки считают </w:t>
      </w:r>
      <w:r w:rsidR="00820386">
        <w:rPr>
          <w:rFonts w:ascii="Times New Roman" w:eastAsia="Times New Roman" w:hAnsi="Times New Roman" w:cs="Times New Roman"/>
          <w:sz w:val="24"/>
          <w:szCs w:val="24"/>
          <w:lang w:eastAsia="ru-RU"/>
        </w:rPr>
        <w:t>–</w:t>
      </w:r>
      <w:r w:rsidRPr="00942C64">
        <w:rPr>
          <w:rFonts w:ascii="Times New Roman" w:eastAsia="Times New Roman" w:hAnsi="Times New Roman" w:cs="Times New Roman"/>
          <w:sz w:val="24"/>
          <w:szCs w:val="24"/>
          <w:lang w:eastAsia="ru-RU"/>
        </w:rPr>
        <w:t xml:space="preserve"> это "цвет пороха и цвет огня...", это цвета Российского герба: черный орел и золотая корона, считают другие.</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Это цвета победы, цвета мужества героизма, символ памяти и уважения к ветеранам.</w:t>
      </w:r>
    </w:p>
    <w:p w:rsidR="00A80207" w:rsidRPr="006B1950" w:rsidRDefault="00A80207" w:rsidP="00942C64">
      <w:pPr>
        <w:shd w:val="clear" w:color="auto" w:fill="FFFFFF"/>
        <w:spacing w:after="120" w:line="240" w:lineRule="atLeast"/>
        <w:ind w:firstLine="426"/>
        <w:jc w:val="both"/>
        <w:rPr>
          <w:rFonts w:ascii="Times New Roman" w:eastAsia="Times New Roman" w:hAnsi="Times New Roman" w:cs="Times New Roman"/>
          <w:b/>
          <w:sz w:val="24"/>
          <w:szCs w:val="24"/>
          <w:lang w:eastAsia="ru-RU"/>
        </w:rPr>
      </w:pPr>
      <w:r w:rsidRPr="006B1950">
        <w:rPr>
          <w:rFonts w:ascii="Times New Roman" w:eastAsia="Times New Roman" w:hAnsi="Times New Roman" w:cs="Times New Roman"/>
          <w:b/>
          <w:i/>
          <w:iCs/>
          <w:sz w:val="24"/>
          <w:szCs w:val="24"/>
          <w:lang w:eastAsia="ru-RU"/>
        </w:rPr>
        <w:t>Слайд 29</w:t>
      </w:r>
    </w:p>
    <w:p w:rsidR="00820386"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 xml:space="preserve">Теперь мы знаем, что </w:t>
      </w:r>
      <w:r w:rsidRPr="00820386">
        <w:rPr>
          <w:rFonts w:ascii="Times New Roman" w:eastAsia="Times New Roman" w:hAnsi="Times New Roman" w:cs="Times New Roman"/>
          <w:b/>
          <w:sz w:val="24"/>
          <w:szCs w:val="24"/>
          <w:lang w:eastAsia="ru-RU"/>
        </w:rPr>
        <w:t xml:space="preserve">чёрно-оранжевые ленточки </w:t>
      </w:r>
      <w:r w:rsidR="00820386" w:rsidRPr="00820386">
        <w:rPr>
          <w:rFonts w:ascii="Times New Roman" w:eastAsia="Times New Roman" w:hAnsi="Times New Roman" w:cs="Times New Roman"/>
          <w:b/>
          <w:sz w:val="24"/>
          <w:szCs w:val="24"/>
          <w:lang w:eastAsia="ru-RU"/>
        </w:rPr>
        <w:t>–</w:t>
      </w:r>
      <w:r w:rsidRPr="00820386">
        <w:rPr>
          <w:rFonts w:ascii="Times New Roman" w:eastAsia="Times New Roman" w:hAnsi="Times New Roman" w:cs="Times New Roman"/>
          <w:b/>
          <w:sz w:val="24"/>
          <w:szCs w:val="24"/>
          <w:lang w:eastAsia="ru-RU"/>
        </w:rPr>
        <w:t xml:space="preserve"> символ памяти о победе России в Великой Отечественной войне</w:t>
      </w:r>
      <w:r w:rsidRPr="00942C64">
        <w:rPr>
          <w:rFonts w:ascii="Times New Roman" w:eastAsia="Times New Roman" w:hAnsi="Times New Roman" w:cs="Times New Roman"/>
          <w:sz w:val="24"/>
          <w:szCs w:val="24"/>
          <w:lang w:eastAsia="ru-RU"/>
        </w:rPr>
        <w:t xml:space="preserve">, они стали знаком вечной признательности ветеранам, освободившим мир от фашизма. </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 xml:space="preserve">Нынешняя акция "Георгиевская ленточка" </w:t>
      </w:r>
      <w:r w:rsidR="00820386">
        <w:rPr>
          <w:rFonts w:ascii="Times New Roman" w:eastAsia="Times New Roman" w:hAnsi="Times New Roman" w:cs="Times New Roman"/>
          <w:sz w:val="24"/>
          <w:szCs w:val="24"/>
          <w:lang w:eastAsia="ru-RU"/>
        </w:rPr>
        <w:t>–</w:t>
      </w:r>
      <w:r w:rsidRPr="00942C64">
        <w:rPr>
          <w:rFonts w:ascii="Times New Roman" w:eastAsia="Times New Roman" w:hAnsi="Times New Roman" w:cs="Times New Roman"/>
          <w:sz w:val="24"/>
          <w:szCs w:val="24"/>
          <w:lang w:eastAsia="ru-RU"/>
        </w:rPr>
        <w:t xml:space="preserve"> это эстафета от прошлых поколений к нынешним. Эстафета народной памяти, уважения к подвигам отцов и дедов, эстафета готовности защитить свою землю, свой народ, свой язык, свое имя. Эта акция становится хорошей традицией, общей данью памяти и уважения к ветеранам. Наш народ всегда был силен своим единством, именно это единство всегда спасало Россию в самые трудные времена. Но мы едины, пока помним.</w:t>
      </w:r>
    </w:p>
    <w:p w:rsidR="00A80207" w:rsidRPr="00942C64" w:rsidRDefault="00A80207" w:rsidP="00942C64">
      <w:pPr>
        <w:shd w:val="clear" w:color="auto" w:fill="FFFFFF"/>
        <w:spacing w:after="120" w:line="240" w:lineRule="atLeast"/>
        <w:ind w:firstLine="426"/>
        <w:jc w:val="both"/>
        <w:rPr>
          <w:rFonts w:ascii="Times New Roman" w:eastAsia="Times New Roman" w:hAnsi="Times New Roman" w:cs="Times New Roman"/>
          <w:sz w:val="24"/>
          <w:szCs w:val="24"/>
          <w:lang w:eastAsia="ru-RU"/>
        </w:rPr>
      </w:pPr>
      <w:r w:rsidRPr="00942C64">
        <w:rPr>
          <w:rFonts w:ascii="Times New Roman" w:eastAsia="Times New Roman" w:hAnsi="Times New Roman" w:cs="Times New Roman"/>
          <w:sz w:val="24"/>
          <w:szCs w:val="24"/>
          <w:lang w:eastAsia="ru-RU"/>
        </w:rPr>
        <w:t>Давайте и мы продолжим эту эстафету, прикрепим к груди</w:t>
      </w:r>
      <w:r w:rsidR="00A14E08">
        <w:rPr>
          <w:rFonts w:ascii="Times New Roman" w:eastAsia="Times New Roman" w:hAnsi="Times New Roman" w:cs="Times New Roman"/>
          <w:sz w:val="24"/>
          <w:szCs w:val="24"/>
          <w:lang w:eastAsia="ru-RU"/>
        </w:rPr>
        <w:t xml:space="preserve"> </w:t>
      </w:r>
      <w:r w:rsidRPr="00942C64">
        <w:rPr>
          <w:rFonts w:ascii="Times New Roman" w:eastAsia="Times New Roman" w:hAnsi="Times New Roman" w:cs="Times New Roman"/>
          <w:sz w:val="24"/>
          <w:szCs w:val="24"/>
          <w:lang w:eastAsia="ru-RU"/>
        </w:rPr>
        <w:t>"Георгиевскую ленточку". </w:t>
      </w:r>
      <w:r w:rsidRPr="00942C64">
        <w:rPr>
          <w:rFonts w:ascii="Times New Roman" w:eastAsia="Times New Roman" w:hAnsi="Times New Roman" w:cs="Times New Roman"/>
          <w:i/>
          <w:iCs/>
          <w:sz w:val="24"/>
          <w:szCs w:val="24"/>
          <w:lang w:eastAsia="ru-RU"/>
        </w:rPr>
        <w:t>(Дети прикрепляют к одежде ленточки.)</w:t>
      </w:r>
    </w:p>
    <w:p w:rsidR="00942C64" w:rsidRPr="00942C64" w:rsidRDefault="00942C64" w:rsidP="00942C64">
      <w:pPr>
        <w:shd w:val="clear" w:color="auto" w:fill="FFFFFF"/>
        <w:spacing w:after="120" w:line="240" w:lineRule="atLeast"/>
        <w:ind w:firstLine="426"/>
        <w:jc w:val="both"/>
        <w:rPr>
          <w:rFonts w:ascii="Times New Roman" w:eastAsia="Times New Roman" w:hAnsi="Times New Roman" w:cs="Times New Roman"/>
          <w:b/>
          <w:bCs/>
          <w:sz w:val="24"/>
          <w:szCs w:val="24"/>
          <w:lang w:eastAsia="ru-RU"/>
        </w:rPr>
      </w:pPr>
    </w:p>
    <w:p w:rsidR="00224692" w:rsidRPr="00942C64" w:rsidRDefault="004A1FDF" w:rsidP="00942C64">
      <w:pPr>
        <w:ind w:firstLine="426"/>
        <w:jc w:val="both"/>
        <w:rPr>
          <w:rFonts w:ascii="Times New Roman" w:hAnsi="Times New Roman" w:cs="Times New Roman"/>
          <w:sz w:val="24"/>
          <w:szCs w:val="24"/>
        </w:rPr>
      </w:pPr>
      <w:bookmarkStart w:id="0" w:name="_GoBack"/>
      <w:bookmarkEnd w:id="0"/>
    </w:p>
    <w:sectPr w:rsidR="00224692" w:rsidRPr="00942C64" w:rsidSect="00807199">
      <w:footerReference w:type="default" r:id="rId7"/>
      <w:pgSz w:w="11906" w:h="16838"/>
      <w:pgMar w:top="1134" w:right="850" w:bottom="1134" w:left="1701"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FDF" w:rsidRDefault="004A1FDF" w:rsidP="00807199">
      <w:pPr>
        <w:spacing w:after="0" w:line="240" w:lineRule="auto"/>
      </w:pPr>
      <w:r>
        <w:separator/>
      </w:r>
    </w:p>
  </w:endnote>
  <w:endnote w:type="continuationSeparator" w:id="0">
    <w:p w:rsidR="004A1FDF" w:rsidRDefault="004A1FDF" w:rsidP="0080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950094"/>
      <w:docPartObj>
        <w:docPartGallery w:val="Page Numbers (Bottom of Page)"/>
        <w:docPartUnique/>
      </w:docPartObj>
    </w:sdtPr>
    <w:sdtContent>
      <w:p w:rsidR="00807199" w:rsidRDefault="00807199">
        <w:pPr>
          <w:pStyle w:val="a5"/>
          <w:jc w:val="right"/>
        </w:pPr>
        <w:r>
          <w:fldChar w:fldCharType="begin"/>
        </w:r>
        <w:r>
          <w:instrText>PAGE   \* MERGEFORMAT</w:instrText>
        </w:r>
        <w:r>
          <w:fldChar w:fldCharType="separate"/>
        </w:r>
        <w:r w:rsidR="00A14E08">
          <w:rPr>
            <w:noProof/>
          </w:rPr>
          <w:t>5</w:t>
        </w:r>
        <w:r>
          <w:fldChar w:fldCharType="end"/>
        </w:r>
      </w:p>
    </w:sdtContent>
  </w:sdt>
  <w:p w:rsidR="00807199" w:rsidRDefault="008071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FDF" w:rsidRDefault="004A1FDF" w:rsidP="00807199">
      <w:pPr>
        <w:spacing w:after="0" w:line="240" w:lineRule="auto"/>
      </w:pPr>
      <w:r>
        <w:separator/>
      </w:r>
    </w:p>
  </w:footnote>
  <w:footnote w:type="continuationSeparator" w:id="0">
    <w:p w:rsidR="004A1FDF" w:rsidRDefault="004A1FDF" w:rsidP="00807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F5EE9"/>
    <w:multiLevelType w:val="multilevel"/>
    <w:tmpl w:val="A63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2565E"/>
    <w:multiLevelType w:val="multilevel"/>
    <w:tmpl w:val="3E84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6E"/>
    <w:rsid w:val="004A1FDF"/>
    <w:rsid w:val="005B616E"/>
    <w:rsid w:val="006B1950"/>
    <w:rsid w:val="00807199"/>
    <w:rsid w:val="00820386"/>
    <w:rsid w:val="00942C64"/>
    <w:rsid w:val="00A06EDC"/>
    <w:rsid w:val="00A14E08"/>
    <w:rsid w:val="00A80207"/>
    <w:rsid w:val="00A92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8D746D-FB05-4E8B-A889-0E56E34C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1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7199"/>
  </w:style>
  <w:style w:type="paragraph" w:styleId="a5">
    <w:name w:val="footer"/>
    <w:basedOn w:val="a"/>
    <w:link w:val="a6"/>
    <w:uiPriority w:val="99"/>
    <w:unhideWhenUsed/>
    <w:rsid w:val="008071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7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085333">
      <w:bodyDiv w:val="1"/>
      <w:marLeft w:val="0"/>
      <w:marRight w:val="0"/>
      <w:marTop w:val="0"/>
      <w:marBottom w:val="0"/>
      <w:divBdr>
        <w:top w:val="none" w:sz="0" w:space="0" w:color="auto"/>
        <w:left w:val="none" w:sz="0" w:space="0" w:color="auto"/>
        <w:bottom w:val="none" w:sz="0" w:space="0" w:color="auto"/>
        <w:right w:val="none" w:sz="0" w:space="0" w:color="auto"/>
      </w:divBdr>
      <w:divsChild>
        <w:div w:id="23975955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1627</Words>
  <Characters>9277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7</cp:revision>
  <dcterms:created xsi:type="dcterms:W3CDTF">2015-05-03T13:55:00Z</dcterms:created>
  <dcterms:modified xsi:type="dcterms:W3CDTF">2015-05-03T14:13:00Z</dcterms:modified>
</cp:coreProperties>
</file>