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7C" w:rsidRPr="0006587C" w:rsidRDefault="00E52600" w:rsidP="00990C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30"/>
        </w:rPr>
      </w:pPr>
      <w:r w:rsidRPr="0006587C">
        <w:rPr>
          <w:rFonts w:ascii="Times New Roman" w:eastAsia="Times New Roman" w:hAnsi="Times New Roman" w:cs="Times New Roman"/>
          <w:b/>
          <w:i/>
          <w:kern w:val="36"/>
          <w:sz w:val="48"/>
          <w:szCs w:val="30"/>
        </w:rPr>
        <w:t>Деловая игра для педагогов</w:t>
      </w:r>
    </w:p>
    <w:p w:rsidR="00E52600" w:rsidRPr="0006587C" w:rsidRDefault="00E52600" w:rsidP="00990C6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30"/>
        </w:rPr>
      </w:pPr>
      <w:r w:rsidRPr="0006587C">
        <w:rPr>
          <w:rFonts w:ascii="Times New Roman" w:eastAsia="Times New Roman" w:hAnsi="Times New Roman" w:cs="Times New Roman"/>
          <w:b/>
          <w:i/>
          <w:kern w:val="36"/>
          <w:sz w:val="48"/>
          <w:szCs w:val="30"/>
        </w:rPr>
        <w:t xml:space="preserve"> «Знатоки ФГОС дошкольного образования»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6587C">
        <w:rPr>
          <w:rFonts w:ascii="Times New Roman" w:eastAsia="Times New Roman" w:hAnsi="Times New Roman" w:cs="Times New Roman"/>
          <w:b/>
          <w:bCs/>
          <w:sz w:val="28"/>
          <w:szCs w:val="24"/>
        </w:rPr>
        <w:t>Цель:</w:t>
      </w: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повышение профессиональных знаний педагогов нормативных документов, регламентирующих деятельность ДОУ (ФГОС ДО, ФЗ РФ «Об образовании») .</w:t>
      </w:r>
    </w:p>
    <w:p w:rsidR="007333C2" w:rsidRPr="0006587C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6587C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Задачи: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 xml:space="preserve">1. Уточнить и систематизировать знания педагогов нормативных документов, регламентирующих деятельность ДОУ. 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 xml:space="preserve">2. Активизировать педагогическое мышление педагогов, стимулировать развитие активности. 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 xml:space="preserve">3. Поддерживать интерес педагогов к дальнейшему изучению документов. 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333C2" w:rsidRPr="0006587C" w:rsidRDefault="007333C2" w:rsidP="00990C6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6587C">
        <w:rPr>
          <w:rFonts w:ascii="Times New Roman" w:eastAsia="Times New Roman" w:hAnsi="Times New Roman" w:cs="Times New Roman"/>
          <w:b/>
          <w:bCs/>
          <w:sz w:val="28"/>
          <w:szCs w:val="24"/>
        </w:rPr>
        <w:t>Ход:</w:t>
      </w:r>
    </w:p>
    <w:p w:rsidR="0088606D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90C68">
        <w:rPr>
          <w:rFonts w:ascii="Times New Roman" w:eastAsia="Times New Roman" w:hAnsi="Times New Roman" w:cs="Times New Roman"/>
          <w:b/>
          <w:bCs/>
          <w:sz w:val="28"/>
          <w:szCs w:val="24"/>
        </w:rPr>
        <w:t>Вступление.</w:t>
      </w: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7333C2" w:rsidRPr="00990C68" w:rsidRDefault="007333C2" w:rsidP="007333C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90C68">
        <w:rPr>
          <w:rFonts w:ascii="Times New Roman" w:eastAsia="Times New Roman" w:hAnsi="Times New Roman" w:cs="Times New Roman"/>
          <w:bCs/>
          <w:sz w:val="28"/>
          <w:szCs w:val="24"/>
        </w:rPr>
        <w:t>Мы все знаем, что в работе дошкольных учреждений произошли большие перемены, вступили в силу ряд новых законов, регламентирующих деятельность ДОУ, которые мы все изучили. И сегодня мы с вами вспомним и уточним имеющиеся знания</w:t>
      </w:r>
      <w:r w:rsidR="00990C68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7333C2" w:rsidRPr="0088606D" w:rsidRDefault="00990C68" w:rsidP="008860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 xml:space="preserve">Все мы любим свою профессию, отдаем ей большую часть своей души. В нашем коллективе уже сложилась традиция проводить деловые игры, где мы с вами вспоминаем то, что забыли или узнаем что-то новое из нашей профессиональной деятельности. Жюри будет вести подсчет набранных вами очков. </w:t>
      </w:r>
    </w:p>
    <w:p w:rsidR="00990C68" w:rsidRPr="00C10933" w:rsidRDefault="00E52600" w:rsidP="0099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C10933">
        <w:rPr>
          <w:rFonts w:ascii="Times New Roman" w:eastAsia="Times New Roman" w:hAnsi="Times New Roman" w:cs="Times New Roman"/>
          <w:b/>
          <w:bCs/>
          <w:sz w:val="28"/>
        </w:rPr>
        <w:t>Правила игры</w:t>
      </w:r>
      <w:r w:rsidR="00990C68" w:rsidRPr="00C10933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E52600" w:rsidRPr="00990C68" w:rsidRDefault="00E52600" w:rsidP="00C109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 xml:space="preserve">Среди вопросов есть вопрос-КОТ В МЕШКЕ, в этом случае вопрос может быть не по заявленной теме. Дальше выбирает тему </w:t>
      </w:r>
      <w:r w:rsidR="00C10933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E52600" w:rsidRPr="00990C68" w:rsidRDefault="00E52600" w:rsidP="00E5260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>На экране представлены темы</w:t>
      </w:r>
      <w:r w:rsidR="00990C68" w:rsidRPr="00990C68">
        <w:rPr>
          <w:rFonts w:ascii="Times New Roman" w:eastAsia="Times New Roman" w:hAnsi="Times New Roman" w:cs="Times New Roman"/>
          <w:sz w:val="28"/>
          <w:szCs w:val="21"/>
        </w:rPr>
        <w:t>.</w:t>
      </w:r>
    </w:p>
    <w:p w:rsidR="00E52600" w:rsidRPr="00990C68" w:rsidRDefault="00E52600" w:rsidP="00E5260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b/>
          <w:bCs/>
          <w:sz w:val="28"/>
        </w:rPr>
        <w:t>ТЕМЫ:</w:t>
      </w:r>
    </w:p>
    <w:p w:rsidR="00E52600" w:rsidRPr="00990C68" w:rsidRDefault="00E52600" w:rsidP="00E5260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>• Семья</w:t>
      </w:r>
    </w:p>
    <w:p w:rsidR="00E52600" w:rsidRPr="00990C68" w:rsidRDefault="00E52600" w:rsidP="00990C6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>• Документы</w:t>
      </w:r>
    </w:p>
    <w:p w:rsidR="00E52600" w:rsidRPr="00990C68" w:rsidRDefault="00E52600" w:rsidP="00E5260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90C68">
        <w:rPr>
          <w:rFonts w:ascii="Times New Roman" w:eastAsia="Times New Roman" w:hAnsi="Times New Roman" w:cs="Times New Roman"/>
          <w:sz w:val="28"/>
          <w:szCs w:val="21"/>
        </w:rPr>
        <w:t>• ФГОС ДО</w:t>
      </w:r>
    </w:p>
    <w:p w:rsidR="008F2D69" w:rsidRDefault="008F2D69"/>
    <w:p w:rsidR="00C10933" w:rsidRDefault="00C10933"/>
    <w:p w:rsidR="00134D13" w:rsidRDefault="00134D13" w:rsidP="00C10933">
      <w:pPr>
        <w:ind w:left="720"/>
      </w:pPr>
    </w:p>
    <w:p w:rsidR="00EF35FE" w:rsidRDefault="00EF35FE" w:rsidP="00C10933">
      <w:pPr>
        <w:ind w:left="720"/>
      </w:pPr>
    </w:p>
    <w:p w:rsidR="00EF35FE" w:rsidRPr="00EF35FE" w:rsidRDefault="00EF35FE" w:rsidP="00C10933">
      <w:pPr>
        <w:ind w:left="720"/>
        <w:rPr>
          <w:rFonts w:ascii="Times New Roman" w:hAnsi="Times New Roman" w:cs="Times New Roman"/>
          <w:sz w:val="44"/>
        </w:rPr>
      </w:pPr>
      <w:r w:rsidRPr="00EF35FE">
        <w:rPr>
          <w:rFonts w:ascii="Times New Roman" w:hAnsi="Times New Roman" w:cs="Times New Roman"/>
          <w:b/>
          <w:bCs/>
          <w:sz w:val="44"/>
        </w:rPr>
        <w:lastRenderedPageBreak/>
        <w:t>Деловая игра   «ЗНАТОКИ ФГОС ДО»</w:t>
      </w:r>
    </w:p>
    <w:p w:rsidR="00EF35FE" w:rsidRPr="00C10933" w:rsidRDefault="00EF35FE" w:rsidP="00C10933">
      <w:pPr>
        <w:ind w:left="720"/>
      </w:pPr>
    </w:p>
    <w:p w:rsidR="00C10933" w:rsidRDefault="00C10933">
      <w:r w:rsidRPr="00C10933">
        <w:rPr>
          <w:noProof/>
        </w:rPr>
        <w:drawing>
          <wp:inline distT="0" distB="0" distL="0" distR="0">
            <wp:extent cx="5781675" cy="2105025"/>
            <wp:effectExtent l="19050" t="0" r="95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0933" w:rsidRDefault="00C10933"/>
    <w:tbl>
      <w:tblPr>
        <w:tblStyle w:val="a8"/>
        <w:tblW w:w="10915" w:type="dxa"/>
        <w:tblInd w:w="-1026" w:type="dxa"/>
        <w:tblLook w:val="04A0"/>
      </w:tblPr>
      <w:tblGrid>
        <w:gridCol w:w="850"/>
        <w:gridCol w:w="3735"/>
        <w:gridCol w:w="3495"/>
        <w:gridCol w:w="1418"/>
        <w:gridCol w:w="1417"/>
      </w:tblGrid>
      <w:tr w:rsidR="00C74515" w:rsidTr="00770198">
        <w:trPr>
          <w:trHeight w:val="422"/>
        </w:trPr>
        <w:tc>
          <w:tcPr>
            <w:tcW w:w="850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735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3495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1418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«Умники»</w:t>
            </w:r>
          </w:p>
        </w:tc>
        <w:tc>
          <w:tcPr>
            <w:tcW w:w="1417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«Знайки»</w:t>
            </w:r>
          </w:p>
        </w:tc>
      </w:tr>
      <w:tr w:rsidR="00C74515" w:rsidTr="00770198">
        <w:trPr>
          <w:trHeight w:val="399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sz w:val="28"/>
              </w:rPr>
              <w:t>Семья</w:t>
            </w:r>
          </w:p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C74515" w:rsidRPr="00C74515" w:rsidRDefault="00C74515" w:rsidP="00C10933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1. Этот документ регулирует права и обязанности администрации ДОУ и семьи воспитанников?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Договор с родителями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2. Кем является семья  в системе образования?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399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«Кот в мешке»</w:t>
            </w:r>
          </w:p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Проводится ли психологическая диагностика?</w:t>
            </w:r>
            <w:r w:rsidR="0035225C">
              <w:rPr>
                <w:rFonts w:ascii="Times New Roman" w:hAnsi="Times New Roman" w:cs="Times New Roman"/>
                <w:bCs/>
              </w:rPr>
              <w:t xml:space="preserve"> </w:t>
            </w:r>
            <w:r w:rsidRPr="00C74515">
              <w:rPr>
                <w:rFonts w:ascii="Times New Roman" w:hAnsi="Times New Roman" w:cs="Times New Roman"/>
                <w:bCs/>
              </w:rPr>
              <w:t xml:space="preserve">Если да, то кем, с какой целью и при каких условиях?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Проводится при необходимости педагогом-психологом для выявления и изучения индивидуально-психологических особенностей детей, только с согласия его родителей (законных представителей), с целью психологического сопровождения и проведения квалифицированной коррекции развития детей.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sz w:val="28"/>
              </w:rPr>
              <w:t>Документы</w:t>
            </w:r>
          </w:p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1. Родители являются первыми педагогами. Они обязаны заложить основы физического, нравственного  и интеллектуального развития ребенка в раннем детском возрасте.                 В каком нормативном документе прописано данное утверждение?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Ст. 44, п. 1 Закона «Об образовании» РФ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199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2. На основе этого документа строится вся основная деятельность в дошкольном образовательном учреждении. Без этого документа деятельность учреждения является неправомерной.</w:t>
            </w:r>
          </w:p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О каком документе идет речь?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Устав образовательного учреждения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399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3. «Ребенком является каждое человеческое существо до достижения 18-летнего возраста, </w:t>
            </w:r>
            <w:r w:rsidRPr="00C74515">
              <w:rPr>
                <w:rFonts w:ascii="Times New Roman" w:hAnsi="Times New Roman" w:cs="Times New Roman"/>
                <w:bCs/>
              </w:rPr>
              <w:lastRenderedPageBreak/>
              <w:t xml:space="preserve">если по закону, применимому к данному ребенку, он не достигает совершеннолетия ранее». </w:t>
            </w:r>
          </w:p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В каком документе дается представленная трактовка понятия «Ребенок»?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lastRenderedPageBreak/>
              <w:t>Конвенция о правах ребенка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sz w:val="28"/>
              </w:rPr>
              <w:lastRenderedPageBreak/>
              <w:t>ФГОС  ДО</w:t>
            </w:r>
          </w:p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1. Что  означает  аббревиатура  ФГОС ДО?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399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2. Какие требования определяет ФГОС ДО?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- Требования к структуре  ООП ДО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- Требования к условиям реализации ООП ДО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- Требования к результатам освоения ООП ДО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3. Сколько образовательных областей  определяет ФГОС ДО?</w:t>
            </w:r>
          </w:p>
          <w:p w:rsidR="00134D13" w:rsidRPr="00C74515" w:rsidRDefault="00EF35FE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Перечислите их.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Пять.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1)  социально-коммуникативное развитие;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2)  познавательное развитие; 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3)  речевое развитие; 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4)  художественно-эстетическое развитие;</w:t>
            </w:r>
          </w:p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 xml:space="preserve">5)  физическое развитие. 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399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bCs/>
                <w:sz w:val="28"/>
              </w:rPr>
              <w:t>ООП ДО – требования к Структуре</w:t>
            </w:r>
          </w:p>
        </w:tc>
        <w:tc>
          <w:tcPr>
            <w:tcW w:w="3735" w:type="dxa"/>
          </w:tcPr>
          <w:p w:rsidR="00C74515" w:rsidRPr="00C74515" w:rsidRDefault="00C74515" w:rsidP="00C74515">
            <w:pPr>
              <w:rPr>
                <w:rFonts w:ascii="Times New Roman" w:hAnsi="Times New Roman" w:cs="Times New Roman"/>
              </w:rPr>
            </w:pPr>
            <w:r w:rsidRPr="00C74515">
              <w:rPr>
                <w:rFonts w:ascii="Times New Roman" w:hAnsi="Times New Roman" w:cs="Times New Roman"/>
                <w:bCs/>
              </w:rPr>
              <w:t>1.Какое соотношение объема обязательной части Программы и объема части, формируемой участниками образовательных отношений.</w:t>
            </w:r>
          </w:p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60 % и 40%</w:t>
            </w: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</w:rPr>
              <w:t>2.Определите к какой образовательной области относятся следующие задачи:                                          - усвоение норм и ценностей, принятых в обществе, включая моральные и нравственные ценности;              - формирование позитивных установок к различным видам труда и творчества;                                                 - формирование основ безопасного поведения в быту, социуме, природе.</w:t>
            </w:r>
            <w:r w:rsidRPr="0077019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74515" w:rsidRPr="00770198" w:rsidRDefault="00C74515" w:rsidP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C74515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515" w:rsidRPr="00C74515" w:rsidRDefault="00C74515">
            <w:pPr>
              <w:rPr>
                <w:rFonts w:ascii="Times New Roman" w:hAnsi="Times New Roman" w:cs="Times New Roman"/>
              </w:rPr>
            </w:pPr>
          </w:p>
        </w:tc>
      </w:tr>
      <w:tr w:rsidR="00C74515" w:rsidTr="00770198">
        <w:trPr>
          <w:trHeight w:val="42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</w:rPr>
              <w:t>3.Какой раздел Программы должен быть ориентирован на родителей (законных представителей) детей и доступен для ознакомления.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Дополнительный раздел Программы – краткая презентация</w:t>
            </w: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C74515" w:rsidTr="00770198">
        <w:trPr>
          <w:trHeight w:val="399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7701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bCs/>
                <w:sz w:val="28"/>
              </w:rPr>
              <w:t>ООП ДО – требования к условиям</w:t>
            </w:r>
          </w:p>
        </w:tc>
        <w:tc>
          <w:tcPr>
            <w:tcW w:w="3735" w:type="dxa"/>
          </w:tcPr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1. Выделите требования к условиям реализации Программы, которые включает Стандарт?</w:t>
            </w:r>
            <w:r w:rsidRPr="00770198">
              <w:rPr>
                <w:rFonts w:ascii="Times New Roman" w:hAnsi="Times New Roman" w:cs="Times New Roman"/>
              </w:rPr>
              <w:t xml:space="preserve"> 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1. психолого-педагогические условия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2. кадровые условия 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3. учебно-материальные условия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4. материально-технические условия 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5. медико-социальные условия 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6. финансовые условия  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lastRenderedPageBreak/>
              <w:t>7. информационно-методические условия.</w:t>
            </w:r>
          </w:p>
          <w:p w:rsidR="00134D13" w:rsidRPr="00770198" w:rsidRDefault="00EF35FE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8. развивающая предметно пространственная среда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C74515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lastRenderedPageBreak/>
              <w:t xml:space="preserve">1. психолого-педагогические условия   </w:t>
            </w:r>
          </w:p>
          <w:p w:rsidR="00770198" w:rsidRPr="00770198" w:rsidRDefault="00C74515" w:rsidP="00C74515">
            <w:pPr>
              <w:rPr>
                <w:rFonts w:ascii="Times New Roman" w:hAnsi="Times New Roman" w:cs="Times New Roman"/>
                <w:bCs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2. кадровые условия     </w:t>
            </w:r>
          </w:p>
          <w:p w:rsidR="0006587C" w:rsidRDefault="00C74515" w:rsidP="00C74515">
            <w:pPr>
              <w:rPr>
                <w:rFonts w:ascii="Times New Roman" w:hAnsi="Times New Roman" w:cs="Times New Roman"/>
                <w:bCs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 3. материально-технические условия    </w:t>
            </w:r>
          </w:p>
          <w:p w:rsidR="00770198" w:rsidRPr="00770198" w:rsidRDefault="00C74515" w:rsidP="00C74515">
            <w:pPr>
              <w:rPr>
                <w:rFonts w:ascii="Times New Roman" w:hAnsi="Times New Roman" w:cs="Times New Roman"/>
                <w:bCs/>
              </w:rPr>
            </w:pPr>
            <w:r w:rsidRPr="00770198">
              <w:rPr>
                <w:rFonts w:ascii="Times New Roman" w:hAnsi="Times New Roman" w:cs="Times New Roman"/>
                <w:bCs/>
              </w:rPr>
              <w:t>4.финансовые условия</w:t>
            </w:r>
          </w:p>
          <w:p w:rsidR="00C74515" w:rsidRPr="00770198" w:rsidRDefault="00C74515" w:rsidP="00C74515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 5. развивающая предметно-пространственная среда 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C74515" w:rsidTr="00770198">
        <w:trPr>
          <w:trHeight w:val="422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</w:rPr>
              <w:t>2.Какие требования (принципы) к развивающей предметно-пространственной среде необходимо учитывать при реализации Программы?</w:t>
            </w:r>
            <w:r w:rsidRPr="0077019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РППС должна быть содержательно-насыщенной, трансформируемой, полифункциональной, вариативной, доступной и безопасной.</w:t>
            </w: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C74515" w:rsidTr="00770198">
        <w:trPr>
          <w:trHeight w:val="399"/>
        </w:trPr>
        <w:tc>
          <w:tcPr>
            <w:tcW w:w="850" w:type="dxa"/>
            <w:vMerge/>
          </w:tcPr>
          <w:p w:rsidR="00C74515" w:rsidRPr="00770198" w:rsidRDefault="00C74515" w:rsidP="007701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35" w:type="dxa"/>
          </w:tcPr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</w:rPr>
              <w:t>3. В каком документе установлены и перечислены профессиональные компетенции педагога дошкольного образования</w:t>
            </w:r>
            <w:r w:rsidR="00770198" w:rsidRPr="00770198">
              <w:rPr>
                <w:rFonts w:ascii="Times New Roman" w:hAnsi="Times New Roman" w:cs="Times New Roman"/>
              </w:rPr>
              <w:t>?</w:t>
            </w:r>
            <w:r w:rsidR="00770198" w:rsidRPr="00770198">
              <w:rPr>
                <w:rFonts w:ascii="Times New Roman" w:hAnsi="Times New Roman" w:cs="Times New Roman"/>
                <w:bCs/>
              </w:rPr>
              <w:t xml:space="preserve"> </w:t>
            </w:r>
            <w:r w:rsidRPr="00770198">
              <w:rPr>
                <w:rFonts w:ascii="Times New Roman" w:hAnsi="Times New Roman" w:cs="Times New Roman"/>
              </w:rPr>
              <w:t xml:space="preserve"> 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Приказ Минтруда России от 18.10.2013 N 544н "Об утверждении профессионального стандарта  «Педагог»</w:t>
            </w: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C74515" w:rsidTr="00770198">
        <w:trPr>
          <w:trHeight w:val="422"/>
        </w:trPr>
        <w:tc>
          <w:tcPr>
            <w:tcW w:w="850" w:type="dxa"/>
            <w:vMerge w:val="restart"/>
            <w:textDirection w:val="btLr"/>
          </w:tcPr>
          <w:p w:rsidR="00C74515" w:rsidRPr="00770198" w:rsidRDefault="00C74515" w:rsidP="00EF35F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198">
              <w:rPr>
                <w:rFonts w:ascii="Times New Roman" w:hAnsi="Times New Roman" w:cs="Times New Roman"/>
                <w:b/>
                <w:bCs/>
                <w:sz w:val="28"/>
              </w:rPr>
              <w:t>ООП ДО – требования к результатам</w:t>
            </w:r>
          </w:p>
        </w:tc>
        <w:tc>
          <w:tcPr>
            <w:tcW w:w="3735" w:type="dxa"/>
          </w:tcPr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1. К какому возрасту (раннему или дошкольному) относятся следующие целевые ориентиры?</w:t>
            </w:r>
          </w:p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-ребёнок интересуется окружающими предметами и активно действует с ними; </w:t>
            </w:r>
          </w:p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-владеет активной речью, включённой в общение; может обращаться с вопросами и просьбами, понимает речь взрослых 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дошкольному возрасту</w:t>
            </w: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C74515" w:rsidTr="00770198">
        <w:trPr>
          <w:trHeight w:val="399"/>
        </w:trPr>
        <w:tc>
          <w:tcPr>
            <w:tcW w:w="850" w:type="dxa"/>
            <w:vMerge/>
          </w:tcPr>
          <w:p w:rsidR="00C74515" w:rsidRDefault="00C74515"/>
        </w:tc>
        <w:tc>
          <w:tcPr>
            <w:tcW w:w="3735" w:type="dxa"/>
          </w:tcPr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2. Проводится ли педагогическая диагностика (мониторинг) при реализации программы?</w:t>
            </w:r>
          </w:p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 xml:space="preserve">Если да, то кем и с какой целью проводится? </w:t>
            </w:r>
          </w:p>
          <w:p w:rsidR="00C74515" w:rsidRPr="00770198" w:rsidRDefault="00C74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C74515" w:rsidRPr="00770198" w:rsidRDefault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Может проводиться. Педагогическим работником для индивидуализации образования и  оптимизации работы с группой детей.</w:t>
            </w:r>
          </w:p>
        </w:tc>
        <w:tc>
          <w:tcPr>
            <w:tcW w:w="1418" w:type="dxa"/>
          </w:tcPr>
          <w:p w:rsidR="00C74515" w:rsidRDefault="00C74515"/>
        </w:tc>
        <w:tc>
          <w:tcPr>
            <w:tcW w:w="1417" w:type="dxa"/>
          </w:tcPr>
          <w:p w:rsidR="00C74515" w:rsidRDefault="00C74515"/>
        </w:tc>
      </w:tr>
      <w:tr w:rsidR="00EF35FE" w:rsidTr="00EF35FE">
        <w:trPr>
          <w:trHeight w:val="118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74515" w:rsidRDefault="00C74515"/>
        </w:tc>
        <w:tc>
          <w:tcPr>
            <w:tcW w:w="3735" w:type="dxa"/>
            <w:tcBorders>
              <w:bottom w:val="single" w:sz="4" w:space="0" w:color="auto"/>
            </w:tcBorders>
          </w:tcPr>
          <w:p w:rsidR="00C74515" w:rsidRPr="00770198" w:rsidRDefault="00770198" w:rsidP="00770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198">
              <w:rPr>
                <w:rFonts w:ascii="Times New Roman" w:hAnsi="Times New Roman" w:cs="Times New Roman"/>
                <w:b/>
              </w:rPr>
              <w:t>«Кот в мешке»</w:t>
            </w:r>
          </w:p>
          <w:p w:rsidR="00134D13" w:rsidRPr="00770198" w:rsidRDefault="00EF35FE" w:rsidP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В каком случае рекомендуется сокращать продолжительность прогулки?</w:t>
            </w:r>
            <w:r w:rsidRPr="00770198">
              <w:rPr>
                <w:rFonts w:ascii="Times New Roman" w:hAnsi="Times New Roman" w:cs="Times New Roman"/>
              </w:rPr>
              <w:t xml:space="preserve"> </w:t>
            </w:r>
          </w:p>
          <w:p w:rsidR="00770198" w:rsidRPr="00770198" w:rsidRDefault="00770198" w:rsidP="00770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C74515" w:rsidRPr="00770198" w:rsidRDefault="00770198">
            <w:pPr>
              <w:rPr>
                <w:rFonts w:ascii="Times New Roman" w:hAnsi="Times New Roman" w:cs="Times New Roman"/>
              </w:rPr>
            </w:pPr>
            <w:r w:rsidRPr="00770198">
              <w:rPr>
                <w:rFonts w:ascii="Times New Roman" w:hAnsi="Times New Roman" w:cs="Times New Roman"/>
                <w:bCs/>
              </w:rPr>
              <w:t>При температуре воздуха ниже 15°С и скорости ветра более 7 м/с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4515" w:rsidRDefault="00C74515"/>
        </w:tc>
        <w:tc>
          <w:tcPr>
            <w:tcW w:w="1417" w:type="dxa"/>
            <w:tcBorders>
              <w:bottom w:val="single" w:sz="4" w:space="0" w:color="auto"/>
            </w:tcBorders>
          </w:tcPr>
          <w:p w:rsidR="00C74515" w:rsidRDefault="00C74515"/>
        </w:tc>
      </w:tr>
      <w:tr w:rsidR="00EF35FE" w:rsidTr="004D47B4">
        <w:trPr>
          <w:trHeight w:val="345"/>
        </w:trPr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35FE" w:rsidRPr="00EF35FE" w:rsidRDefault="00EF35FE" w:rsidP="00EF35FE">
            <w:pPr>
              <w:rPr>
                <w:rFonts w:ascii="Times New Roman" w:hAnsi="Times New Roman" w:cs="Times New Roman"/>
                <w:b/>
                <w:bCs/>
              </w:rPr>
            </w:pPr>
            <w:r w:rsidRPr="00EF35FE">
              <w:rPr>
                <w:rFonts w:ascii="Times New Roman" w:hAnsi="Times New Roman" w:cs="Times New Roman"/>
                <w:b/>
                <w:bCs/>
                <w:sz w:val="32"/>
              </w:rPr>
              <w:t>ИТОГ: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</w:tr>
    </w:tbl>
    <w:p w:rsidR="00C10933" w:rsidRDefault="00C10933"/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Default="00A14A32" w:rsidP="0088606D">
      <w:pPr>
        <w:rPr>
          <w:rFonts w:ascii="Times New Roman" w:hAnsi="Times New Roman" w:cs="Times New Roman"/>
          <w:b/>
          <w:sz w:val="32"/>
        </w:rPr>
      </w:pPr>
    </w:p>
    <w:p w:rsid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</w:p>
    <w:p w:rsidR="00A14A32" w:rsidRPr="00A14A32" w:rsidRDefault="00A14A32" w:rsidP="00A14A32">
      <w:pPr>
        <w:jc w:val="center"/>
        <w:rPr>
          <w:rFonts w:ascii="Times New Roman" w:hAnsi="Times New Roman" w:cs="Times New Roman"/>
          <w:b/>
          <w:sz w:val="32"/>
        </w:rPr>
      </w:pPr>
      <w:r w:rsidRPr="00A14A32">
        <w:rPr>
          <w:rFonts w:ascii="Times New Roman" w:hAnsi="Times New Roman" w:cs="Times New Roman"/>
          <w:b/>
          <w:sz w:val="32"/>
        </w:rPr>
        <w:lastRenderedPageBreak/>
        <w:t>Кроссворд</w:t>
      </w:r>
      <w:r w:rsidR="0088606D">
        <w:rPr>
          <w:rFonts w:ascii="Times New Roman" w:hAnsi="Times New Roman" w:cs="Times New Roman"/>
          <w:b/>
          <w:sz w:val="32"/>
        </w:rPr>
        <w:t xml:space="preserve">   </w:t>
      </w:r>
      <w:r w:rsidR="0088606D" w:rsidRPr="0088606D">
        <w:rPr>
          <w:rFonts w:ascii="Times New Roman" w:hAnsi="Times New Roman" w:cs="Times New Roman"/>
          <w:b/>
          <w:bCs/>
          <w:sz w:val="32"/>
        </w:rPr>
        <w:t>«ЗНАТОКИ ФГОС ДО»</w:t>
      </w:r>
    </w:p>
    <w:tbl>
      <w:tblPr>
        <w:tblStyle w:val="a8"/>
        <w:tblW w:w="10915" w:type="dxa"/>
        <w:tblInd w:w="-1026" w:type="dxa"/>
        <w:tblLook w:val="04A0"/>
      </w:tblPr>
      <w:tblGrid>
        <w:gridCol w:w="8080"/>
        <w:gridCol w:w="1418"/>
        <w:gridCol w:w="1417"/>
      </w:tblGrid>
      <w:tr w:rsidR="00A14A32" w:rsidTr="00EF35FE">
        <w:trPr>
          <w:trHeight w:val="454"/>
        </w:trPr>
        <w:tc>
          <w:tcPr>
            <w:tcW w:w="8080" w:type="dxa"/>
            <w:tcBorders>
              <w:bottom w:val="single" w:sz="4" w:space="0" w:color="auto"/>
            </w:tcBorders>
          </w:tcPr>
          <w:p w:rsidR="00A14A32" w:rsidRPr="00EF35FE" w:rsidRDefault="00EF35FE" w:rsidP="00EF35FE">
            <w:pPr>
              <w:pStyle w:val="a3"/>
              <w:jc w:val="center"/>
              <w:rPr>
                <w:b/>
              </w:rPr>
            </w:pPr>
            <w:r w:rsidRPr="00EF35FE">
              <w:rPr>
                <w:b/>
              </w:rPr>
              <w:t>Вопрос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4A32" w:rsidRPr="00EF35FE" w:rsidRDefault="00EF35FE">
            <w:pPr>
              <w:rPr>
                <w:rFonts w:ascii="Times New Roman" w:hAnsi="Times New Roman" w:cs="Times New Roman"/>
                <w:b/>
              </w:rPr>
            </w:pPr>
            <w:r w:rsidRPr="00EF35FE">
              <w:rPr>
                <w:rFonts w:ascii="Times New Roman" w:hAnsi="Times New Roman" w:cs="Times New Roman"/>
                <w:b/>
              </w:rPr>
              <w:t>«Умники»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4A32" w:rsidRPr="00EF35FE" w:rsidRDefault="00EF35FE">
            <w:pPr>
              <w:rPr>
                <w:rFonts w:ascii="Times New Roman" w:hAnsi="Times New Roman" w:cs="Times New Roman"/>
                <w:b/>
              </w:rPr>
            </w:pPr>
            <w:r w:rsidRPr="00EF35FE">
              <w:rPr>
                <w:rFonts w:ascii="Times New Roman" w:hAnsi="Times New Roman" w:cs="Times New Roman"/>
                <w:b/>
              </w:rPr>
              <w:t>«Знайки»</w:t>
            </w:r>
          </w:p>
        </w:tc>
      </w:tr>
      <w:tr w:rsidR="00EF35FE" w:rsidTr="00EF35FE">
        <w:trPr>
          <w:trHeight w:val="2295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 w:rsidP="00A14A32">
            <w:pPr>
              <w:pStyle w:val="a3"/>
              <w:rPr>
                <w:b/>
                <w:u w:val="single"/>
                <w:shd w:val="clear" w:color="auto" w:fill="FFFFFF"/>
              </w:rPr>
            </w:pPr>
            <w:r w:rsidRPr="00EF35FE">
              <w:rPr>
                <w:b/>
                <w:u w:val="single"/>
                <w:shd w:val="clear" w:color="auto" w:fill="FFFFFF"/>
              </w:rPr>
              <w:t>1. По горизонтали.</w:t>
            </w:r>
            <w:r w:rsidRPr="00EF35FE">
              <w:rPr>
                <w:b/>
                <w:shd w:val="clear" w:color="auto" w:fill="FFFFFF"/>
              </w:rPr>
              <w:t xml:space="preserve"> </w:t>
            </w:r>
            <w:r w:rsidRPr="00EF35FE">
              <w:rPr>
                <w:shd w:val="clear" w:color="auto" w:fill="FFFFFF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      </w:r>
            <w:r w:rsidRPr="00EF35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35FE">
              <w:rPr>
                <w:b/>
                <w:i/>
                <w:shd w:val="clear" w:color="auto" w:fill="FFFFFF"/>
              </w:rPr>
              <w:t>(образование).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</w:tr>
      <w:tr w:rsidR="00A14A32" w:rsidTr="00A14A32">
        <w:trPr>
          <w:trHeight w:val="274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i/>
              </w:rPr>
            </w:pPr>
            <w:r w:rsidRPr="00A14A32">
              <w:rPr>
                <w:b/>
                <w:u w:val="single"/>
              </w:rPr>
              <w:t>2</w:t>
            </w:r>
            <w:r w:rsidRPr="00A14A32">
              <w:rPr>
                <w:u w:val="single"/>
              </w:rPr>
              <w:t>.</w:t>
            </w:r>
            <w:r w:rsidRPr="00A14A32">
              <w:rPr>
                <w:b/>
                <w:u w:val="single"/>
              </w:rPr>
              <w:t>По горизонтали.</w:t>
            </w:r>
            <w:r w:rsidRPr="00A14A32">
              <w:rPr>
                <w:b/>
              </w:rPr>
              <w:t xml:space="preserve"> </w:t>
            </w:r>
            <w:hyperlink r:id="rId10" w:tooltip="Человек" w:history="1">
              <w:r w:rsidRPr="00A14A32">
                <w:rPr>
                  <w:rStyle w:val="a5"/>
                  <w:color w:val="auto"/>
                  <w:u w:val="none"/>
                  <w:shd w:val="clear" w:color="auto" w:fill="FFFFFF"/>
                </w:rPr>
                <w:t>Человек</w:t>
              </w:r>
            </w:hyperlink>
            <w:r w:rsidRPr="00A14A32">
              <w:rPr>
                <w:rStyle w:val="apple-converted-space"/>
                <w:shd w:val="clear" w:color="auto" w:fill="FFFFFF"/>
              </w:rPr>
              <w:t> </w:t>
            </w:r>
            <w:r w:rsidRPr="00A14A32">
              <w:rPr>
                <w:shd w:val="clear" w:color="auto" w:fill="FFFFFF"/>
              </w:rPr>
              <w:t>в</w:t>
            </w:r>
            <w:r w:rsidRPr="00A14A32">
              <w:rPr>
                <w:rStyle w:val="apple-converted-space"/>
                <w:shd w:val="clear" w:color="auto" w:fill="FFFFFF"/>
              </w:rPr>
              <w:t> </w:t>
            </w:r>
            <w:hyperlink r:id="rId11" w:tooltip="Возраст" w:history="1">
              <w:r w:rsidRPr="00A14A32">
                <w:rPr>
                  <w:rStyle w:val="a5"/>
                  <w:color w:val="auto"/>
                  <w:u w:val="none"/>
                  <w:shd w:val="clear" w:color="auto" w:fill="FFFFFF"/>
                </w:rPr>
                <w:t>период</w:t>
              </w:r>
            </w:hyperlink>
            <w:r w:rsidRPr="00A14A32">
              <w:rPr>
                <w:rStyle w:val="apple-converted-space"/>
                <w:shd w:val="clear" w:color="auto" w:fill="FFFFFF"/>
              </w:rPr>
              <w:t> </w:t>
            </w:r>
            <w:hyperlink r:id="rId12" w:tooltip="Детство" w:history="1">
              <w:r w:rsidRPr="00A14A32">
                <w:rPr>
                  <w:rStyle w:val="a5"/>
                  <w:color w:val="auto"/>
                  <w:u w:val="none"/>
                  <w:shd w:val="clear" w:color="auto" w:fill="FFFFFF"/>
                </w:rPr>
                <w:t>детства</w:t>
              </w:r>
            </w:hyperlink>
            <w:r w:rsidRPr="00A14A32">
              <w:t xml:space="preserve"> </w:t>
            </w:r>
            <w:r w:rsidRPr="00A14A32">
              <w:rPr>
                <w:b/>
                <w:i/>
              </w:rPr>
              <w:t>(ребенок).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A14A32">
        <w:trPr>
          <w:trHeight w:val="547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u w:val="single"/>
              </w:rPr>
            </w:pPr>
            <w:r w:rsidRPr="00A14A32">
              <w:rPr>
                <w:b/>
                <w:u w:val="single"/>
              </w:rPr>
              <w:t>3.По вертикали.</w:t>
            </w:r>
            <w:r w:rsidRPr="00A14A32">
              <w:rPr>
                <w:b/>
              </w:rPr>
              <w:t xml:space="preserve"> </w:t>
            </w:r>
            <w:r w:rsidRPr="00A14A3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14A32">
              <w:rPr>
                <w:color w:val="000000"/>
                <w:shd w:val="clear" w:color="auto" w:fill="FFFFFF"/>
              </w:rPr>
              <w:t xml:space="preserve">Процесс внедрения новых преобразований в различные сферы деятельности  </w:t>
            </w:r>
            <w:r w:rsidRPr="00A14A32">
              <w:rPr>
                <w:rStyle w:val="apple-converted-space"/>
                <w:b/>
                <w:i/>
                <w:color w:val="000000"/>
                <w:shd w:val="clear" w:color="auto" w:fill="FFFFFF"/>
              </w:rPr>
              <w:t>(инновация).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A14A32">
        <w:trPr>
          <w:trHeight w:val="778"/>
        </w:trPr>
        <w:tc>
          <w:tcPr>
            <w:tcW w:w="8080" w:type="dxa"/>
            <w:tcBorders>
              <w:top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u w:val="single"/>
              </w:rPr>
            </w:pPr>
            <w:r w:rsidRPr="00A14A32">
              <w:rPr>
                <w:rStyle w:val="apple-converted-space"/>
                <w:b/>
                <w:color w:val="000000"/>
                <w:u w:val="single"/>
                <w:shd w:val="clear" w:color="auto" w:fill="FFFFFF"/>
              </w:rPr>
              <w:t>4.По горизонтали</w:t>
            </w:r>
            <w:r w:rsidRPr="00A14A32">
              <w:rPr>
                <w:rStyle w:val="apple-converted-space"/>
                <w:color w:val="000000"/>
                <w:u w:val="single"/>
                <w:shd w:val="clear" w:color="auto" w:fill="FFFFFF"/>
              </w:rPr>
              <w:t>.</w:t>
            </w:r>
            <w:r w:rsidRPr="00A14A32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A14A32">
              <w:rPr>
                <w:color w:val="000000"/>
              </w:rPr>
              <w:t>Это нормативно-управленческий документ ДОУ, характеризующий специфику содержания</w:t>
            </w:r>
            <w:r>
              <w:rPr>
                <w:b/>
                <w:u w:val="single"/>
              </w:rPr>
              <w:t xml:space="preserve"> </w:t>
            </w:r>
            <w:r w:rsidRPr="00A14A32">
              <w:rPr>
                <w:color w:val="000000"/>
              </w:rPr>
              <w:t xml:space="preserve">образования и особенности организации воспитательно-образовательного процесса </w:t>
            </w:r>
            <w:r w:rsidRPr="00A14A32">
              <w:rPr>
                <w:b/>
                <w:i/>
                <w:color w:val="000000"/>
              </w:rPr>
              <w:t>(Программа).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</w:tcBorders>
          </w:tcPr>
          <w:p w:rsidR="00A14A32" w:rsidRDefault="00A14A32"/>
        </w:tc>
      </w:tr>
      <w:tr w:rsidR="00A14A32" w:rsidTr="00A14A32">
        <w:trPr>
          <w:trHeight w:val="615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color w:val="000000"/>
              </w:rPr>
            </w:pPr>
            <w:r w:rsidRPr="00A14A32">
              <w:rPr>
                <w:b/>
                <w:color w:val="000000"/>
                <w:u w:val="single"/>
              </w:rPr>
              <w:t>4.По вертикали.</w:t>
            </w:r>
            <w:r w:rsidRPr="00A14A32">
              <w:rPr>
                <w:color w:val="333333"/>
                <w:shd w:val="clear" w:color="auto" w:fill="FFFFFF"/>
              </w:rPr>
              <w:t xml:space="preserve"> </w:t>
            </w:r>
            <w:r w:rsidRPr="00A14A32">
              <w:rPr>
                <w:shd w:val="clear" w:color="auto" w:fill="FFFFFF"/>
              </w:rPr>
              <w:t xml:space="preserve">Лицо, занимающееся преподавательской и воспитательной работой как профессией </w:t>
            </w:r>
            <w:r w:rsidRPr="00A14A32">
              <w:rPr>
                <w:b/>
                <w:i/>
                <w:shd w:val="clear" w:color="auto" w:fill="FFFFFF"/>
              </w:rPr>
              <w:t>(Педагог).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A14A32">
        <w:trPr>
          <w:trHeight w:val="90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color w:val="000000"/>
                <w:u w:val="single"/>
              </w:rPr>
            </w:pPr>
            <w:r w:rsidRPr="00A14A32">
              <w:rPr>
                <w:b/>
                <w:u w:val="single"/>
                <w:shd w:val="clear" w:color="auto" w:fill="FFFFFF"/>
              </w:rPr>
              <w:t>5.По горизонтали.</w:t>
            </w:r>
            <w:r w:rsidRPr="00A14A32">
              <w:t xml:space="preserve"> Совокупность обязательных требований к структуре Программы и её оъёму,  условиям реализации и результатам освоения Программы  (ФГОС, </w:t>
            </w:r>
            <w:r w:rsidRPr="00A14A32">
              <w:rPr>
                <w:b/>
                <w:i/>
              </w:rPr>
              <w:t>стандарты</w:t>
            </w:r>
            <w:r w:rsidRPr="00A14A32"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A14A32">
        <w:trPr>
          <w:trHeight w:val="826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u w:val="single"/>
                <w:shd w:val="clear" w:color="auto" w:fill="FFFFFF"/>
              </w:rPr>
            </w:pPr>
            <w:r w:rsidRPr="00A14A32">
              <w:rPr>
                <w:b/>
                <w:u w:val="single"/>
              </w:rPr>
              <w:t>5.По вертикали.</w:t>
            </w:r>
            <w:r w:rsidRPr="00A14A32">
              <w:rPr>
                <w:b/>
              </w:rPr>
              <w:t xml:space="preserve"> </w:t>
            </w:r>
            <w:r w:rsidRPr="00A14A32">
              <w:t xml:space="preserve"> Раздел образовательной программы, который представляет общее содержание Программы, обеспечивающее полноценное развитие личности детей </w:t>
            </w:r>
            <w:r w:rsidRPr="00A14A32">
              <w:rPr>
                <w:b/>
                <w:i/>
              </w:rPr>
              <w:t>(Содержательный).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EF35FE">
        <w:trPr>
          <w:trHeight w:val="839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color w:val="000000"/>
                <w:u w:val="single"/>
              </w:rPr>
            </w:pPr>
            <w:r w:rsidRPr="00A14A32">
              <w:rPr>
                <w:b/>
                <w:u w:val="single"/>
              </w:rPr>
              <w:t>6.По вертикали.</w:t>
            </w:r>
            <w:r w:rsidRPr="00A14A32">
              <w:rPr>
                <w:rFonts w:ascii="Verdana" w:hAnsi="Verdana"/>
                <w:color w:val="000000"/>
              </w:rPr>
              <w:t xml:space="preserve"> </w:t>
            </w:r>
            <w:r w:rsidRPr="00A14A32">
              <w:rPr>
                <w:color w:val="000000"/>
              </w:rPr>
              <w:t xml:space="preserve">Социальные и психологические характеристики личности ребенка на этапе завершения дошкольного образования (целевые </w:t>
            </w:r>
            <w:r w:rsidRPr="00A14A32">
              <w:rPr>
                <w:b/>
                <w:i/>
                <w:color w:val="000000"/>
              </w:rPr>
              <w:t>ориентиры</w:t>
            </w:r>
            <w:r w:rsidRPr="00A14A32">
              <w:rPr>
                <w:i/>
                <w:color w:val="000000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EF35FE">
        <w:trPr>
          <w:trHeight w:val="567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A14A32" w:rsidRDefault="00A14A32" w:rsidP="00A14A32">
            <w:pPr>
              <w:pStyle w:val="a3"/>
              <w:rPr>
                <w:b/>
                <w:u w:val="single"/>
              </w:rPr>
            </w:pPr>
            <w:r w:rsidRPr="00A14A32">
              <w:rPr>
                <w:b/>
                <w:u w:val="single"/>
              </w:rPr>
              <w:t>7.По вертикали.</w:t>
            </w:r>
            <w:r w:rsidRPr="00A14A32">
              <w:rPr>
                <w:rFonts w:ascii="Verdana" w:hAnsi="Verdana"/>
                <w:color w:val="000000"/>
              </w:rPr>
              <w:t xml:space="preserve"> </w:t>
            </w:r>
            <w:r w:rsidRPr="00A14A32">
              <w:rPr>
                <w:shd w:val="clear" w:color="auto" w:fill="FFFFFF"/>
              </w:rPr>
              <w:t xml:space="preserve">Один из участников образовательных отношений </w:t>
            </w:r>
            <w:r w:rsidRPr="00A14A32">
              <w:rPr>
                <w:b/>
                <w:i/>
                <w:shd w:val="clear" w:color="auto" w:fill="FFFFFF"/>
              </w:rPr>
              <w:t>(родитель).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EF35FE">
        <w:trPr>
          <w:trHeight w:val="405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Pr="00EF35FE" w:rsidRDefault="00A14A32" w:rsidP="00EF35FE">
            <w:pPr>
              <w:pStyle w:val="a9"/>
              <w:rPr>
                <w:rFonts w:ascii="Times New Roman" w:hAnsi="Times New Roman" w:cs="Times New Roman"/>
              </w:rPr>
            </w:pPr>
            <w:r w:rsidRPr="00EF35FE"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</w:rPr>
              <w:t>8</w:t>
            </w:r>
            <w:r w:rsidRPr="00EF35FE">
              <w:rPr>
                <w:rFonts w:ascii="Times New Roman" w:hAnsi="Times New Roman" w:cs="Times New Roman"/>
                <w:b/>
                <w:u w:val="single"/>
              </w:rPr>
              <w:t>.По вертикали.</w:t>
            </w:r>
            <w:r w:rsidRPr="00EF35FE">
              <w:rPr>
                <w:rFonts w:ascii="Times New Roman" w:hAnsi="Times New Roman" w:cs="Times New Roman"/>
              </w:rPr>
              <w:t xml:space="preserve"> Как по другому можно назвать образовательные области  </w:t>
            </w:r>
          </w:p>
          <w:p w:rsidR="00A14A32" w:rsidRPr="00A14A32" w:rsidRDefault="00A14A32" w:rsidP="00EF35FE">
            <w:pPr>
              <w:pStyle w:val="a9"/>
              <w:rPr>
                <w:b/>
                <w:u w:val="single"/>
              </w:rPr>
            </w:pPr>
            <w:r w:rsidRPr="00EF35FE">
              <w:rPr>
                <w:rFonts w:ascii="Times New Roman" w:hAnsi="Times New Roman" w:cs="Times New Roman"/>
                <w:b/>
                <w:i/>
              </w:rPr>
              <w:t>( направления).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EF35FE">
        <w:trPr>
          <w:trHeight w:val="88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Pr="00EF35FE" w:rsidRDefault="00A14A32" w:rsidP="00A14A32">
            <w:pPr>
              <w:pStyle w:val="a3"/>
              <w:ind w:right="-284"/>
              <w:rPr>
                <w:b/>
                <w:i/>
              </w:rPr>
            </w:pPr>
            <w:r w:rsidRPr="00A14A32">
              <w:rPr>
                <w:b/>
                <w:color w:val="000000"/>
                <w:u w:val="single"/>
              </w:rPr>
              <w:t>9</w:t>
            </w:r>
            <w:r w:rsidRPr="00A14A32">
              <w:rPr>
                <w:b/>
                <w:u w:val="single"/>
                <w:shd w:val="clear" w:color="auto" w:fill="FFFFFF"/>
              </w:rPr>
              <w:t>.По горизонтали.</w:t>
            </w:r>
            <w:r w:rsidRPr="00A14A32">
              <w:t xml:space="preserve"> Раздел образовательной программы, который включает в себя пояснительную записку и планируемые результаты освоения программы </w:t>
            </w:r>
            <w:r w:rsidRPr="00A14A32">
              <w:rPr>
                <w:b/>
                <w:i/>
              </w:rPr>
              <w:t>(Целевой</w:t>
            </w:r>
            <w:r w:rsidR="00EF35FE" w:rsidRPr="00A14A32">
              <w:rPr>
                <w:b/>
                <w:i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A14A32" w:rsidTr="00EF35FE">
        <w:trPr>
          <w:trHeight w:val="1755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Pr="00EF35FE" w:rsidRDefault="00A14A32" w:rsidP="00EF35FE">
            <w:pPr>
              <w:pStyle w:val="a3"/>
              <w:ind w:right="-284"/>
              <w:rPr>
                <w:b/>
                <w:i/>
              </w:rPr>
            </w:pPr>
            <w:r w:rsidRPr="00A14A32">
              <w:rPr>
                <w:b/>
                <w:u w:val="single"/>
              </w:rPr>
              <w:t>10</w:t>
            </w:r>
            <w:r w:rsidRPr="00A14A32">
              <w:rPr>
                <w:b/>
                <w:u w:val="single"/>
                <w:shd w:val="clear" w:color="auto" w:fill="FFFFFF"/>
              </w:rPr>
              <w:t>.По горизонтали.</w:t>
            </w:r>
            <w:r w:rsidRPr="00A14A32">
              <w:t xml:space="preserve">  Этот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      </w:t>
            </w:r>
            <w:r w:rsidRPr="00A14A32">
              <w:rPr>
                <w:b/>
                <w:i/>
              </w:rPr>
              <w:t>(Организационный).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A32" w:rsidRDefault="00A14A32"/>
        </w:tc>
      </w:tr>
      <w:tr w:rsidR="00EF35FE" w:rsidTr="00EF35FE">
        <w:trPr>
          <w:trHeight w:val="442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Pr="00EF35FE" w:rsidRDefault="00EF35FE" w:rsidP="00EF35FE">
            <w:pPr>
              <w:pStyle w:val="a3"/>
              <w:ind w:right="-284"/>
              <w:rPr>
                <w:b/>
              </w:rPr>
            </w:pPr>
            <w:r>
              <w:rPr>
                <w:b/>
              </w:rPr>
              <w:t>ИТОГ: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5FE" w:rsidRDefault="00EF35FE"/>
        </w:tc>
      </w:tr>
    </w:tbl>
    <w:p w:rsidR="00A14A32" w:rsidRDefault="00A14A32"/>
    <w:sectPr w:rsidR="00A14A32" w:rsidSect="007701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9A1"/>
    <w:multiLevelType w:val="hybridMultilevel"/>
    <w:tmpl w:val="2030467C"/>
    <w:lvl w:ilvl="0" w:tplc="587C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28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4E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4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0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E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8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A5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AE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695010"/>
    <w:multiLevelType w:val="hybridMultilevel"/>
    <w:tmpl w:val="5E10ECEA"/>
    <w:lvl w:ilvl="0" w:tplc="5BFEB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2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AA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2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BE9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86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C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8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752442"/>
    <w:multiLevelType w:val="hybridMultilevel"/>
    <w:tmpl w:val="46268CE2"/>
    <w:lvl w:ilvl="0" w:tplc="3BF21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84C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24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8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4A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6E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C7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2D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2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6731FD"/>
    <w:multiLevelType w:val="hybridMultilevel"/>
    <w:tmpl w:val="E5D81F64"/>
    <w:lvl w:ilvl="0" w:tplc="B068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0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C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0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67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6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23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A0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795571"/>
    <w:multiLevelType w:val="hybridMultilevel"/>
    <w:tmpl w:val="0CE4EA60"/>
    <w:lvl w:ilvl="0" w:tplc="17822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0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E8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8E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E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40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767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955E12"/>
    <w:multiLevelType w:val="hybridMultilevel"/>
    <w:tmpl w:val="5DB2EA60"/>
    <w:lvl w:ilvl="0" w:tplc="F95C0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85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01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E7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26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A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4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24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6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B04D3F"/>
    <w:multiLevelType w:val="hybridMultilevel"/>
    <w:tmpl w:val="5DD64AE2"/>
    <w:lvl w:ilvl="0" w:tplc="32786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8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27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C8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C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8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4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0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6B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6A5B54"/>
    <w:multiLevelType w:val="hybridMultilevel"/>
    <w:tmpl w:val="E45AD53C"/>
    <w:lvl w:ilvl="0" w:tplc="FB24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2C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8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A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A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E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E4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C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40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CA1089"/>
    <w:multiLevelType w:val="hybridMultilevel"/>
    <w:tmpl w:val="05AC1118"/>
    <w:lvl w:ilvl="0" w:tplc="199E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22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23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0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A7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C4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CE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4F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915E0C"/>
    <w:multiLevelType w:val="hybridMultilevel"/>
    <w:tmpl w:val="7A88418E"/>
    <w:lvl w:ilvl="0" w:tplc="34A89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28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6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2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C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00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4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C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03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ED11BB"/>
    <w:multiLevelType w:val="hybridMultilevel"/>
    <w:tmpl w:val="AE1252FE"/>
    <w:lvl w:ilvl="0" w:tplc="74684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C0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0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00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C9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A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0F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226823"/>
    <w:multiLevelType w:val="hybridMultilevel"/>
    <w:tmpl w:val="820A5DC0"/>
    <w:lvl w:ilvl="0" w:tplc="0DB07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ED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49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88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CE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E8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8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47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47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7E7B16"/>
    <w:multiLevelType w:val="hybridMultilevel"/>
    <w:tmpl w:val="77322FAA"/>
    <w:lvl w:ilvl="0" w:tplc="01C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2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A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2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6A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0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05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06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50F76F8"/>
    <w:multiLevelType w:val="hybridMultilevel"/>
    <w:tmpl w:val="9086E8A8"/>
    <w:lvl w:ilvl="0" w:tplc="077C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22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60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8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AA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4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E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96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5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B269868"/>
    <w:multiLevelType w:val="hybridMultilevel"/>
    <w:tmpl w:val="5BB240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270706"/>
    <w:multiLevelType w:val="hybridMultilevel"/>
    <w:tmpl w:val="28F257EE"/>
    <w:lvl w:ilvl="0" w:tplc="A80EB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67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2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4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AA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2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4C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8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B3638C4"/>
    <w:multiLevelType w:val="hybridMultilevel"/>
    <w:tmpl w:val="FF109C0E"/>
    <w:lvl w:ilvl="0" w:tplc="6EB4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C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21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C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04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EF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4B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8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6A4C18"/>
    <w:multiLevelType w:val="hybridMultilevel"/>
    <w:tmpl w:val="E2903EE0"/>
    <w:lvl w:ilvl="0" w:tplc="61BC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CF840">
      <w:start w:val="20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C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2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B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03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EC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C7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64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9B7EB8"/>
    <w:multiLevelType w:val="hybridMultilevel"/>
    <w:tmpl w:val="658C3070"/>
    <w:lvl w:ilvl="0" w:tplc="BB960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E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21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E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107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A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4A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65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4691FC9"/>
    <w:multiLevelType w:val="hybridMultilevel"/>
    <w:tmpl w:val="0DD04C50"/>
    <w:lvl w:ilvl="0" w:tplc="F0E41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8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F8C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24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47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8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0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CE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3E1A64"/>
    <w:multiLevelType w:val="hybridMultilevel"/>
    <w:tmpl w:val="348E76C8"/>
    <w:lvl w:ilvl="0" w:tplc="44F4C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A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9C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C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0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07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A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29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0F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E817DE"/>
    <w:multiLevelType w:val="hybridMultilevel"/>
    <w:tmpl w:val="9C561BFE"/>
    <w:lvl w:ilvl="0" w:tplc="2C9E1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A8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07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2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6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A5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C6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A1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EC5638"/>
    <w:multiLevelType w:val="hybridMultilevel"/>
    <w:tmpl w:val="E2F09C28"/>
    <w:lvl w:ilvl="0" w:tplc="2A4AB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8B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64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A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42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2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3E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22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21"/>
  </w:num>
  <w:num w:numId="12">
    <w:abstractNumId w:val="0"/>
  </w:num>
  <w:num w:numId="13">
    <w:abstractNumId w:val="18"/>
  </w:num>
  <w:num w:numId="14">
    <w:abstractNumId w:val="7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12"/>
  </w:num>
  <w:num w:numId="20">
    <w:abstractNumId w:val="11"/>
  </w:num>
  <w:num w:numId="21">
    <w:abstractNumId w:val="19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2600"/>
    <w:rsid w:val="0006587C"/>
    <w:rsid w:val="00134D13"/>
    <w:rsid w:val="00243962"/>
    <w:rsid w:val="0035225C"/>
    <w:rsid w:val="005A222A"/>
    <w:rsid w:val="007333C2"/>
    <w:rsid w:val="00770198"/>
    <w:rsid w:val="0088606D"/>
    <w:rsid w:val="008F2A81"/>
    <w:rsid w:val="008F2D69"/>
    <w:rsid w:val="0095628F"/>
    <w:rsid w:val="00990C68"/>
    <w:rsid w:val="009D057D"/>
    <w:rsid w:val="00A14A32"/>
    <w:rsid w:val="00A97C7B"/>
    <w:rsid w:val="00C10933"/>
    <w:rsid w:val="00C25257"/>
    <w:rsid w:val="00C74515"/>
    <w:rsid w:val="00E52600"/>
    <w:rsid w:val="00E610A0"/>
    <w:rsid w:val="00EE0600"/>
    <w:rsid w:val="00EF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0"/>
  </w:style>
  <w:style w:type="paragraph" w:styleId="1">
    <w:name w:val="heading 1"/>
    <w:basedOn w:val="a"/>
    <w:link w:val="10"/>
    <w:uiPriority w:val="9"/>
    <w:qFormat/>
    <w:rsid w:val="00E5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52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526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5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600"/>
    <w:rPr>
      <w:b/>
      <w:bCs/>
    </w:rPr>
  </w:style>
  <w:style w:type="character" w:styleId="a5">
    <w:name w:val="Hyperlink"/>
    <w:basedOn w:val="a0"/>
    <w:uiPriority w:val="99"/>
    <w:unhideWhenUsed/>
    <w:rsid w:val="00243962"/>
    <w:rPr>
      <w:color w:val="0000FF" w:themeColor="hyperlink"/>
      <w:u w:val="single"/>
    </w:rPr>
  </w:style>
  <w:style w:type="paragraph" w:customStyle="1" w:styleId="Default">
    <w:name w:val="Default"/>
    <w:rsid w:val="009D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4A32"/>
  </w:style>
  <w:style w:type="paragraph" w:styleId="a9">
    <w:name w:val="No Spacing"/>
    <w:uiPriority w:val="1"/>
    <w:qFormat/>
    <w:rsid w:val="00EF3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1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ru.wikipedia.org/wiki/%D0%94%D0%B5%D1%82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ru.wikipedia.org/wiki/%D0%92%D0%BE%D0%B7%D1%80%D0%B0%D1%81%D1%82" TargetMode="External"/><Relationship Id="rId5" Type="http://schemas.openxmlformats.org/officeDocument/2006/relationships/diagramData" Target="diagrams/data1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1586E6-6350-4DD6-9C17-A403FA7896A7}" type="doc">
      <dgm:prSet loTypeId="urn:microsoft.com/office/officeart/2005/8/layout/lProcess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206294FF-6355-4BE0-867A-BD8F85031D44}">
      <dgm:prSet phldrT="[Текст]"/>
      <dgm:spPr/>
      <dgm:t>
        <a:bodyPr/>
        <a:lstStyle/>
        <a:p>
          <a:r>
            <a:rPr lang="ru-RU" dirty="0" smtClean="0"/>
            <a:t>ФГОС ДО</a:t>
          </a:r>
          <a:endParaRPr lang="ru-RU" dirty="0"/>
        </a:p>
      </dgm:t>
    </dgm:pt>
    <dgm:pt modelId="{E8C7C0E0-7747-43A0-85CA-A4DE870BFA29}" type="parTrans" cxnId="{E067F2CA-A6F4-4364-AB47-BBA48D7BE660}">
      <dgm:prSet/>
      <dgm:spPr/>
      <dgm:t>
        <a:bodyPr/>
        <a:lstStyle/>
        <a:p>
          <a:endParaRPr lang="ru-RU"/>
        </a:p>
      </dgm:t>
    </dgm:pt>
    <dgm:pt modelId="{B61B743B-E988-4819-829A-CAC9A2352F02}" type="sibTrans" cxnId="{E067F2CA-A6F4-4364-AB47-BBA48D7BE660}">
      <dgm:prSet/>
      <dgm:spPr/>
      <dgm:t>
        <a:bodyPr/>
        <a:lstStyle/>
        <a:p>
          <a:endParaRPr lang="ru-RU"/>
        </a:p>
      </dgm:t>
    </dgm:pt>
    <dgm:pt modelId="{FAE21554-2F50-4E50-81A6-CDA6949067CF}">
      <dgm:prSet phldrT="[Текст]"/>
      <dgm:spPr/>
      <dgm:t>
        <a:bodyPr/>
        <a:lstStyle/>
        <a:p>
          <a:r>
            <a:rPr lang="en-US" dirty="0" smtClean="0"/>
            <a:t> </a:t>
          </a:r>
          <a:endParaRPr lang="ru-RU" dirty="0"/>
        </a:p>
      </dgm:t>
    </dgm:pt>
    <dgm:pt modelId="{90511FB4-D04A-49C6-83B6-08F7A4EE1E79}" type="sibTrans" cxnId="{A12B37FC-2D9C-4A5D-8253-FE0AB4ED4DCE}">
      <dgm:prSet/>
      <dgm:spPr/>
      <dgm:t>
        <a:bodyPr/>
        <a:lstStyle/>
        <a:p>
          <a:endParaRPr lang="ru-RU"/>
        </a:p>
      </dgm:t>
    </dgm:pt>
    <dgm:pt modelId="{C28294AA-07B7-48A3-8F82-AB48133DCFCF}" type="parTrans" cxnId="{A12B37FC-2D9C-4A5D-8253-FE0AB4ED4DCE}">
      <dgm:prSet/>
      <dgm:spPr/>
      <dgm:t>
        <a:bodyPr/>
        <a:lstStyle/>
        <a:p>
          <a:endParaRPr lang="ru-RU"/>
        </a:p>
      </dgm:t>
    </dgm:pt>
    <dgm:pt modelId="{FC9A8171-2E4A-497E-BC5B-DD43DA75D88B}">
      <dgm:prSet phldrT="[Текст]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dirty="0" smtClean="0"/>
            <a:t>ООП ДО -условия</a:t>
          </a:r>
        </a:p>
      </dgm:t>
    </dgm:pt>
    <dgm:pt modelId="{0DC228E0-AFD0-47EB-A77D-C67312DAB87B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dirty="0" smtClean="0"/>
            <a:t>Документы</a:t>
          </a:r>
          <a:endParaRPr lang="ru-RU" dirty="0"/>
        </a:p>
      </dgm:t>
    </dgm:pt>
    <dgm:pt modelId="{93094D09-862F-44F2-9A3B-E372307E8C2B}">
      <dgm:prSet phldrT="[Текст]"/>
      <dgm:spPr/>
      <dgm:t>
        <a:bodyPr/>
        <a:lstStyle/>
        <a:p>
          <a:r>
            <a:rPr lang="ru-RU" b="1" cap="all" spc="0" dirty="0" smtClean="0">
              <a:ln w="9000" cmpd="sng">
                <a:solidFill>
                  <a:schemeClr val="accent4">
                    <a:lumMod val="60000"/>
                    <a:lumOff val="40000"/>
                  </a:schemeClr>
                </a:solidFill>
                <a:prstDash val="solid"/>
              </a:ln>
              <a:solidFill>
                <a:schemeClr val="accent4">
                  <a:lumMod val="60000"/>
                  <a:lumOff val="40000"/>
                </a:schemeClr>
              </a:solidFill>
              <a:effectLst>
                <a:reflection blurRad="12700" stA="28000" endPos="45000" dist="1000" dir="5400000" sy="-100000" algn="bl" rotWithShape="0"/>
              </a:effectLst>
            </a:rPr>
            <a:t>темы</a:t>
          </a:r>
          <a:endParaRPr lang="ru-RU" b="1" cap="all" spc="0" dirty="0">
            <a:ln w="9000" cmpd="sng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solidFill>
              <a:schemeClr val="accent4">
                <a:lumMod val="60000"/>
                <a:lumOff val="40000"/>
              </a:schemeClr>
            </a:solidFill>
            <a:effectLst>
              <a:reflection blurRad="12700" stA="28000" endPos="45000" dist="1000" dir="5400000" sy="-100000" algn="bl" rotWithShape="0"/>
            </a:effectLst>
          </a:endParaRPr>
        </a:p>
      </dgm:t>
    </dgm:pt>
    <dgm:pt modelId="{35912D51-81D9-4414-B5EB-958C675E6B99}" type="sibTrans" cxnId="{D29921E1-9DBC-4E71-B45E-E4C9C5C8C125}">
      <dgm:prSet/>
      <dgm:spPr/>
      <dgm:t>
        <a:bodyPr/>
        <a:lstStyle/>
        <a:p>
          <a:endParaRPr lang="ru-RU"/>
        </a:p>
      </dgm:t>
    </dgm:pt>
    <dgm:pt modelId="{EC79EF82-5C6C-4065-8A7B-6021609B0A79}" type="parTrans" cxnId="{D29921E1-9DBC-4E71-B45E-E4C9C5C8C125}">
      <dgm:prSet/>
      <dgm:spPr/>
      <dgm:t>
        <a:bodyPr/>
        <a:lstStyle/>
        <a:p>
          <a:endParaRPr lang="ru-RU"/>
        </a:p>
      </dgm:t>
    </dgm:pt>
    <dgm:pt modelId="{A4232053-09BE-49A1-A2AF-7921DE128AFA}" type="sibTrans" cxnId="{DC094F14-DDE6-46F4-A431-2FDC12E35AB9}">
      <dgm:prSet/>
      <dgm:spPr/>
      <dgm:t>
        <a:bodyPr/>
        <a:lstStyle/>
        <a:p>
          <a:endParaRPr lang="ru-RU"/>
        </a:p>
      </dgm:t>
    </dgm:pt>
    <dgm:pt modelId="{BB212C37-3415-4E24-9B86-ED4DEA327C30}" type="parTrans" cxnId="{DC094F14-DDE6-46F4-A431-2FDC12E35AB9}">
      <dgm:prSet/>
      <dgm:spPr/>
      <dgm:t>
        <a:bodyPr/>
        <a:lstStyle/>
        <a:p>
          <a:endParaRPr lang="ru-RU"/>
        </a:p>
      </dgm:t>
    </dgm:pt>
    <dgm:pt modelId="{D867000A-EA1A-4669-BF30-7C7BE016DB12}" type="sibTrans" cxnId="{2049ABBE-0C2E-4F50-AF06-E5F89E7FD863}">
      <dgm:prSet/>
      <dgm:spPr/>
      <dgm:t>
        <a:bodyPr/>
        <a:lstStyle/>
        <a:p>
          <a:endParaRPr lang="ru-RU"/>
        </a:p>
      </dgm:t>
    </dgm:pt>
    <dgm:pt modelId="{0D5F0837-7BAE-4AC6-BDF0-CDAAD912071B}" type="parTrans" cxnId="{2049ABBE-0C2E-4F50-AF06-E5F89E7FD863}">
      <dgm:prSet/>
      <dgm:spPr/>
      <dgm:t>
        <a:bodyPr/>
        <a:lstStyle/>
        <a:p>
          <a:endParaRPr lang="ru-RU"/>
        </a:p>
      </dgm:t>
    </dgm:pt>
    <dgm:pt modelId="{B5BF4820-EE16-400D-8E85-EAAFF4F57B31}">
      <dgm:prSet phldrT="[Текст]"/>
      <dgm:spPr/>
      <dgm:t>
        <a:bodyPr/>
        <a:lstStyle/>
        <a:p>
          <a:r>
            <a:rPr lang="ru-RU" dirty="0" smtClean="0"/>
            <a:t>Семья</a:t>
          </a:r>
          <a:endParaRPr lang="ru-RU" dirty="0"/>
        </a:p>
      </dgm:t>
    </dgm:pt>
    <dgm:pt modelId="{10E69B4E-0272-4430-93BA-B6359AA81A8E}">
      <dgm:prSet phldrT="[Текст]"/>
      <dgm:spPr/>
      <dgm:t>
        <a:bodyPr/>
        <a:lstStyle/>
        <a:p>
          <a:r>
            <a:rPr lang="en-US" dirty="0" smtClean="0"/>
            <a:t> </a:t>
          </a:r>
          <a:endParaRPr lang="ru-RU" dirty="0"/>
        </a:p>
      </dgm:t>
    </dgm:pt>
    <dgm:pt modelId="{8DC847C5-A40C-4F8B-980B-60AEA6C7E06F}" type="sibTrans" cxnId="{7112CED1-4953-449F-ACB1-7D5985C4D317}">
      <dgm:prSet/>
      <dgm:spPr/>
      <dgm:t>
        <a:bodyPr/>
        <a:lstStyle/>
        <a:p>
          <a:endParaRPr lang="ru-RU"/>
        </a:p>
      </dgm:t>
    </dgm:pt>
    <dgm:pt modelId="{38152A27-F745-47A8-BD7C-9AFD263C16AC}" type="parTrans" cxnId="{7112CED1-4953-449F-ACB1-7D5985C4D317}">
      <dgm:prSet/>
      <dgm:spPr/>
      <dgm:t>
        <a:bodyPr/>
        <a:lstStyle/>
        <a:p>
          <a:endParaRPr lang="ru-RU"/>
        </a:p>
      </dgm:t>
    </dgm:pt>
    <dgm:pt modelId="{3F401AA5-C160-4633-BA65-00D71BCC44CC}" type="sibTrans" cxnId="{09DF0778-FD7D-44C1-B51F-250F947FD1C4}">
      <dgm:prSet/>
      <dgm:spPr/>
      <dgm:t>
        <a:bodyPr/>
        <a:lstStyle/>
        <a:p>
          <a:endParaRPr lang="ru-RU"/>
        </a:p>
      </dgm:t>
    </dgm:pt>
    <dgm:pt modelId="{48B0545B-095B-4FE6-AFFD-BE23A56A064D}" type="parTrans" cxnId="{09DF0778-FD7D-44C1-B51F-250F947FD1C4}">
      <dgm:prSet/>
      <dgm:spPr/>
      <dgm:t>
        <a:bodyPr/>
        <a:lstStyle/>
        <a:p>
          <a:endParaRPr lang="ru-RU"/>
        </a:p>
      </dgm:t>
    </dgm:pt>
    <dgm:pt modelId="{77B2EE43-AC47-4623-B061-29776E75E837}">
      <dgm:prSet phldrT="[Текст]"/>
      <dgm:spPr>
        <a:solidFill>
          <a:srgbClr val="2FBB2F"/>
        </a:solidFill>
      </dgm:spPr>
      <dgm:t>
        <a:bodyPr/>
        <a:lstStyle/>
        <a:p>
          <a:r>
            <a:rPr lang="ru-RU" dirty="0" smtClean="0"/>
            <a:t>ООП ДО -структура</a:t>
          </a:r>
          <a:endParaRPr lang="ru-RU" dirty="0"/>
        </a:p>
      </dgm:t>
    </dgm:pt>
    <dgm:pt modelId="{B44532BE-58A9-4868-82D2-9D5F5B5E0FCF}" type="parTrans" cxnId="{78D649B7-8548-4CD4-8597-026587BA7FAA}">
      <dgm:prSet/>
      <dgm:spPr/>
      <dgm:t>
        <a:bodyPr/>
        <a:lstStyle/>
        <a:p>
          <a:endParaRPr lang="ru-RU"/>
        </a:p>
      </dgm:t>
    </dgm:pt>
    <dgm:pt modelId="{7AE560A9-C87B-42E0-9FF7-14089539DC06}" type="sibTrans" cxnId="{78D649B7-8548-4CD4-8597-026587BA7FAA}">
      <dgm:prSet/>
      <dgm:spPr/>
      <dgm:t>
        <a:bodyPr/>
        <a:lstStyle/>
        <a:p>
          <a:endParaRPr lang="ru-RU"/>
        </a:p>
      </dgm:t>
    </dgm:pt>
    <dgm:pt modelId="{663140F8-4965-440C-8009-05F2DEDCC8DD}">
      <dgm:prSet/>
      <dgm:spPr/>
      <dgm:t>
        <a:bodyPr/>
        <a:lstStyle/>
        <a:p>
          <a:r>
            <a:rPr lang="ru-RU" dirty="0" smtClean="0"/>
            <a:t>ООП ДО - результаты</a:t>
          </a:r>
          <a:endParaRPr lang="ru-RU" dirty="0"/>
        </a:p>
      </dgm:t>
    </dgm:pt>
    <dgm:pt modelId="{8663ACB6-EF42-40A2-A92B-8A3C3BDDA78E}" type="parTrans" cxnId="{D838A481-63A7-4C4A-8270-1563EE2C2150}">
      <dgm:prSet/>
      <dgm:spPr/>
      <dgm:t>
        <a:bodyPr/>
        <a:lstStyle/>
        <a:p>
          <a:endParaRPr lang="ru-RU"/>
        </a:p>
      </dgm:t>
    </dgm:pt>
    <dgm:pt modelId="{469BCE2B-DC76-4751-9609-C6A4F8E6A081}" type="sibTrans" cxnId="{D838A481-63A7-4C4A-8270-1563EE2C2150}">
      <dgm:prSet/>
      <dgm:spPr/>
      <dgm:t>
        <a:bodyPr/>
        <a:lstStyle/>
        <a:p>
          <a:endParaRPr lang="ru-RU"/>
        </a:p>
      </dgm:t>
    </dgm:pt>
    <dgm:pt modelId="{1BA9AD78-F549-4FAE-8DC0-DA7B29CBEC51}" type="pres">
      <dgm:prSet presAssocID="{511586E6-6350-4DD6-9C17-A403FA7896A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5147A52-15BB-43BC-AA9E-D45A207170C2}" type="pres">
      <dgm:prSet presAssocID="{10E69B4E-0272-4430-93BA-B6359AA81A8E}" presName="compNode" presStyleCnt="0"/>
      <dgm:spPr/>
    </dgm:pt>
    <dgm:pt modelId="{60C7DB76-68BE-4532-AFF2-8B276185262F}" type="pres">
      <dgm:prSet presAssocID="{10E69B4E-0272-4430-93BA-B6359AA81A8E}" presName="aNode" presStyleLbl="bgShp" presStyleIdx="0" presStyleCnt="3"/>
      <dgm:spPr/>
      <dgm:t>
        <a:bodyPr/>
        <a:lstStyle/>
        <a:p>
          <a:endParaRPr lang="ru-RU"/>
        </a:p>
      </dgm:t>
    </dgm:pt>
    <dgm:pt modelId="{EA9DAA31-4822-4A22-8BC2-9E0F350FAE8A}" type="pres">
      <dgm:prSet presAssocID="{10E69B4E-0272-4430-93BA-B6359AA81A8E}" presName="textNode" presStyleLbl="bgShp" presStyleIdx="0" presStyleCnt="3"/>
      <dgm:spPr/>
      <dgm:t>
        <a:bodyPr/>
        <a:lstStyle/>
        <a:p>
          <a:endParaRPr lang="ru-RU"/>
        </a:p>
      </dgm:t>
    </dgm:pt>
    <dgm:pt modelId="{D049F50E-15D4-4276-AFB5-1DC40DDA8D5F}" type="pres">
      <dgm:prSet presAssocID="{10E69B4E-0272-4430-93BA-B6359AA81A8E}" presName="compChildNode" presStyleCnt="0"/>
      <dgm:spPr/>
    </dgm:pt>
    <dgm:pt modelId="{58217968-BFEA-4CAD-B388-BC87ED90E3A3}" type="pres">
      <dgm:prSet presAssocID="{10E69B4E-0272-4430-93BA-B6359AA81A8E}" presName="theInnerList" presStyleCnt="0"/>
      <dgm:spPr/>
    </dgm:pt>
    <dgm:pt modelId="{9E0A17D0-343F-4148-A923-FCC4BCE23AFC}" type="pres">
      <dgm:prSet presAssocID="{B5BF4820-EE16-400D-8E85-EAAFF4F57B31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39737-1488-4CF5-B96C-0B4E2BA032D2}" type="pres">
      <dgm:prSet presAssocID="{B5BF4820-EE16-400D-8E85-EAAFF4F57B31}" presName="aSpace2" presStyleCnt="0"/>
      <dgm:spPr/>
    </dgm:pt>
    <dgm:pt modelId="{CF78AF2A-C31B-42C5-921C-05EE2020ECD7}" type="pres">
      <dgm:prSet presAssocID="{77B2EE43-AC47-4623-B061-29776E75E837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041DC3-649A-47B8-833D-D7582E8A9B78}" type="pres">
      <dgm:prSet presAssocID="{10E69B4E-0272-4430-93BA-B6359AA81A8E}" presName="aSpace" presStyleCnt="0"/>
      <dgm:spPr/>
    </dgm:pt>
    <dgm:pt modelId="{4BFDE6CA-77C7-4CB8-8FB3-F73A89229820}" type="pres">
      <dgm:prSet presAssocID="{93094D09-862F-44F2-9A3B-E372307E8C2B}" presName="compNode" presStyleCnt="0"/>
      <dgm:spPr/>
    </dgm:pt>
    <dgm:pt modelId="{16D2AC23-A3C2-405B-BF63-49614573E216}" type="pres">
      <dgm:prSet presAssocID="{93094D09-862F-44F2-9A3B-E372307E8C2B}" presName="aNode" presStyleLbl="bgShp" presStyleIdx="1" presStyleCnt="3"/>
      <dgm:spPr/>
      <dgm:t>
        <a:bodyPr/>
        <a:lstStyle/>
        <a:p>
          <a:endParaRPr lang="ru-RU"/>
        </a:p>
      </dgm:t>
    </dgm:pt>
    <dgm:pt modelId="{E0000B65-E93E-41E8-AA4F-08AD9A279F1A}" type="pres">
      <dgm:prSet presAssocID="{93094D09-862F-44F2-9A3B-E372307E8C2B}" presName="textNode" presStyleLbl="bgShp" presStyleIdx="1" presStyleCnt="3"/>
      <dgm:spPr/>
      <dgm:t>
        <a:bodyPr/>
        <a:lstStyle/>
        <a:p>
          <a:endParaRPr lang="ru-RU"/>
        </a:p>
      </dgm:t>
    </dgm:pt>
    <dgm:pt modelId="{E12590C7-BEED-44CD-BB9D-8C2B9F35536B}" type="pres">
      <dgm:prSet presAssocID="{93094D09-862F-44F2-9A3B-E372307E8C2B}" presName="compChildNode" presStyleCnt="0"/>
      <dgm:spPr/>
    </dgm:pt>
    <dgm:pt modelId="{C2CC3121-8CE7-459B-9F84-0D8EE73F32F7}" type="pres">
      <dgm:prSet presAssocID="{93094D09-862F-44F2-9A3B-E372307E8C2B}" presName="theInnerList" presStyleCnt="0"/>
      <dgm:spPr/>
    </dgm:pt>
    <dgm:pt modelId="{9DFA81FC-E229-426C-AF52-8A395A561335}" type="pres">
      <dgm:prSet presAssocID="{0DC228E0-AFD0-47EB-A77D-C67312DAB87B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94E738-0E51-47A0-BA1A-9FA5753B7706}" type="pres">
      <dgm:prSet presAssocID="{0DC228E0-AFD0-47EB-A77D-C67312DAB87B}" presName="aSpace2" presStyleCnt="0"/>
      <dgm:spPr/>
    </dgm:pt>
    <dgm:pt modelId="{B7A871B2-D060-44DD-88C6-929A7AE534B4}" type="pres">
      <dgm:prSet presAssocID="{FC9A8171-2E4A-497E-BC5B-DD43DA75D88B}" presName="childNode" presStyleLbl="node1" presStyleIdx="3" presStyleCnt="6" custLinFactNeighborX="-1516" custLinFactNeighborY="-75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9CD733-030E-405E-85A5-748626A66766}" type="pres">
      <dgm:prSet presAssocID="{93094D09-862F-44F2-9A3B-E372307E8C2B}" presName="aSpace" presStyleCnt="0"/>
      <dgm:spPr/>
    </dgm:pt>
    <dgm:pt modelId="{97B0B077-214A-469B-AC13-D2A8E2CA55DA}" type="pres">
      <dgm:prSet presAssocID="{FAE21554-2F50-4E50-81A6-CDA6949067CF}" presName="compNode" presStyleCnt="0"/>
      <dgm:spPr/>
    </dgm:pt>
    <dgm:pt modelId="{D478BCB5-CFE1-4B87-BB71-A1F7884CB24C}" type="pres">
      <dgm:prSet presAssocID="{FAE21554-2F50-4E50-81A6-CDA6949067CF}" presName="aNode" presStyleLbl="bgShp" presStyleIdx="2" presStyleCnt="3"/>
      <dgm:spPr/>
      <dgm:t>
        <a:bodyPr/>
        <a:lstStyle/>
        <a:p>
          <a:endParaRPr lang="ru-RU"/>
        </a:p>
      </dgm:t>
    </dgm:pt>
    <dgm:pt modelId="{94C6E588-0FEB-4C96-97EE-342D66899AE0}" type="pres">
      <dgm:prSet presAssocID="{FAE21554-2F50-4E50-81A6-CDA6949067CF}" presName="textNode" presStyleLbl="bgShp" presStyleIdx="2" presStyleCnt="3"/>
      <dgm:spPr/>
      <dgm:t>
        <a:bodyPr/>
        <a:lstStyle/>
        <a:p>
          <a:endParaRPr lang="ru-RU"/>
        </a:p>
      </dgm:t>
    </dgm:pt>
    <dgm:pt modelId="{B266A562-377A-4F1B-A00A-1A0EAAF8A4C2}" type="pres">
      <dgm:prSet presAssocID="{FAE21554-2F50-4E50-81A6-CDA6949067CF}" presName="compChildNode" presStyleCnt="0"/>
      <dgm:spPr/>
    </dgm:pt>
    <dgm:pt modelId="{305D72C5-5634-4D8C-9678-9480E09D2178}" type="pres">
      <dgm:prSet presAssocID="{FAE21554-2F50-4E50-81A6-CDA6949067CF}" presName="theInnerList" presStyleCnt="0"/>
      <dgm:spPr/>
    </dgm:pt>
    <dgm:pt modelId="{4E80FD01-E240-4F2E-A53D-F76E56E068E5}" type="pres">
      <dgm:prSet presAssocID="{206294FF-6355-4BE0-867A-BD8F85031D44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37673-7974-47D3-BD46-4196C0B73698}" type="pres">
      <dgm:prSet presAssocID="{206294FF-6355-4BE0-867A-BD8F85031D44}" presName="aSpace2" presStyleCnt="0"/>
      <dgm:spPr/>
    </dgm:pt>
    <dgm:pt modelId="{99D94618-3493-414B-99F4-69AB28AF128B}" type="pres">
      <dgm:prSet presAssocID="{663140F8-4965-440C-8009-05F2DEDCC8DD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BE0122-714C-43D7-9A39-6D33661D848F}" type="presOf" srcId="{93094D09-862F-44F2-9A3B-E372307E8C2B}" destId="{16D2AC23-A3C2-405B-BF63-49614573E216}" srcOrd="0" destOrd="0" presId="urn:microsoft.com/office/officeart/2005/8/layout/lProcess2"/>
    <dgm:cxn modelId="{4A34CE69-AF60-43AD-A271-C6380DD822FD}" type="presOf" srcId="{FC9A8171-2E4A-497E-BC5B-DD43DA75D88B}" destId="{B7A871B2-D060-44DD-88C6-929A7AE534B4}" srcOrd="0" destOrd="0" presId="urn:microsoft.com/office/officeart/2005/8/layout/lProcess2"/>
    <dgm:cxn modelId="{DCFD2655-FA10-4FD1-91F3-472AD95EDBDC}" type="presOf" srcId="{FAE21554-2F50-4E50-81A6-CDA6949067CF}" destId="{D478BCB5-CFE1-4B87-BB71-A1F7884CB24C}" srcOrd="0" destOrd="0" presId="urn:microsoft.com/office/officeart/2005/8/layout/lProcess2"/>
    <dgm:cxn modelId="{2049ABBE-0C2E-4F50-AF06-E5F89E7FD863}" srcId="{93094D09-862F-44F2-9A3B-E372307E8C2B}" destId="{0DC228E0-AFD0-47EB-A77D-C67312DAB87B}" srcOrd="0" destOrd="0" parTransId="{0D5F0837-7BAE-4AC6-BDF0-CDAAD912071B}" sibTransId="{D867000A-EA1A-4669-BF30-7C7BE016DB12}"/>
    <dgm:cxn modelId="{454C2515-1014-491B-B12F-5C36B14CD710}" type="presOf" srcId="{10E69B4E-0272-4430-93BA-B6359AA81A8E}" destId="{60C7DB76-68BE-4532-AFF2-8B276185262F}" srcOrd="0" destOrd="0" presId="urn:microsoft.com/office/officeart/2005/8/layout/lProcess2"/>
    <dgm:cxn modelId="{775165BA-8453-40BE-9595-458E9517AAA6}" type="presOf" srcId="{B5BF4820-EE16-400D-8E85-EAAFF4F57B31}" destId="{9E0A17D0-343F-4148-A923-FCC4BCE23AFC}" srcOrd="0" destOrd="0" presId="urn:microsoft.com/office/officeart/2005/8/layout/lProcess2"/>
    <dgm:cxn modelId="{5ED820C7-966B-47D4-B98F-7297027835AD}" type="presOf" srcId="{93094D09-862F-44F2-9A3B-E372307E8C2B}" destId="{E0000B65-E93E-41E8-AA4F-08AD9A279F1A}" srcOrd="1" destOrd="0" presId="urn:microsoft.com/office/officeart/2005/8/layout/lProcess2"/>
    <dgm:cxn modelId="{7112CED1-4953-449F-ACB1-7D5985C4D317}" srcId="{511586E6-6350-4DD6-9C17-A403FA7896A7}" destId="{10E69B4E-0272-4430-93BA-B6359AA81A8E}" srcOrd="0" destOrd="0" parTransId="{38152A27-F745-47A8-BD7C-9AFD263C16AC}" sibTransId="{8DC847C5-A40C-4F8B-980B-60AEA6C7E06F}"/>
    <dgm:cxn modelId="{D838A481-63A7-4C4A-8270-1563EE2C2150}" srcId="{FAE21554-2F50-4E50-81A6-CDA6949067CF}" destId="{663140F8-4965-440C-8009-05F2DEDCC8DD}" srcOrd="1" destOrd="0" parTransId="{8663ACB6-EF42-40A2-A92B-8A3C3BDDA78E}" sibTransId="{469BCE2B-DC76-4751-9609-C6A4F8E6A081}"/>
    <dgm:cxn modelId="{09DF0778-FD7D-44C1-B51F-250F947FD1C4}" srcId="{10E69B4E-0272-4430-93BA-B6359AA81A8E}" destId="{B5BF4820-EE16-400D-8E85-EAAFF4F57B31}" srcOrd="0" destOrd="0" parTransId="{48B0545B-095B-4FE6-AFFD-BE23A56A064D}" sibTransId="{3F401AA5-C160-4633-BA65-00D71BCC44CC}"/>
    <dgm:cxn modelId="{DC094F14-DDE6-46F4-A431-2FDC12E35AB9}" srcId="{93094D09-862F-44F2-9A3B-E372307E8C2B}" destId="{FC9A8171-2E4A-497E-BC5B-DD43DA75D88B}" srcOrd="1" destOrd="0" parTransId="{BB212C37-3415-4E24-9B86-ED4DEA327C30}" sibTransId="{A4232053-09BE-49A1-A2AF-7921DE128AFA}"/>
    <dgm:cxn modelId="{2ECF6A02-DC5F-45DE-909C-EC7FFD3CCFAC}" type="presOf" srcId="{FAE21554-2F50-4E50-81A6-CDA6949067CF}" destId="{94C6E588-0FEB-4C96-97EE-342D66899AE0}" srcOrd="1" destOrd="0" presId="urn:microsoft.com/office/officeart/2005/8/layout/lProcess2"/>
    <dgm:cxn modelId="{E067F2CA-A6F4-4364-AB47-BBA48D7BE660}" srcId="{FAE21554-2F50-4E50-81A6-CDA6949067CF}" destId="{206294FF-6355-4BE0-867A-BD8F85031D44}" srcOrd="0" destOrd="0" parTransId="{E8C7C0E0-7747-43A0-85CA-A4DE870BFA29}" sibTransId="{B61B743B-E988-4819-829A-CAC9A2352F02}"/>
    <dgm:cxn modelId="{8C3AD720-767D-4733-A04E-190AA34E036F}" type="presOf" srcId="{77B2EE43-AC47-4623-B061-29776E75E837}" destId="{CF78AF2A-C31B-42C5-921C-05EE2020ECD7}" srcOrd="0" destOrd="0" presId="urn:microsoft.com/office/officeart/2005/8/layout/lProcess2"/>
    <dgm:cxn modelId="{A01BCA50-E19D-4EF0-8AC8-BBCC06FA2D1E}" type="presOf" srcId="{663140F8-4965-440C-8009-05F2DEDCC8DD}" destId="{99D94618-3493-414B-99F4-69AB28AF128B}" srcOrd="0" destOrd="0" presId="urn:microsoft.com/office/officeart/2005/8/layout/lProcess2"/>
    <dgm:cxn modelId="{D0C3F63D-4441-4C95-A08A-3BEF02DFC815}" type="presOf" srcId="{206294FF-6355-4BE0-867A-BD8F85031D44}" destId="{4E80FD01-E240-4F2E-A53D-F76E56E068E5}" srcOrd="0" destOrd="0" presId="urn:microsoft.com/office/officeart/2005/8/layout/lProcess2"/>
    <dgm:cxn modelId="{D29921E1-9DBC-4E71-B45E-E4C9C5C8C125}" srcId="{511586E6-6350-4DD6-9C17-A403FA7896A7}" destId="{93094D09-862F-44F2-9A3B-E372307E8C2B}" srcOrd="1" destOrd="0" parTransId="{EC79EF82-5C6C-4065-8A7B-6021609B0A79}" sibTransId="{35912D51-81D9-4414-B5EB-958C675E6B99}"/>
    <dgm:cxn modelId="{78D649B7-8548-4CD4-8597-026587BA7FAA}" srcId="{10E69B4E-0272-4430-93BA-B6359AA81A8E}" destId="{77B2EE43-AC47-4623-B061-29776E75E837}" srcOrd="1" destOrd="0" parTransId="{B44532BE-58A9-4868-82D2-9D5F5B5E0FCF}" sibTransId="{7AE560A9-C87B-42E0-9FF7-14089539DC06}"/>
    <dgm:cxn modelId="{5B62D6B1-7F21-4D49-857E-B6D62720FDC2}" type="presOf" srcId="{10E69B4E-0272-4430-93BA-B6359AA81A8E}" destId="{EA9DAA31-4822-4A22-8BC2-9E0F350FAE8A}" srcOrd="1" destOrd="0" presId="urn:microsoft.com/office/officeart/2005/8/layout/lProcess2"/>
    <dgm:cxn modelId="{A12B37FC-2D9C-4A5D-8253-FE0AB4ED4DCE}" srcId="{511586E6-6350-4DD6-9C17-A403FA7896A7}" destId="{FAE21554-2F50-4E50-81A6-CDA6949067CF}" srcOrd="2" destOrd="0" parTransId="{C28294AA-07B7-48A3-8F82-AB48133DCFCF}" sibTransId="{90511FB4-D04A-49C6-83B6-08F7A4EE1E79}"/>
    <dgm:cxn modelId="{43813CFD-DFFC-4077-A8A5-60EC459E6E4E}" type="presOf" srcId="{511586E6-6350-4DD6-9C17-A403FA7896A7}" destId="{1BA9AD78-F549-4FAE-8DC0-DA7B29CBEC51}" srcOrd="0" destOrd="0" presId="urn:microsoft.com/office/officeart/2005/8/layout/lProcess2"/>
    <dgm:cxn modelId="{095555D1-8850-46D6-8B6C-BB178B16A4BA}" type="presOf" srcId="{0DC228E0-AFD0-47EB-A77D-C67312DAB87B}" destId="{9DFA81FC-E229-426C-AF52-8A395A561335}" srcOrd="0" destOrd="0" presId="urn:microsoft.com/office/officeart/2005/8/layout/lProcess2"/>
    <dgm:cxn modelId="{FA07419C-BA15-4617-9B1F-133E7E562C8F}" type="presParOf" srcId="{1BA9AD78-F549-4FAE-8DC0-DA7B29CBEC51}" destId="{05147A52-15BB-43BC-AA9E-D45A207170C2}" srcOrd="0" destOrd="0" presId="urn:microsoft.com/office/officeart/2005/8/layout/lProcess2"/>
    <dgm:cxn modelId="{39F8D6BD-7303-4ED5-B3FA-839ACB8D25DD}" type="presParOf" srcId="{05147A52-15BB-43BC-AA9E-D45A207170C2}" destId="{60C7DB76-68BE-4532-AFF2-8B276185262F}" srcOrd="0" destOrd="0" presId="urn:microsoft.com/office/officeart/2005/8/layout/lProcess2"/>
    <dgm:cxn modelId="{D487B2AF-1222-4070-A28B-9B52C143B375}" type="presParOf" srcId="{05147A52-15BB-43BC-AA9E-D45A207170C2}" destId="{EA9DAA31-4822-4A22-8BC2-9E0F350FAE8A}" srcOrd="1" destOrd="0" presId="urn:microsoft.com/office/officeart/2005/8/layout/lProcess2"/>
    <dgm:cxn modelId="{93625C0A-A5C2-42C1-AABA-C07018C6E18D}" type="presParOf" srcId="{05147A52-15BB-43BC-AA9E-D45A207170C2}" destId="{D049F50E-15D4-4276-AFB5-1DC40DDA8D5F}" srcOrd="2" destOrd="0" presId="urn:microsoft.com/office/officeart/2005/8/layout/lProcess2"/>
    <dgm:cxn modelId="{3767AFAF-479C-48B0-902B-47ABBEBCC20D}" type="presParOf" srcId="{D049F50E-15D4-4276-AFB5-1DC40DDA8D5F}" destId="{58217968-BFEA-4CAD-B388-BC87ED90E3A3}" srcOrd="0" destOrd="0" presId="urn:microsoft.com/office/officeart/2005/8/layout/lProcess2"/>
    <dgm:cxn modelId="{9F035CDE-2212-438C-8B58-1D8C7032F2BD}" type="presParOf" srcId="{58217968-BFEA-4CAD-B388-BC87ED90E3A3}" destId="{9E0A17D0-343F-4148-A923-FCC4BCE23AFC}" srcOrd="0" destOrd="0" presId="urn:microsoft.com/office/officeart/2005/8/layout/lProcess2"/>
    <dgm:cxn modelId="{C4CDAC73-76C6-474E-910C-A82723D33126}" type="presParOf" srcId="{58217968-BFEA-4CAD-B388-BC87ED90E3A3}" destId="{3D339737-1488-4CF5-B96C-0B4E2BA032D2}" srcOrd="1" destOrd="0" presId="urn:microsoft.com/office/officeart/2005/8/layout/lProcess2"/>
    <dgm:cxn modelId="{5D96B4FD-28DA-4464-ACEF-A2A290A2F410}" type="presParOf" srcId="{58217968-BFEA-4CAD-B388-BC87ED90E3A3}" destId="{CF78AF2A-C31B-42C5-921C-05EE2020ECD7}" srcOrd="2" destOrd="0" presId="urn:microsoft.com/office/officeart/2005/8/layout/lProcess2"/>
    <dgm:cxn modelId="{150CADB9-2E92-4924-BAAB-D6BCABD99EE8}" type="presParOf" srcId="{1BA9AD78-F549-4FAE-8DC0-DA7B29CBEC51}" destId="{BE041DC3-649A-47B8-833D-D7582E8A9B78}" srcOrd="1" destOrd="0" presId="urn:microsoft.com/office/officeart/2005/8/layout/lProcess2"/>
    <dgm:cxn modelId="{651B5A7E-B8BC-4AEB-BD80-816F25FE3FB5}" type="presParOf" srcId="{1BA9AD78-F549-4FAE-8DC0-DA7B29CBEC51}" destId="{4BFDE6CA-77C7-4CB8-8FB3-F73A89229820}" srcOrd="2" destOrd="0" presId="urn:microsoft.com/office/officeart/2005/8/layout/lProcess2"/>
    <dgm:cxn modelId="{7D18BCB4-9375-4371-98E0-8E2A1B6A4B51}" type="presParOf" srcId="{4BFDE6CA-77C7-4CB8-8FB3-F73A89229820}" destId="{16D2AC23-A3C2-405B-BF63-49614573E216}" srcOrd="0" destOrd="0" presId="urn:microsoft.com/office/officeart/2005/8/layout/lProcess2"/>
    <dgm:cxn modelId="{66CB5ED6-9B4C-41D5-9338-B7DD9DCB9AB6}" type="presParOf" srcId="{4BFDE6CA-77C7-4CB8-8FB3-F73A89229820}" destId="{E0000B65-E93E-41E8-AA4F-08AD9A279F1A}" srcOrd="1" destOrd="0" presId="urn:microsoft.com/office/officeart/2005/8/layout/lProcess2"/>
    <dgm:cxn modelId="{C0D62B66-4597-4E9F-95E8-4781D79C42D4}" type="presParOf" srcId="{4BFDE6CA-77C7-4CB8-8FB3-F73A89229820}" destId="{E12590C7-BEED-44CD-BB9D-8C2B9F35536B}" srcOrd="2" destOrd="0" presId="urn:microsoft.com/office/officeart/2005/8/layout/lProcess2"/>
    <dgm:cxn modelId="{B357DA37-775D-45E7-8105-4F2FF32A6CA1}" type="presParOf" srcId="{E12590C7-BEED-44CD-BB9D-8C2B9F35536B}" destId="{C2CC3121-8CE7-459B-9F84-0D8EE73F32F7}" srcOrd="0" destOrd="0" presId="urn:microsoft.com/office/officeart/2005/8/layout/lProcess2"/>
    <dgm:cxn modelId="{36205E7D-6507-4A15-8E1A-A0F2B6B053AF}" type="presParOf" srcId="{C2CC3121-8CE7-459B-9F84-0D8EE73F32F7}" destId="{9DFA81FC-E229-426C-AF52-8A395A561335}" srcOrd="0" destOrd="0" presId="urn:microsoft.com/office/officeart/2005/8/layout/lProcess2"/>
    <dgm:cxn modelId="{09723F97-8DCF-4BF1-A5A6-4C3111B47F4E}" type="presParOf" srcId="{C2CC3121-8CE7-459B-9F84-0D8EE73F32F7}" destId="{CE94E738-0E51-47A0-BA1A-9FA5753B7706}" srcOrd="1" destOrd="0" presId="urn:microsoft.com/office/officeart/2005/8/layout/lProcess2"/>
    <dgm:cxn modelId="{8EB83DE8-1CA3-4FF8-960D-0B20C1575CF2}" type="presParOf" srcId="{C2CC3121-8CE7-459B-9F84-0D8EE73F32F7}" destId="{B7A871B2-D060-44DD-88C6-929A7AE534B4}" srcOrd="2" destOrd="0" presId="urn:microsoft.com/office/officeart/2005/8/layout/lProcess2"/>
    <dgm:cxn modelId="{1B7505B3-27F0-4986-898F-28E3887E331D}" type="presParOf" srcId="{1BA9AD78-F549-4FAE-8DC0-DA7B29CBEC51}" destId="{899CD733-030E-405E-85A5-748626A66766}" srcOrd="3" destOrd="0" presId="urn:microsoft.com/office/officeart/2005/8/layout/lProcess2"/>
    <dgm:cxn modelId="{D54F9C2B-419D-42F5-A213-CCD80D5E428A}" type="presParOf" srcId="{1BA9AD78-F549-4FAE-8DC0-DA7B29CBEC51}" destId="{97B0B077-214A-469B-AC13-D2A8E2CA55DA}" srcOrd="4" destOrd="0" presId="urn:microsoft.com/office/officeart/2005/8/layout/lProcess2"/>
    <dgm:cxn modelId="{B53C3507-732A-419A-BD54-6053AE439210}" type="presParOf" srcId="{97B0B077-214A-469B-AC13-D2A8E2CA55DA}" destId="{D478BCB5-CFE1-4B87-BB71-A1F7884CB24C}" srcOrd="0" destOrd="0" presId="urn:microsoft.com/office/officeart/2005/8/layout/lProcess2"/>
    <dgm:cxn modelId="{3212B905-7E11-479A-89C6-5B9CFDF91D7E}" type="presParOf" srcId="{97B0B077-214A-469B-AC13-D2A8E2CA55DA}" destId="{94C6E588-0FEB-4C96-97EE-342D66899AE0}" srcOrd="1" destOrd="0" presId="urn:microsoft.com/office/officeart/2005/8/layout/lProcess2"/>
    <dgm:cxn modelId="{E23A7989-3581-4E6F-807C-09CC55928D82}" type="presParOf" srcId="{97B0B077-214A-469B-AC13-D2A8E2CA55DA}" destId="{B266A562-377A-4F1B-A00A-1A0EAAF8A4C2}" srcOrd="2" destOrd="0" presId="urn:microsoft.com/office/officeart/2005/8/layout/lProcess2"/>
    <dgm:cxn modelId="{1A86A074-A1AF-4335-9924-9C53550D45B8}" type="presParOf" srcId="{B266A562-377A-4F1B-A00A-1A0EAAF8A4C2}" destId="{305D72C5-5634-4D8C-9678-9480E09D2178}" srcOrd="0" destOrd="0" presId="urn:microsoft.com/office/officeart/2005/8/layout/lProcess2"/>
    <dgm:cxn modelId="{AD03265A-1B3C-40D3-94D4-184758D36960}" type="presParOf" srcId="{305D72C5-5634-4D8C-9678-9480E09D2178}" destId="{4E80FD01-E240-4F2E-A53D-F76E56E068E5}" srcOrd="0" destOrd="0" presId="urn:microsoft.com/office/officeart/2005/8/layout/lProcess2"/>
    <dgm:cxn modelId="{EB081BF7-75EA-4BA7-B7D0-D75C77794261}" type="presParOf" srcId="{305D72C5-5634-4D8C-9678-9480E09D2178}" destId="{63D37673-7974-47D3-BD46-4196C0B73698}" srcOrd="1" destOrd="0" presId="urn:microsoft.com/office/officeart/2005/8/layout/lProcess2"/>
    <dgm:cxn modelId="{EE3FD643-D315-4A15-BA68-14DAEF4B6145}" type="presParOf" srcId="{305D72C5-5634-4D8C-9678-9480E09D2178}" destId="{99D94618-3493-414B-99F4-69AB28AF128B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C7DB76-68BE-4532-AFF2-8B276185262F}">
      <dsp:nvSpPr>
        <dsp:cNvPr id="0" name=""/>
        <dsp:cNvSpPr/>
      </dsp:nvSpPr>
      <dsp:spPr>
        <a:xfrm>
          <a:off x="705" y="0"/>
          <a:ext cx="1835004" cy="210502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 dirty="0" smtClean="0"/>
            <a:t> </a:t>
          </a:r>
          <a:endParaRPr lang="ru-RU" sz="2900" kern="1200" dirty="0"/>
        </a:p>
      </dsp:txBody>
      <dsp:txXfrm>
        <a:off x="705" y="0"/>
        <a:ext cx="1835004" cy="631507"/>
      </dsp:txXfrm>
    </dsp:sp>
    <dsp:sp modelId="{9E0A17D0-343F-4148-A923-FCC4BCE23AFC}">
      <dsp:nvSpPr>
        <dsp:cNvPr id="0" name=""/>
        <dsp:cNvSpPr/>
      </dsp:nvSpPr>
      <dsp:spPr>
        <a:xfrm>
          <a:off x="184206" y="632124"/>
          <a:ext cx="1468003" cy="6346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Семья</a:t>
          </a:r>
          <a:endParaRPr lang="ru-RU" sz="1700" kern="1200" dirty="0"/>
        </a:p>
      </dsp:txBody>
      <dsp:txXfrm>
        <a:off x="184206" y="632124"/>
        <a:ext cx="1468003" cy="634693"/>
      </dsp:txXfrm>
    </dsp:sp>
    <dsp:sp modelId="{CF78AF2A-C31B-42C5-921C-05EE2020ECD7}">
      <dsp:nvSpPr>
        <dsp:cNvPr id="0" name=""/>
        <dsp:cNvSpPr/>
      </dsp:nvSpPr>
      <dsp:spPr>
        <a:xfrm>
          <a:off x="184206" y="1364463"/>
          <a:ext cx="1468003" cy="634693"/>
        </a:xfrm>
        <a:prstGeom prst="roundRect">
          <a:avLst>
            <a:gd name="adj" fmla="val 10000"/>
          </a:avLst>
        </a:prstGeom>
        <a:solidFill>
          <a:srgbClr val="2FBB2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ООП ДО -структура</a:t>
          </a:r>
          <a:endParaRPr lang="ru-RU" sz="1700" kern="1200" dirty="0"/>
        </a:p>
      </dsp:txBody>
      <dsp:txXfrm>
        <a:off x="184206" y="1364463"/>
        <a:ext cx="1468003" cy="634693"/>
      </dsp:txXfrm>
    </dsp:sp>
    <dsp:sp modelId="{16D2AC23-A3C2-405B-BF63-49614573E216}">
      <dsp:nvSpPr>
        <dsp:cNvPr id="0" name=""/>
        <dsp:cNvSpPr/>
      </dsp:nvSpPr>
      <dsp:spPr>
        <a:xfrm>
          <a:off x="1973335" y="0"/>
          <a:ext cx="1835004" cy="210502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b="1" kern="1200" cap="all" spc="0" dirty="0" smtClean="0">
              <a:ln w="9000" cmpd="sng">
                <a:solidFill>
                  <a:schemeClr val="accent4">
                    <a:lumMod val="60000"/>
                    <a:lumOff val="40000"/>
                  </a:schemeClr>
                </a:solidFill>
                <a:prstDash val="solid"/>
              </a:ln>
              <a:solidFill>
                <a:schemeClr val="accent4">
                  <a:lumMod val="60000"/>
                  <a:lumOff val="40000"/>
                </a:schemeClr>
              </a:solidFill>
              <a:effectLst>
                <a:reflection blurRad="12700" stA="28000" endPos="45000" dist="1000" dir="5400000" sy="-100000" algn="bl" rotWithShape="0"/>
              </a:effectLst>
            </a:rPr>
            <a:t>темы</a:t>
          </a:r>
          <a:endParaRPr lang="ru-RU" sz="2900" b="1" kern="1200" cap="all" spc="0" dirty="0">
            <a:ln w="9000" cmpd="sng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solidFill>
              <a:schemeClr val="accent4">
                <a:lumMod val="60000"/>
                <a:lumOff val="40000"/>
              </a:schemeClr>
            </a:solidFill>
            <a:effectLst>
              <a:reflection blurRad="12700" stA="28000" endPos="45000" dist="1000" dir="5400000" sy="-100000" algn="bl" rotWithShape="0"/>
            </a:effectLst>
          </a:endParaRPr>
        </a:p>
      </dsp:txBody>
      <dsp:txXfrm>
        <a:off x="1973335" y="0"/>
        <a:ext cx="1835004" cy="631507"/>
      </dsp:txXfrm>
    </dsp:sp>
    <dsp:sp modelId="{9DFA81FC-E229-426C-AF52-8A395A561335}">
      <dsp:nvSpPr>
        <dsp:cNvPr id="0" name=""/>
        <dsp:cNvSpPr/>
      </dsp:nvSpPr>
      <dsp:spPr>
        <a:xfrm>
          <a:off x="2156835" y="632124"/>
          <a:ext cx="1468003" cy="634693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Документы</a:t>
          </a:r>
          <a:endParaRPr lang="ru-RU" sz="1700" kern="1200" dirty="0"/>
        </a:p>
      </dsp:txBody>
      <dsp:txXfrm>
        <a:off x="2156835" y="632124"/>
        <a:ext cx="1468003" cy="634693"/>
      </dsp:txXfrm>
    </dsp:sp>
    <dsp:sp modelId="{B7A871B2-D060-44DD-88C6-929A7AE534B4}">
      <dsp:nvSpPr>
        <dsp:cNvPr id="0" name=""/>
        <dsp:cNvSpPr/>
      </dsp:nvSpPr>
      <dsp:spPr>
        <a:xfrm>
          <a:off x="2134580" y="1357045"/>
          <a:ext cx="1468003" cy="634693"/>
        </a:xfrm>
        <a:prstGeom prst="roundRect">
          <a:avLst>
            <a:gd name="adj" fmla="val 10000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700" kern="1200" dirty="0" smtClean="0"/>
            <a:t>ООП ДО -условия</a:t>
          </a:r>
        </a:p>
      </dsp:txBody>
      <dsp:txXfrm>
        <a:off x="2134580" y="1357045"/>
        <a:ext cx="1468003" cy="634693"/>
      </dsp:txXfrm>
    </dsp:sp>
    <dsp:sp modelId="{D478BCB5-CFE1-4B87-BB71-A1F7884CB24C}">
      <dsp:nvSpPr>
        <dsp:cNvPr id="0" name=""/>
        <dsp:cNvSpPr/>
      </dsp:nvSpPr>
      <dsp:spPr>
        <a:xfrm>
          <a:off x="3945964" y="0"/>
          <a:ext cx="1835004" cy="210502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 dirty="0" smtClean="0"/>
            <a:t> </a:t>
          </a:r>
          <a:endParaRPr lang="ru-RU" sz="2900" kern="1200" dirty="0"/>
        </a:p>
      </dsp:txBody>
      <dsp:txXfrm>
        <a:off x="3945964" y="0"/>
        <a:ext cx="1835004" cy="631507"/>
      </dsp:txXfrm>
    </dsp:sp>
    <dsp:sp modelId="{4E80FD01-E240-4F2E-A53D-F76E56E068E5}">
      <dsp:nvSpPr>
        <dsp:cNvPr id="0" name=""/>
        <dsp:cNvSpPr/>
      </dsp:nvSpPr>
      <dsp:spPr>
        <a:xfrm>
          <a:off x="4129465" y="632124"/>
          <a:ext cx="1468003" cy="634693"/>
        </a:xfrm>
        <a:prstGeom prst="roundRect">
          <a:avLst>
            <a:gd name="adj" fmla="val 10000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ФГОС ДО</a:t>
          </a:r>
          <a:endParaRPr lang="ru-RU" sz="1700" kern="1200" dirty="0"/>
        </a:p>
      </dsp:txBody>
      <dsp:txXfrm>
        <a:off x="4129465" y="632124"/>
        <a:ext cx="1468003" cy="634693"/>
      </dsp:txXfrm>
    </dsp:sp>
    <dsp:sp modelId="{99D94618-3493-414B-99F4-69AB28AF128B}">
      <dsp:nvSpPr>
        <dsp:cNvPr id="0" name=""/>
        <dsp:cNvSpPr/>
      </dsp:nvSpPr>
      <dsp:spPr>
        <a:xfrm>
          <a:off x="4129465" y="1364463"/>
          <a:ext cx="1468003" cy="634693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ООП ДО - результаты</a:t>
          </a:r>
          <a:endParaRPr lang="ru-RU" sz="1700" kern="1200" dirty="0"/>
        </a:p>
      </dsp:txBody>
      <dsp:txXfrm>
        <a:off x="4129465" y="1364463"/>
        <a:ext cx="1468003" cy="6346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RePack by SPecialiST</cp:lastModifiedBy>
  <cp:revision>11</cp:revision>
  <dcterms:created xsi:type="dcterms:W3CDTF">2014-12-02T18:10:00Z</dcterms:created>
  <dcterms:modified xsi:type="dcterms:W3CDTF">2016-02-13T14:58:00Z</dcterms:modified>
</cp:coreProperties>
</file>