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47" w:rsidRDefault="00156047" w:rsidP="00156047">
      <w:pPr>
        <w:tabs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ИКЦ  </w:t>
      </w:r>
    </w:p>
    <w:p w:rsidR="00156047" w:rsidRDefault="00156047" w:rsidP="00156047">
      <w:pPr>
        <w:tabs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2014 -2015 учебный  год.</w:t>
      </w:r>
    </w:p>
    <w:p w:rsidR="00156047" w:rsidRDefault="00156047" w:rsidP="00156047">
      <w:pPr>
        <w:rPr>
          <w:sz w:val="28"/>
          <w:szCs w:val="28"/>
        </w:rPr>
      </w:pPr>
      <w:r>
        <w:rPr>
          <w:sz w:val="28"/>
          <w:szCs w:val="28"/>
        </w:rPr>
        <w:t>Методическая тема работы ИКЦ  истекшего  года была следующей:</w:t>
      </w:r>
    </w:p>
    <w:p w:rsidR="00156047" w:rsidRDefault="00156047" w:rsidP="001560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«Возможности УМК ПНШ для использования технологии проектного обучения в урочной деятельности как механизм реализации ФГОС НОО»     </w:t>
      </w:r>
    </w:p>
    <w:p w:rsidR="00156047" w:rsidRDefault="00156047" w:rsidP="001560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Целями этой работы были :    </w:t>
      </w:r>
    </w:p>
    <w:p w:rsidR="00156047" w:rsidRDefault="00156047" w:rsidP="001560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Повысить компетентность педагогов в разработке и реализации программы формирования УУД средствами УМК ПНШ.</w:t>
      </w:r>
    </w:p>
    <w:p w:rsidR="00156047" w:rsidRDefault="00156047" w:rsidP="001560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Обобщить и распространить эффективный опыт работы по созданию поурочных разработок заседаний клуба «Мы и окружающий мир» (2-3 класс).</w:t>
      </w:r>
    </w:p>
    <w:p w:rsidR="00156047" w:rsidRDefault="00156047" w:rsidP="001560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Апробировать технологии проектного обучения с целью повышения квалификации педагогов начальной школы и повышения качества образования младших школьников.</w:t>
      </w:r>
    </w:p>
    <w:p w:rsidR="00156047" w:rsidRDefault="00156047" w:rsidP="001560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центра была направлена на решение следующих задач:</w:t>
      </w:r>
    </w:p>
    <w:p w:rsidR="00156047" w:rsidRDefault="00156047" w:rsidP="00156047">
      <w:pPr>
        <w:rPr>
          <w:sz w:val="28"/>
          <w:szCs w:val="28"/>
        </w:rPr>
      </w:pPr>
      <w:r>
        <w:rPr>
          <w:sz w:val="28"/>
          <w:szCs w:val="28"/>
        </w:rPr>
        <w:t>-оказывать методическую помощь учителям начальной школы  в планировании и проведении мероприятий ,связанных с работой по плану ИКЦ ;</w:t>
      </w:r>
    </w:p>
    <w:p w:rsidR="00156047" w:rsidRDefault="00156047" w:rsidP="00156047">
      <w:pPr>
        <w:rPr>
          <w:sz w:val="28"/>
          <w:szCs w:val="28"/>
        </w:rPr>
      </w:pPr>
      <w:r>
        <w:rPr>
          <w:sz w:val="28"/>
          <w:szCs w:val="28"/>
        </w:rPr>
        <w:t>-принимать участие в мероприятиях ,организованных издательством «АкадемкнигаУчебник»;</w:t>
      </w:r>
    </w:p>
    <w:p w:rsidR="00156047" w:rsidRDefault="00156047" w:rsidP="00156047">
      <w:pPr>
        <w:rPr>
          <w:sz w:val="28"/>
          <w:szCs w:val="28"/>
        </w:rPr>
      </w:pPr>
      <w:r>
        <w:rPr>
          <w:sz w:val="28"/>
          <w:szCs w:val="28"/>
        </w:rPr>
        <w:t>- проводить на базе "Учреждения" мероприятия направленные на повышение профессиональной компетентности педагогов;</w:t>
      </w:r>
    </w:p>
    <w:p w:rsidR="00156047" w:rsidRDefault="00156047" w:rsidP="0015604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распространение положительного опыта педагогов "Учреждения" в муниципальной системе образования.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составленному плану работы ИКЦ за истекший период были  проведены следующие организационные мероприятия:</w:t>
      </w:r>
    </w:p>
    <w:p w:rsidR="00156047" w:rsidRDefault="00156047" w:rsidP="001560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1.Организационно-информационные совещания: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работы творческого объединения учителей работающих по  УМК "ПНШ", определение исследовательской темы работы ИКЦ; его цели и задачи на текущий год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организации и проведения интегрированных дней в начальной школе;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диагностики адаптации первоклассников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организации урока с использованием проектных заданий;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мероприятий связанных с проведением областного семинара в ресурсном центре  по теме «Формирование личностных метопредметных планируемых результатов обучения в условиях урочной и внеурочной деятельности на примере системы «Перспективная начальная школа»;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мероприятий, связанных с проверкой состояния преподавания предметов в начальной школе отделом образования округа,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мероприятий, связанных с проведением методического дня для учителей округа на базе нашей школы,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открытых уроков и занятий по внеурочной деятельности в начальной школе в рамках министерской проверки,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-составление плана мероприятий по взаимодействию МОАУ «СОШ №56» с МБДОУ № 45 и № 12,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-итоги и планирование работы центра за учебный год.</w:t>
      </w:r>
    </w:p>
    <w:p w:rsidR="00156047" w:rsidRDefault="00156047" w:rsidP="001560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2.Методические, психолого-педагогические мероприятия: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сентябре учащиеся 2-х -4-х классов приняли участие в школьном конкурсе по ПДД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параллелям был организован и проведен праздник «Мисс и мистер «Осень» , спортивный праздник для 2-4-х классов,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-приняли участие в конкурсе чтецов ко дню матери, ко дню Победы,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большое количество учащихся 1-4-х классов приняло участие во всероссийских конкурсах и олимпиадах: «Умный мыслитель», «Еж», «В мире животных», «Мозаика», Всероссийские олимпиады по предметам, «Зимний и весенний тур олимпиад» г. Обнинск и др. (35% участников получили дипломы 1-3-й степеней, дипломы лауреатов),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рамках  использования технологии проектного обучения  в урочной и внеурочной деятельности были организованы и проведены интегрированные дни по темам:</w:t>
      </w:r>
    </w:p>
    <w:p w:rsidR="00156047" w:rsidRDefault="00156047" w:rsidP="0015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«Осенняя  пора-очей очарованье!» (октябрь);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 здоровом теле-здоровый дух!» (ноябрь) 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-«Покорители космоса » (апрель).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 подводились  на школьных  линейках. Результаты  этой работы были  оформлены в виде альбомов с творческими проектами учащихся.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начальной школы принимали участие в педагогическом совете школы на тему: «Технологии проектного обучения. Теория и практика» (Из опыта работы нач. школы выступали Шмарина Т.А. и Бордзиловская Т.Н.).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проводился единый методический день для педагогов округа по теме: «Профессиональный стандарт педагога: аспекты введения и реализации» в котором принимали участие все педагоги начальной школы.</w:t>
      </w:r>
    </w:p>
    <w:p w:rsidR="00156047" w:rsidRDefault="00156047" w:rsidP="001560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3.Повышение квалификации и самообразования  педагогов 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-принимали участие в работе областного семинара ,проводимого издательством «Академкнига.Учебник.» на базе ресурсного центра (сентябрь) .Из опыта работы ИКЦ выступила Шмарина Т.А. 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-получили сертификаты участника семинара-совещания «Современные образовательные ресурсы как гарантия достижения планируемых результатов обучения в начальной школе» Шмарина Т.А., Тимофеева М.Г., Григорьева Л.Н., Бордзиловская Т.Н.,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была организована  методическая консультационная служба для учителей 1-х классов (сентябрь,октябрь ) по вопросам : «Особенности и организация букварного периода в классах УМК ПНШ; учителя-консультанты и руководитель ИКЦ посетили уроки в 1-х классах;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-было организовано взаимопосещение уроков (в течение года );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-учителя начальной школы получили сертификаты  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-участник вебинара «Итоговая оценка : метапредметные результаты .Смысловое чтение и работа с информацией.» получили все учителя начальной школы (декабрь)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-сертификат участника вебинара «Актуальные проблемы обучения русскому языку и литературному чтению в 1-4 классах» получили учителя 1-4-х классов (ноябрь)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-участник вебинара «Итоговая оценка :метапредметные результаты» получили учителя начальной школы (ноябрь)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-приняли участие в общероссийском конкурсе методических разработок «Олимп» в номинациях: «Педагогическое мастерство», «Копилка уроков»  учителя: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Шмарина Т.А., Григорьева Л.Н., Бордзиловская Т.Н., Евченко С.А. Они получили сертификаты, их разработки уроков размещены на сайте.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-курсовую подготовку по курсу ОРКСЭ прошла Шмарина Т.А.,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-открытые уроки в рамках аттестации и в рамках Министерской проверки были даны учителями: Каверина Л.А., Григорьева Л.Н., Евченко С.А., Сибикина И.В., Богомолова Е.П.,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-учителя начальной школы принимали участие в оформлении методических материалов в рамках проверки СПП,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-участвовали в проверке состояния тетрадей и дневников учащихся 2-4-х классов,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принимали участие в создании демоверсии регионального экзамена для 4-х классов учителя: Шмарина Т.А., Григорьева Л.Н.,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-разрабатывали электронный вариант контрольных работ по русскому языку и математике за 4-й класс по заданию РМО учителя: Тимофеева М.Г. и Шмарина Т.А.,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-участвовали в проверке экзаменационных работ учеников 4-х классов округа учителя: Каверина Л.А.,Шмарина Т.А., Сибикина И.В., Тимофеева М.Г.</w:t>
      </w:r>
    </w:p>
    <w:p w:rsidR="00156047" w:rsidRDefault="00156047" w:rsidP="001560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4.Аналитическая деятельность связанная с изучением эффективности внедрения УМК «ПНШ»: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-был проведен анализ результатов контрольных срезов по итогам повторения во 2-х -4-х классах (сентябрь)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сформированности УУД в 1-3-х по текстам УО (сентябрь) 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-входная диагностика 1-х классов 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-проверка состояния преподавания предметов в начальной школе по текстам УО (ноябрь);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-анализ результатов контрольных срезов за первое полугодие (декабрь, январь);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-анализ результатов сформированности  УУД  у учащихся 2-4-х классов (январь, апрель),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-была организована  проверка тетрадей и дневников во 2-4-х классах по итогам  которой были представлены справки,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-был проведен мониторинг уровня актуального развития в 3-4-х классах. Итогом этой работы стали таблицы и графики с результатами, помещенные в портфолио учителей,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-каждый педагог начальной школы в электронном виде фиксирует результаты учебной деятельности учащихся по основным предметам.</w:t>
      </w:r>
    </w:p>
    <w:p w:rsidR="00156047" w:rsidRDefault="00156047" w:rsidP="001560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ИКЦ велась в соответствии с планом, но не все запланированные мероприятия были реализованы. Это было связано с подготовкой и проведением внеплановых мероприятий: проверка СПП, проводимая городским отделом образования и Министерская проверка классов, работающих по ФГОС. Так не были проведены научно-практические семинары: «Проектирование и аспектный анализ современного урока в начальной школе. Основные показатели результативности урока и педагогической технологии учителя», «Организация мониторинга сформированности УУД младших школьников». Так же осталась не реализована разработка уроков-  клубных  заседаний «Мы и окружающий мир» для 3-х классов.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деятельность осуществлялась без нарушений согласно расписания.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-Учителя начальной школы активно работали не только в школе но и в округе. Опыт работы учителей распрастранялся на уровне региона (выступление на региональном семинаре из опыта работы) и Всероссийском уровне (участие в дистанционных конкурсах).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-Хорошо было организовано взаимопосещение уроков педагогами не только начальных классов, но и среднего звена.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-Качественно были проведены интегрированные дни, пополнилась методическая копилка коллективными проектными работами учащихся.</w:t>
      </w:r>
    </w:p>
    <w:p w:rsidR="00156047" w:rsidRDefault="00156047" w:rsidP="0015604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-Запланировать проведение семинаров по темам:  «Проектирование и аспектный анализ современного урока в начальной школе. Основные показатели результативности урока и педагогической технологии учителя», «Организация мониторинга сформированности УУД младших школьников» в новом учебном году 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целях исправления замечаний, сделанных в ходе проверок, организовать индивидуальную работу со слабоуспевающими в целях повышения качества знаний учащихся 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повышению квалификации педагогов, используя участие в педагогических конкурсах, семинарах, проблемных курсах, открытых уроках.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практику проведения интегрированных дней в новом учебном году .</w:t>
      </w:r>
    </w:p>
    <w:p w:rsidR="00156047" w:rsidRDefault="00156047" w:rsidP="00156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-Пополнить методическую копилку разработками уроков – заседаний клуба «Мы и окружающий мир» для 3-го класса.</w:t>
      </w:r>
    </w:p>
    <w:p w:rsidR="004B3F41" w:rsidRPr="00156047" w:rsidRDefault="004B3F41" w:rsidP="00156047">
      <w:bookmarkStart w:id="0" w:name="_GoBack"/>
      <w:bookmarkEnd w:id="0"/>
    </w:p>
    <w:sectPr w:rsidR="004B3F41" w:rsidRPr="0015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080"/>
    <w:multiLevelType w:val="hybridMultilevel"/>
    <w:tmpl w:val="B59EF926"/>
    <w:lvl w:ilvl="0" w:tplc="F2740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06A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922C7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6FCC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66D9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28EF8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6186C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405B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A9CCF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EDF5912"/>
    <w:multiLevelType w:val="hybridMultilevel"/>
    <w:tmpl w:val="CDDE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E"/>
    <w:rsid w:val="00156047"/>
    <w:rsid w:val="00434A6E"/>
    <w:rsid w:val="004B3F41"/>
    <w:rsid w:val="00AD3EC7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1E2F-2902-4401-AABB-209B93F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2016-02-12T10:20:00Z</dcterms:created>
  <dcterms:modified xsi:type="dcterms:W3CDTF">2016-02-13T08:08:00Z</dcterms:modified>
</cp:coreProperties>
</file>