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53" w:rsidRDefault="00D914B8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HY7TYPgAgAA2QUAAA4AAAAAAAAAAAAAAAAALgIAAGRy&#10;cy9lMm9Eb2MueG1sUEsBAi0AFAAGAAgAAAAhAEuJJs3WAAAABQEAAA8AAAAAAAAAAAAAAAAAOgUA&#10;AGRycy9kb3ducmV2LnhtbFBLBQYAAAAABAAEAPMAAAA9BgAAAAA=&#10;" filled="f" stroked="f">
            <v:fill o:detectmouseclick="t"/>
            <v:textbox style="mso-fit-shape-to-text:t">
              <w:txbxContent>
                <w:p w:rsidR="005438F8" w:rsidRPr="006774BF" w:rsidRDefault="005438F8" w:rsidP="005438F8">
                  <w:pPr>
                    <w:pStyle w:val="a3"/>
                    <w:spacing w:before="134" w:after="0"/>
                    <w:ind w:left="547" w:hanging="547"/>
                    <w:jc w:val="center"/>
                    <w:textAlignment w:val="baseline"/>
                    <w:rPr>
                      <w:rFonts w:ascii="Arial" w:eastAsia="+mn-ea" w:hAnsi="Arial" w:cs="+mn-cs"/>
                      <w:b/>
                      <w:bCs/>
                      <w:caps/>
                      <w:sz w:val="96"/>
                      <w:szCs w:val="96"/>
                    </w:rPr>
                  </w:pPr>
                  <w:r w:rsidRPr="006774BF">
                    <w:rPr>
                      <w:rFonts w:ascii="Arial" w:eastAsia="+mn-ea" w:hAnsi="Arial" w:cs="+mn-cs"/>
                      <w:b/>
                      <w:bCs/>
                      <w:caps/>
                      <w:sz w:val="96"/>
                      <w:szCs w:val="96"/>
                    </w:rPr>
                    <w:t>Коллективный портрет друга</w:t>
                  </w:r>
                </w:p>
              </w:txbxContent>
            </v:textbox>
            <w10:wrap type="square"/>
          </v:shape>
        </w:pict>
      </w:r>
    </w:p>
    <w:sectPr w:rsidR="006F3753" w:rsidSect="00D9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80B15"/>
    <w:rsid w:val="005438F8"/>
    <w:rsid w:val="00580B15"/>
    <w:rsid w:val="005E42AD"/>
    <w:rsid w:val="006774BF"/>
    <w:rsid w:val="006F3753"/>
    <w:rsid w:val="00D9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Valued Acer Customer</cp:lastModifiedBy>
  <cp:revision>3</cp:revision>
  <cp:lastPrinted>2014-04-02T01:53:00Z</cp:lastPrinted>
  <dcterms:created xsi:type="dcterms:W3CDTF">2014-04-01T16:41:00Z</dcterms:created>
  <dcterms:modified xsi:type="dcterms:W3CDTF">2014-04-02T01:54:00Z</dcterms:modified>
</cp:coreProperties>
</file>