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19" w:rsidRPr="004F363F" w:rsidRDefault="00385919" w:rsidP="00385919">
      <w:pPr>
        <w:pStyle w:val="a3"/>
        <w:jc w:val="center"/>
        <w:rPr>
          <w:color w:val="000000" w:themeColor="text1"/>
        </w:rPr>
      </w:pPr>
      <w:r w:rsidRPr="004F363F">
        <w:rPr>
          <w:b/>
          <w:bCs/>
          <w:color w:val="000000" w:themeColor="text1"/>
        </w:rPr>
        <w:t xml:space="preserve">РЕКОМЕНДАЦИИ  И СОВЕТЫ </w:t>
      </w:r>
    </w:p>
    <w:p w:rsidR="00385919" w:rsidRPr="004F363F" w:rsidRDefault="00385919" w:rsidP="00385919">
      <w:pPr>
        <w:pStyle w:val="a3"/>
        <w:jc w:val="center"/>
        <w:rPr>
          <w:color w:val="000000" w:themeColor="text1"/>
        </w:rPr>
      </w:pPr>
      <w:r w:rsidRPr="004F363F">
        <w:rPr>
          <w:b/>
          <w:bCs/>
          <w:color w:val="000000" w:themeColor="text1"/>
        </w:rPr>
        <w:t>ВЫПУСКНИКАМ</w:t>
      </w:r>
      <w:r w:rsidR="00FD1152" w:rsidRPr="004F363F">
        <w:rPr>
          <w:b/>
          <w:bCs/>
          <w:color w:val="000000" w:themeColor="text1"/>
        </w:rPr>
        <w:t>,</w:t>
      </w:r>
      <w:r w:rsidRPr="004F363F">
        <w:rPr>
          <w:b/>
          <w:bCs/>
          <w:color w:val="000000" w:themeColor="text1"/>
        </w:rPr>
        <w:t xml:space="preserve"> РОДИТЕЛЯМ </w:t>
      </w:r>
    </w:p>
    <w:p w:rsidR="00385919" w:rsidRPr="004F363F" w:rsidRDefault="002706D1" w:rsidP="004F363F">
      <w:pPr>
        <w:pStyle w:val="a3"/>
        <w:spacing w:before="0" w:beforeAutospacing="0" w:after="0" w:afterAutospacing="0"/>
        <w:ind w:left="160" w:right="200"/>
        <w:jc w:val="center"/>
        <w:rPr>
          <w:color w:val="000000" w:themeColor="text1"/>
        </w:rPr>
      </w:pPr>
      <w:r>
        <w:rPr>
          <w:b/>
          <w:bCs/>
          <w:i/>
          <w:color w:val="000000" w:themeColor="text1"/>
          <w:sz w:val="32"/>
          <w:szCs w:val="32"/>
        </w:rPr>
        <w:t>п</w:t>
      </w:r>
      <w:r w:rsidR="00385919" w:rsidRPr="004C3CCF">
        <w:rPr>
          <w:b/>
          <w:bCs/>
          <w:i/>
          <w:color w:val="000000" w:themeColor="text1"/>
          <w:sz w:val="32"/>
          <w:szCs w:val="32"/>
        </w:rPr>
        <w:t>о психологической подготовке к  ГИА</w:t>
      </w:r>
      <w:r w:rsidR="00385919" w:rsidRPr="004F363F">
        <w:rPr>
          <w:b/>
          <w:bCs/>
          <w:color w:val="000000" w:themeColor="text1"/>
        </w:rPr>
        <w:t xml:space="preserve">  </w:t>
      </w:r>
    </w:p>
    <w:p w:rsidR="00816640" w:rsidRDefault="00385919" w:rsidP="009F1BDC">
      <w:pPr>
        <w:pStyle w:val="a3"/>
        <w:ind w:firstLine="709"/>
      </w:pPr>
      <w:r>
        <w:t>  </w:t>
      </w:r>
      <w:r w:rsidR="00816640">
        <w:t>На сегодняшний день в системе школьного образования является актуальной проблема формирования психологической готовности к прохождению государственной (итоговой) аттестации.</w:t>
      </w:r>
      <w:r w:rsidR="00A526A6">
        <w:t xml:space="preserve"> </w:t>
      </w:r>
      <w:r w:rsidR="00816640">
        <w:t>Актуальность данной проблемы св</w:t>
      </w:r>
      <w:r w:rsidR="006F2BDE">
        <w:t>язана с появлением у школьников</w:t>
      </w:r>
      <w:r w:rsidR="00816640">
        <w:t xml:space="preserve"> в процессе подготовки и прохождения ГИА определенных психологических трудностей, что впоследствии может негативно повлиять на результаты экзаменов, а, значит, и на успешную реализацию профессиональных планов.</w:t>
      </w:r>
    </w:p>
    <w:p w:rsidR="009F1BDC" w:rsidRDefault="006F2BDE" w:rsidP="009F1BDC">
      <w:pPr>
        <w:pStyle w:val="a3"/>
        <w:ind w:firstLine="709"/>
      </w:pPr>
      <w:proofErr w:type="gramStart"/>
      <w:r>
        <w:t>Для успешного прохождения ГИА</w:t>
      </w:r>
      <w:r w:rsidR="00816640">
        <w:t xml:space="preserve"> выпускнику, помимо наличия определенного объема знаний по конкретному общеобразовательному предмету, необходимы такие качества, как: </w:t>
      </w:r>
      <w:proofErr w:type="spellStart"/>
      <w:r w:rsidR="00816640">
        <w:t>стрессоустойчивость</w:t>
      </w:r>
      <w:proofErr w:type="spellEnd"/>
      <w:r w:rsidR="00816640">
        <w:t xml:space="preserve">, высокий уровень концентрации и переключения внимания, устойчивость умственной работоспособности, достаточный объем памяти (зрительной, слуховой), сформированные механическая и словесно-логическая память, развитое мышление, способность принимать правильные решения в условиях дефицита времени, </w:t>
      </w:r>
      <w:proofErr w:type="spellStart"/>
      <w:r w:rsidR="00816640">
        <w:t>саморегуляция</w:t>
      </w:r>
      <w:proofErr w:type="spellEnd"/>
      <w:r w:rsidR="00816640">
        <w:t xml:space="preserve"> поведения, правильное распределение времени и т.д.</w:t>
      </w:r>
      <w:r w:rsidR="009F1BDC">
        <w:t xml:space="preserve"> </w:t>
      </w:r>
      <w:proofErr w:type="gramEnd"/>
    </w:p>
    <w:p w:rsidR="00937558" w:rsidRDefault="009F1BDC" w:rsidP="009F1BDC">
      <w:pPr>
        <w:pStyle w:val="a3"/>
        <w:ind w:firstLine="709"/>
      </w:pPr>
      <w:r>
        <w:t>Необходимо помнить, что э</w:t>
      </w:r>
      <w:r w:rsidR="00937558">
        <w:t>кзамен в форме ГИА существенно отличается от традиционной формы</w:t>
      </w:r>
    </w:p>
    <w:p w:rsidR="00937558" w:rsidRPr="004C3CCF" w:rsidRDefault="00937558" w:rsidP="00937558">
      <w:pPr>
        <w:pStyle w:val="a3"/>
        <w:jc w:val="center"/>
        <w:rPr>
          <w:color w:val="000000" w:themeColor="text1"/>
          <w:sz w:val="22"/>
          <w:szCs w:val="22"/>
        </w:rPr>
      </w:pPr>
      <w:r w:rsidRPr="004C3CCF">
        <w:rPr>
          <w:b/>
          <w:bCs/>
          <w:color w:val="000000" w:themeColor="text1"/>
          <w:sz w:val="22"/>
          <w:szCs w:val="22"/>
        </w:rPr>
        <w:t>СРАВНИТЕЛЬНЫЙ АНАЛИЗ ТР</w:t>
      </w:r>
      <w:r w:rsidR="006F2BDE">
        <w:rPr>
          <w:b/>
          <w:bCs/>
          <w:color w:val="000000" w:themeColor="text1"/>
          <w:sz w:val="22"/>
          <w:szCs w:val="22"/>
        </w:rPr>
        <w:t>АДИЦИОННОГО ЭКЗАМЕНА И ЭКЗАМЕНА</w:t>
      </w:r>
      <w:r w:rsidRPr="004C3CCF">
        <w:rPr>
          <w:b/>
          <w:bCs/>
          <w:color w:val="000000" w:themeColor="text1"/>
          <w:sz w:val="22"/>
          <w:szCs w:val="22"/>
        </w:rPr>
        <w:t xml:space="preserve"> В ФОРМЕ ГИА-9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3"/>
        <w:gridCol w:w="4603"/>
        <w:gridCol w:w="2599"/>
      </w:tblGrid>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Отличительные особенности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Традиционный</w:t>
            </w:r>
            <w:r w:rsidRPr="00937558">
              <w:rPr>
                <w:rFonts w:ascii="Times New Roman" w:eastAsia="Times New Roman" w:hAnsi="Times New Roman" w:cs="Times New Roman"/>
                <w:sz w:val="24"/>
                <w:szCs w:val="24"/>
              </w:rPr>
              <w:br/>
              <w:t>экзамен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ГИА-9</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оценивается?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Важны не просто фактические знания, а умение их преподнести. Уровень развития устной речи может позволить скрыть пробелы в знаниях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Оцениваются</w:t>
            </w:r>
            <w:r w:rsidRPr="00937558">
              <w:rPr>
                <w:rFonts w:ascii="Times New Roman" w:eastAsia="Times New Roman" w:hAnsi="Times New Roman" w:cs="Times New Roman"/>
                <w:sz w:val="24"/>
                <w:szCs w:val="24"/>
              </w:rPr>
              <w:br/>
              <w:t>фактические знания и умение рассуждать, решать</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Что влияет</w:t>
            </w:r>
            <w:r w:rsidRPr="00937558">
              <w:rPr>
                <w:rFonts w:ascii="Times New Roman" w:eastAsia="Times New Roman" w:hAnsi="Times New Roman" w:cs="Times New Roman"/>
                <w:sz w:val="24"/>
                <w:szCs w:val="24"/>
              </w:rPr>
              <w:br/>
              <w:t>на оценку?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Большое влияние оказывают субъективные факторы: контакт с экзаменатором, общее впечатление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Оценка максимально объективна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Возможность исправить собственную ошибку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На устном экзамене можно исправить ошибку во время рассказа или при ответе на вопрос экзаменатора, на письменном — при проверке собственной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Практически отсутствует</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Кто оценивает?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Знакомые ученику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Незнакомые эксперты</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Когда можно узнать результаты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proofErr w:type="gramStart"/>
            <w:r w:rsidRPr="00937558">
              <w:rPr>
                <w:rFonts w:ascii="Times New Roman" w:eastAsia="Times New Roman" w:hAnsi="Times New Roman" w:cs="Times New Roman"/>
                <w:sz w:val="24"/>
                <w:szCs w:val="24"/>
              </w:rPr>
              <w:t>На устном экзамене – практически сразу, на письменном – в течение нескольких дней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Через сравнительно</w:t>
            </w:r>
            <w:r w:rsidRPr="00937558">
              <w:rPr>
                <w:rFonts w:ascii="Times New Roman" w:eastAsia="Times New Roman" w:hAnsi="Times New Roman" w:cs="Times New Roman"/>
                <w:sz w:val="24"/>
                <w:szCs w:val="24"/>
              </w:rPr>
              <w:br/>
              <w:t>более длительное время</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Содержание экзамена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Ученик должен продемонстрировать владение определенным фрагментом учебного материала (определенной темой, вопросом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Экзамен охватывает практически весь объем учебного материала</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Как происходит фиксация результатов?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На письменном экзамене — на том же листе, на котором выполняются задания. </w:t>
            </w:r>
            <w:proofErr w:type="gramStart"/>
            <w:r w:rsidRPr="00937558">
              <w:rPr>
                <w:rFonts w:ascii="Times New Roman" w:eastAsia="Times New Roman" w:hAnsi="Times New Roman" w:cs="Times New Roman"/>
                <w:sz w:val="24"/>
                <w:szCs w:val="24"/>
              </w:rPr>
              <w:t>На устном — на черновике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Результаты выполнения задания необходимо</w:t>
            </w:r>
            <w:r w:rsidRPr="00937558">
              <w:rPr>
                <w:rFonts w:ascii="Times New Roman" w:eastAsia="Times New Roman" w:hAnsi="Times New Roman" w:cs="Times New Roman"/>
                <w:sz w:val="24"/>
                <w:szCs w:val="24"/>
              </w:rPr>
              <w:br/>
              <w:t xml:space="preserve">перенести на </w:t>
            </w:r>
            <w:r w:rsidRPr="00937558">
              <w:rPr>
                <w:rFonts w:ascii="Times New Roman" w:eastAsia="Times New Roman" w:hAnsi="Times New Roman" w:cs="Times New Roman"/>
                <w:sz w:val="24"/>
                <w:szCs w:val="24"/>
              </w:rPr>
              <w:lastRenderedPageBreak/>
              <w:t>специальный бланк регистрации ответов</w:t>
            </w:r>
          </w:p>
        </w:tc>
      </w:tr>
      <w:tr w:rsidR="00937558" w:rsidRPr="00937558" w:rsidTr="0093755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lastRenderedPageBreak/>
              <w:t xml:space="preserve">Стратегия деятельности во время экзамена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7558" w:rsidRPr="00937558" w:rsidRDefault="00937558" w:rsidP="00937558">
            <w:pPr>
              <w:spacing w:before="100" w:beforeAutospacing="1" w:after="100" w:afterAutospacing="1"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Унифицированная</w:t>
            </w:r>
          </w:p>
        </w:tc>
        <w:tc>
          <w:tcPr>
            <w:tcW w:w="0" w:type="auto"/>
            <w:vAlign w:val="center"/>
            <w:hideMark/>
          </w:tcPr>
          <w:p w:rsidR="00937558" w:rsidRPr="004C3CCF" w:rsidRDefault="00937558" w:rsidP="00937558">
            <w:pPr>
              <w:spacing w:after="0" w:line="240" w:lineRule="auto"/>
              <w:rPr>
                <w:rFonts w:ascii="Times New Roman" w:eastAsia="Times New Roman" w:hAnsi="Times New Roman" w:cs="Times New Roman"/>
                <w:sz w:val="24"/>
                <w:szCs w:val="24"/>
              </w:rPr>
            </w:pPr>
            <w:r w:rsidRPr="004C3CCF">
              <w:rPr>
                <w:rFonts w:ascii="Times New Roman" w:eastAsia="Times New Roman" w:hAnsi="Times New Roman" w:cs="Times New Roman"/>
                <w:sz w:val="24"/>
                <w:szCs w:val="24"/>
              </w:rPr>
              <w:t>Индивидуальная</w:t>
            </w:r>
          </w:p>
        </w:tc>
      </w:tr>
    </w:tbl>
    <w:p w:rsidR="00385919" w:rsidRDefault="00385919" w:rsidP="00385919">
      <w:pPr>
        <w:pStyle w:val="a3"/>
      </w:pPr>
    </w:p>
    <w:p w:rsidR="00385919" w:rsidRDefault="00A526A6" w:rsidP="009F1BDC">
      <w:pPr>
        <w:pStyle w:val="a3"/>
        <w:ind w:firstLine="709"/>
        <w:jc w:val="both"/>
      </w:pPr>
      <w:r w:rsidRPr="009F1BDC">
        <w:rPr>
          <w:b/>
          <w:bCs/>
          <w:color w:val="000000" w:themeColor="text1"/>
        </w:rPr>
        <w:t>Экзамены - это стресс и для школьников, и для учителей, и для родителей.</w:t>
      </w:r>
      <w:r w:rsidR="004C3CCF">
        <w:t xml:space="preserve"> Можно и нужно помочь выработать к</w:t>
      </w:r>
      <w:r>
        <w:t>онструктивное отношение к ним всех</w:t>
      </w:r>
      <w:r w:rsidR="004C3CCF">
        <w:t xml:space="preserve"> участников</w:t>
      </w:r>
      <w:r w:rsidR="006F2BDE">
        <w:t xml:space="preserve"> образовательного процесса</w:t>
      </w:r>
      <w:r w:rsidR="004C3CCF">
        <w:t>, научить</w:t>
      </w:r>
      <w:r>
        <w:t xml:space="preserve"> воспринимать экзамен не как испытание, а как возможность проявить себя, улучшить оценки за год, приобрести экзаменационный опыт, стать более внимательными и организованными.</w:t>
      </w:r>
    </w:p>
    <w:p w:rsidR="009F1BDC" w:rsidRPr="004C3CCF" w:rsidRDefault="004C3CCF" w:rsidP="004C3CCF">
      <w:pPr>
        <w:pStyle w:val="a3"/>
        <w:ind w:firstLine="709"/>
        <w:jc w:val="both"/>
      </w:pPr>
      <w:r>
        <w:t>Начнём с родителей. Н</w:t>
      </w:r>
      <w:r w:rsidR="009F1BDC">
        <w:t xml:space="preserve">а родительском собрании уместно доводить до </w:t>
      </w:r>
      <w:r>
        <w:t xml:space="preserve">их сведения </w:t>
      </w:r>
      <w:r w:rsidR="009F1BDC">
        <w:t>следующую информацию.</w:t>
      </w:r>
    </w:p>
    <w:p w:rsidR="00860720" w:rsidRDefault="00860720" w:rsidP="009F1BDC">
      <w:pPr>
        <w:pStyle w:val="a3"/>
        <w:ind w:firstLine="709"/>
        <w:jc w:val="center"/>
      </w:pPr>
      <w:r>
        <w:t>Уважаемые папы и мамы!</w:t>
      </w:r>
    </w:p>
    <w:p w:rsidR="00860720" w:rsidRPr="00860720" w:rsidRDefault="00385919" w:rsidP="009F1BDC">
      <w:pPr>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6D778F">
        <w:rPr>
          <w:rFonts w:ascii="Times New Roman" w:hAnsi="Times New Roman" w:cs="Times New Roman"/>
          <w:color w:val="000000" w:themeColor="text1"/>
          <w:sz w:val="24"/>
          <w:szCs w:val="24"/>
        </w:rPr>
        <w:t xml:space="preserve">Не секрет, что успешность сдачи экзамена во многом зависит от настроя и отношения к этому родителей. </w:t>
      </w:r>
      <w:r w:rsidR="00860720" w:rsidRPr="00860720">
        <w:rPr>
          <w:rFonts w:ascii="Times New Roman" w:eastAsia="Times New Roman" w:hAnsi="Times New Roman" w:cs="Times New Roman"/>
          <w:color w:val="000000" w:themeColor="text1"/>
          <w:sz w:val="24"/>
          <w:szCs w:val="24"/>
        </w:rPr>
        <w:t xml:space="preserve">Для вас и ваших детей наступает ответственная и волнующая пора-пора сдачи первых государственных экзаменов. От того, насколько серьезно вы к ним отнесетесь, во многом зависит итог участия вашего ребенка в экзаменационном марафоне. И именно испытаниями, сложными, подчас драматичными, становятся выпускные экзамены для выпускников. «Экзамен» </w:t>
      </w:r>
      <w:r w:rsidR="004C3CCF">
        <w:rPr>
          <w:rFonts w:ascii="Times New Roman" w:eastAsia="Times New Roman" w:hAnsi="Times New Roman" w:cs="Times New Roman"/>
          <w:color w:val="000000" w:themeColor="text1"/>
          <w:sz w:val="24"/>
          <w:szCs w:val="24"/>
        </w:rPr>
        <w:t xml:space="preserve">так </w:t>
      </w:r>
      <w:r w:rsidR="006F2BDE">
        <w:rPr>
          <w:rFonts w:ascii="Times New Roman" w:eastAsia="Times New Roman" w:hAnsi="Times New Roman" w:cs="Times New Roman"/>
          <w:color w:val="000000" w:themeColor="text1"/>
          <w:sz w:val="24"/>
          <w:szCs w:val="24"/>
        </w:rPr>
        <w:t xml:space="preserve">и </w:t>
      </w:r>
      <w:r w:rsidR="004C3CCF">
        <w:rPr>
          <w:rFonts w:ascii="Times New Roman" w:eastAsia="Times New Roman" w:hAnsi="Times New Roman" w:cs="Times New Roman"/>
          <w:color w:val="000000" w:themeColor="text1"/>
          <w:sz w:val="24"/>
          <w:szCs w:val="24"/>
        </w:rPr>
        <w:t>переводится с латинского -</w:t>
      </w:r>
      <w:r w:rsidR="00860720" w:rsidRPr="00860720">
        <w:rPr>
          <w:rFonts w:ascii="Times New Roman" w:eastAsia="Times New Roman" w:hAnsi="Times New Roman" w:cs="Times New Roman"/>
          <w:color w:val="000000" w:themeColor="text1"/>
          <w:sz w:val="24"/>
          <w:szCs w:val="24"/>
        </w:rPr>
        <w:t xml:space="preserve"> «испытание».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Помните, что каждый, кто сдает экзамены, независимо от их результата, постигает самую важную в жизни науку — умение не сдаваться в трудной ситуации. </w:t>
      </w:r>
      <w:r w:rsidR="00860720" w:rsidRPr="00860720">
        <w:rPr>
          <w:rFonts w:ascii="Times New Roman" w:eastAsia="Times New Roman" w:hAnsi="Times New Roman" w:cs="Times New Roman"/>
          <w:color w:val="000000" w:themeColor="text1"/>
          <w:sz w:val="24"/>
          <w:szCs w:val="24"/>
        </w:rPr>
        <w:br/>
        <w:t>Главное условие успешной сдачи ГИА - это разработка индивидуальной стратегии деятельности при подготовке и во время экзамена. В данном контексте под индивидуальной стратегией деятельности понимается совокупнос</w:t>
      </w:r>
      <w:r w:rsidR="00860720" w:rsidRPr="006D778F">
        <w:rPr>
          <w:rFonts w:ascii="Times New Roman" w:eastAsia="Times New Roman" w:hAnsi="Times New Roman" w:cs="Times New Roman"/>
          <w:color w:val="000000" w:themeColor="text1"/>
          <w:sz w:val="24"/>
          <w:szCs w:val="24"/>
        </w:rPr>
        <w:t>ть приемов, способов</w:t>
      </w:r>
      <w:r w:rsidR="00860720" w:rsidRPr="00860720">
        <w:rPr>
          <w:rFonts w:ascii="Times New Roman" w:eastAsia="Times New Roman" w:hAnsi="Times New Roman" w:cs="Times New Roman"/>
          <w:color w:val="000000" w:themeColor="text1"/>
          <w:sz w:val="24"/>
          <w:szCs w:val="24"/>
        </w:rPr>
        <w:t>, которые в соответствии со своими личностными о</w:t>
      </w:r>
      <w:r w:rsidR="00860720" w:rsidRPr="006D778F">
        <w:rPr>
          <w:rFonts w:ascii="Times New Roman" w:eastAsia="Times New Roman" w:hAnsi="Times New Roman" w:cs="Times New Roman"/>
          <w:color w:val="000000" w:themeColor="text1"/>
          <w:sz w:val="24"/>
          <w:szCs w:val="24"/>
        </w:rPr>
        <w:t xml:space="preserve">собенностями </w:t>
      </w:r>
      <w:proofErr w:type="gramStart"/>
      <w:r w:rsidR="00860720" w:rsidRPr="006D778F">
        <w:rPr>
          <w:rFonts w:ascii="Times New Roman" w:eastAsia="Times New Roman" w:hAnsi="Times New Roman" w:cs="Times New Roman"/>
          <w:color w:val="000000" w:themeColor="text1"/>
          <w:sz w:val="24"/>
          <w:szCs w:val="24"/>
        </w:rPr>
        <w:t>использует ученик и которые позволя</w:t>
      </w:r>
      <w:r w:rsidR="00860720" w:rsidRPr="00860720">
        <w:rPr>
          <w:rFonts w:ascii="Times New Roman" w:eastAsia="Times New Roman" w:hAnsi="Times New Roman" w:cs="Times New Roman"/>
          <w:color w:val="000000" w:themeColor="text1"/>
          <w:sz w:val="24"/>
          <w:szCs w:val="24"/>
        </w:rPr>
        <w:t>т</w:t>
      </w:r>
      <w:proofErr w:type="gramEnd"/>
      <w:r w:rsidR="00860720" w:rsidRPr="00860720">
        <w:rPr>
          <w:rFonts w:ascii="Times New Roman" w:eastAsia="Times New Roman" w:hAnsi="Times New Roman" w:cs="Times New Roman"/>
          <w:color w:val="000000" w:themeColor="text1"/>
          <w:sz w:val="24"/>
          <w:szCs w:val="24"/>
        </w:rPr>
        <w:t xml:space="preserve"> ему добиться наилучших результатов на экзамене. Успешность сдачи экзамена во многом зависит от того, насколько знакомы обучающиеся и их родители со специфической процедурой экзамена.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 xml:space="preserve">Низкая осведомленность родителей о процедуре проведения экзамена повышает тревогу и ограничивает возможность оказания поддержки ребенку. </w:t>
      </w:r>
      <w:r w:rsidR="00860720" w:rsidRPr="00860720">
        <w:rPr>
          <w:rFonts w:ascii="Times New Roman" w:eastAsia="Times New Roman" w:hAnsi="Times New Roman" w:cs="Times New Roman"/>
          <w:color w:val="000000" w:themeColor="text1"/>
          <w:sz w:val="24"/>
          <w:szCs w:val="24"/>
        </w:rPr>
        <w:br/>
      </w:r>
      <w:r w:rsidR="009F1BDC">
        <w:rPr>
          <w:rFonts w:ascii="Times New Roman" w:eastAsia="Times New Roman" w:hAnsi="Times New Roman" w:cs="Times New Roman"/>
          <w:color w:val="000000" w:themeColor="text1"/>
          <w:sz w:val="24"/>
          <w:szCs w:val="24"/>
        </w:rPr>
        <w:t xml:space="preserve">       </w:t>
      </w:r>
      <w:r w:rsidR="00860720" w:rsidRPr="00860720">
        <w:rPr>
          <w:rFonts w:ascii="Times New Roman" w:eastAsia="Times New Roman" w:hAnsi="Times New Roman" w:cs="Times New Roman"/>
          <w:color w:val="000000" w:themeColor="text1"/>
          <w:sz w:val="24"/>
          <w:szCs w:val="24"/>
        </w:rPr>
        <w:t>Таким образом,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w:t>
      </w:r>
      <w:r w:rsidR="009F1BDC">
        <w:rPr>
          <w:rFonts w:ascii="Times New Roman" w:eastAsia="Times New Roman" w:hAnsi="Times New Roman" w:cs="Times New Roman"/>
          <w:color w:val="000000" w:themeColor="text1"/>
          <w:sz w:val="24"/>
          <w:szCs w:val="24"/>
        </w:rPr>
        <w:t xml:space="preserve">ски зрелой личности. </w:t>
      </w:r>
      <w:r w:rsidR="009F1BDC">
        <w:rPr>
          <w:rFonts w:ascii="Times New Roman" w:eastAsia="Times New Roman" w:hAnsi="Times New Roman" w:cs="Times New Roman"/>
          <w:color w:val="000000" w:themeColor="text1"/>
          <w:sz w:val="24"/>
          <w:szCs w:val="24"/>
        </w:rPr>
        <w:br/>
        <w:t xml:space="preserve">       Среди перечисленных выше отличий </w:t>
      </w:r>
      <w:r w:rsidR="00860720" w:rsidRPr="00860720">
        <w:rPr>
          <w:rFonts w:ascii="Times New Roman" w:eastAsia="Times New Roman" w:hAnsi="Times New Roman" w:cs="Times New Roman"/>
          <w:color w:val="000000" w:themeColor="text1"/>
          <w:sz w:val="24"/>
          <w:szCs w:val="24"/>
        </w:rPr>
        <w:t xml:space="preserve">ГИА от традиционного экзамена </w:t>
      </w:r>
      <w:r w:rsidR="009F1BDC">
        <w:rPr>
          <w:rFonts w:ascii="Times New Roman" w:eastAsia="Times New Roman" w:hAnsi="Times New Roman" w:cs="Times New Roman"/>
          <w:color w:val="000000" w:themeColor="text1"/>
          <w:sz w:val="24"/>
          <w:szCs w:val="24"/>
        </w:rPr>
        <w:t>(</w:t>
      </w:r>
      <w:proofErr w:type="gramStart"/>
      <w:r w:rsidR="009F1BDC">
        <w:rPr>
          <w:rFonts w:ascii="Times New Roman" w:eastAsia="Times New Roman" w:hAnsi="Times New Roman" w:cs="Times New Roman"/>
          <w:color w:val="000000" w:themeColor="text1"/>
          <w:sz w:val="24"/>
          <w:szCs w:val="24"/>
        </w:rPr>
        <w:t>см</w:t>
      </w:r>
      <w:proofErr w:type="gramEnd"/>
      <w:r w:rsidR="009F1BDC">
        <w:rPr>
          <w:rFonts w:ascii="Times New Roman" w:eastAsia="Times New Roman" w:hAnsi="Times New Roman" w:cs="Times New Roman"/>
          <w:color w:val="000000" w:themeColor="text1"/>
          <w:sz w:val="24"/>
          <w:szCs w:val="24"/>
        </w:rPr>
        <w:t>. таблицу сравнительного анализа) -</w:t>
      </w:r>
      <w:r w:rsidR="00860720" w:rsidRPr="00860720">
        <w:rPr>
          <w:rFonts w:ascii="Times New Roman" w:eastAsia="Times New Roman" w:hAnsi="Times New Roman" w:cs="Times New Roman"/>
          <w:color w:val="000000" w:themeColor="text1"/>
          <w:sz w:val="24"/>
          <w:szCs w:val="24"/>
        </w:rPr>
        <w:t xml:space="preserve">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девятиклассники не могут сами этого сделать, и помощь родителей будет как нельзя кстати.</w:t>
      </w:r>
    </w:p>
    <w:p w:rsidR="00385919" w:rsidRDefault="00385919" w:rsidP="00385919">
      <w:pPr>
        <w:pStyle w:val="a3"/>
        <w:ind w:firstLine="560"/>
        <w:jc w:val="both"/>
      </w:pPr>
      <w:r>
        <w:lastRenderedPageBreak/>
        <w:t>Чтобы помочь детям как можно лучше подготовиться к экзаменам, попробу</w:t>
      </w:r>
      <w:r w:rsidR="006F2BDE">
        <w:t xml:space="preserve">йте придерживаться </w:t>
      </w:r>
      <w:proofErr w:type="gramStart"/>
      <w:r w:rsidR="006F2BDE">
        <w:t>следующих</w:t>
      </w:r>
      <w:proofErr w:type="gramEnd"/>
      <w:r w:rsidR="006F2BDE">
        <w:t xml:space="preserve"> </w:t>
      </w:r>
      <w:proofErr w:type="spellStart"/>
      <w:r w:rsidR="006F2BDE">
        <w:t>ревомендаций</w:t>
      </w:r>
      <w:proofErr w:type="spellEnd"/>
      <w:r w:rsidR="004C3CCF">
        <w:t>.</w:t>
      </w:r>
    </w:p>
    <w:p w:rsidR="00385919" w:rsidRDefault="00385919" w:rsidP="00385919">
      <w:pPr>
        <w:pStyle w:val="a3"/>
        <w:ind w:left="709" w:hanging="425"/>
        <w:jc w:val="both"/>
      </w:pPr>
      <w:r>
        <w:rPr>
          <w:rFonts w:ascii="Symbol" w:hAnsi="Symbol"/>
        </w:rPr>
        <w:t></w:t>
      </w:r>
      <w:r>
        <w:rPr>
          <w:sz w:val="14"/>
          <w:szCs w:val="14"/>
        </w:rPr>
        <w:t xml:space="preserve">          </w:t>
      </w:r>
      <w:r>
        <w:t>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385919" w:rsidRDefault="00385919" w:rsidP="00385919">
      <w:pPr>
        <w:pStyle w:val="a3"/>
        <w:ind w:left="709" w:hanging="425"/>
        <w:jc w:val="both"/>
      </w:pPr>
      <w:r>
        <w:rPr>
          <w:rFonts w:ascii="Symbol" w:hAnsi="Symbol"/>
        </w:rPr>
        <w:t></w:t>
      </w:r>
      <w:r>
        <w:rPr>
          <w:sz w:val="14"/>
          <w:szCs w:val="14"/>
        </w:rPr>
        <w:t xml:space="preserve">          </w:t>
      </w:r>
      <w:r>
        <w:t>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385919" w:rsidRDefault="00385919" w:rsidP="00385919">
      <w:pPr>
        <w:pStyle w:val="a3"/>
        <w:ind w:left="709" w:hanging="425"/>
        <w:jc w:val="both"/>
      </w:pPr>
      <w:r>
        <w:rPr>
          <w:rFonts w:ascii="Symbol" w:hAnsi="Symbol"/>
        </w:rPr>
        <w:t></w:t>
      </w:r>
      <w:r>
        <w:rPr>
          <w:sz w:val="14"/>
          <w:szCs w:val="14"/>
        </w:rPr>
        <w:t xml:space="preserve">          </w:t>
      </w:r>
      <w:r>
        <w:t>Обеспечьте дома удобное место для занятий, проследите, чтобы никто из домашних не мешал.</w:t>
      </w:r>
    </w:p>
    <w:p w:rsidR="00385919" w:rsidRDefault="00385919" w:rsidP="00385919">
      <w:pPr>
        <w:pStyle w:val="a3"/>
        <w:ind w:left="284"/>
        <w:jc w:val="both"/>
      </w:pPr>
      <w:r>
        <w:rPr>
          <w:rFonts w:ascii="Symbol" w:hAnsi="Symbol"/>
        </w:rPr>
        <w:t></w:t>
      </w:r>
      <w:r>
        <w:rPr>
          <w:sz w:val="14"/>
          <w:szCs w:val="14"/>
        </w:rPr>
        <w:t xml:space="preserve">          </w:t>
      </w:r>
      <w:r>
        <w:t xml:space="preserve">Помогите детям распределить темы подготовки по дням. </w:t>
      </w:r>
    </w:p>
    <w:p w:rsidR="00385919" w:rsidRDefault="00385919" w:rsidP="00385919">
      <w:pPr>
        <w:pStyle w:val="a3"/>
        <w:ind w:left="709"/>
        <w:jc w:val="both"/>
      </w:pPr>
      <w:r>
        <w:t>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w:t>
      </w:r>
    </w:p>
    <w:p w:rsidR="00385919" w:rsidRDefault="00385919" w:rsidP="00385919">
      <w:pPr>
        <w:pStyle w:val="a3"/>
        <w:ind w:left="709" w:hanging="425"/>
      </w:pPr>
      <w:r>
        <w:rPr>
          <w:rFonts w:ascii="Symbol" w:hAnsi="Symbol"/>
        </w:rPr>
        <w:t></w:t>
      </w:r>
      <w:r>
        <w:rPr>
          <w:sz w:val="14"/>
          <w:szCs w:val="14"/>
        </w:rPr>
        <w:t xml:space="preserve">          </w:t>
      </w:r>
      <w:r>
        <w:t>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385919" w:rsidRDefault="00385919" w:rsidP="00385919">
      <w:pPr>
        <w:pStyle w:val="a3"/>
        <w:ind w:left="709" w:hanging="425"/>
        <w:jc w:val="both"/>
      </w:pPr>
      <w:r>
        <w:rPr>
          <w:rFonts w:ascii="Symbol" w:hAnsi="Symbol"/>
        </w:rPr>
        <w:t></w:t>
      </w:r>
      <w:r>
        <w:rPr>
          <w:sz w:val="14"/>
          <w:szCs w:val="14"/>
        </w:rPr>
        <w:t xml:space="preserve">          </w:t>
      </w:r>
      <w:r>
        <w:t>Подбадривайте детей, повышайте их уверенность в себе.</w:t>
      </w:r>
    </w:p>
    <w:p w:rsidR="00385919" w:rsidRDefault="00385919" w:rsidP="00385919">
      <w:pPr>
        <w:pStyle w:val="a3"/>
        <w:ind w:left="709" w:hanging="425"/>
        <w:jc w:val="both"/>
      </w:pPr>
      <w:r>
        <w:rPr>
          <w:rFonts w:ascii="Symbol" w:hAnsi="Symbol"/>
        </w:rPr>
        <w:t></w:t>
      </w:r>
      <w:r>
        <w:rPr>
          <w:sz w:val="14"/>
          <w:szCs w:val="14"/>
        </w:rPr>
        <w:t xml:space="preserve">          </w:t>
      </w:r>
      <w:r>
        <w:t>Контролируйте режим подготовки ребенка к экзаменам,</w:t>
      </w:r>
      <w:r>
        <w:rPr>
          <w:b/>
          <w:bCs/>
        </w:rPr>
        <w:t xml:space="preserve"> </w:t>
      </w:r>
      <w:r>
        <w:t>не допускайте перегрузок;</w:t>
      </w:r>
    </w:p>
    <w:p w:rsidR="00385919" w:rsidRDefault="00385919" w:rsidP="00385919">
      <w:pPr>
        <w:pStyle w:val="a3"/>
        <w:ind w:left="709"/>
        <w:jc w:val="both"/>
      </w:pPr>
      <w:r>
        <w:t>обратите внимание на питание ребенка. Такие продукты</w:t>
      </w:r>
      <w:r w:rsidR="009F1BDC">
        <w:t>,</w:t>
      </w:r>
      <w:r>
        <w:t xml:space="preserve"> как рыба, творог, орехи, курага и т.д. </w:t>
      </w:r>
      <w:r w:rsidR="009F1BDC">
        <w:t xml:space="preserve">- </w:t>
      </w:r>
      <w:r>
        <w:t>стимулируют работу головного мозга.</w:t>
      </w:r>
    </w:p>
    <w:p w:rsidR="00385919" w:rsidRDefault="00385919" w:rsidP="00385919">
      <w:pPr>
        <w:pStyle w:val="a3"/>
        <w:ind w:left="709" w:hanging="425"/>
        <w:jc w:val="both"/>
      </w:pPr>
      <w:r>
        <w:rPr>
          <w:rFonts w:ascii="Symbol" w:hAnsi="Symbol"/>
        </w:rPr>
        <w:t></w:t>
      </w:r>
      <w:r>
        <w:rPr>
          <w:sz w:val="14"/>
          <w:szCs w:val="14"/>
        </w:rPr>
        <w:t xml:space="preserve">          </w:t>
      </w:r>
      <w:r>
        <w:t>Накануне экзамена обесп</w:t>
      </w:r>
      <w:r w:rsidR="009F1BDC">
        <w:t>ечьте ребенку полноценный отдых:</w:t>
      </w:r>
      <w:r>
        <w:t xml:space="preserve"> он должен отдохнуть и как следует выспаться.</w:t>
      </w:r>
    </w:p>
    <w:p w:rsidR="00385919" w:rsidRDefault="00385919" w:rsidP="00385919">
      <w:pPr>
        <w:pStyle w:val="a3"/>
        <w:ind w:left="284"/>
        <w:jc w:val="both"/>
      </w:pPr>
      <w:r>
        <w:rPr>
          <w:rFonts w:ascii="Symbol" w:hAnsi="Symbol"/>
        </w:rPr>
        <w:t></w:t>
      </w:r>
      <w:r>
        <w:rPr>
          <w:sz w:val="14"/>
          <w:szCs w:val="14"/>
        </w:rPr>
        <w:t xml:space="preserve">          </w:t>
      </w:r>
      <w:r>
        <w:t>Не критикуйте ребенка после экзамена.</w:t>
      </w:r>
    </w:p>
    <w:p w:rsidR="00385919" w:rsidRDefault="00385919" w:rsidP="00385919">
      <w:pPr>
        <w:pStyle w:val="a3"/>
        <w:ind w:left="709" w:hanging="425"/>
        <w:jc w:val="both"/>
      </w:pPr>
      <w:r>
        <w:rPr>
          <w:rFonts w:ascii="Symbol" w:hAnsi="Symbol"/>
        </w:rPr>
        <w:t></w:t>
      </w:r>
      <w:r>
        <w:rPr>
          <w:sz w:val="14"/>
          <w:szCs w:val="14"/>
        </w:rPr>
        <w:t xml:space="preserve">          </w:t>
      </w:r>
      <w:r>
        <w:t xml:space="preserve">Помните: главное – снизить напряжение и тревожность ребенка и обеспечить ему подходящие условия для занятий. </w:t>
      </w:r>
    </w:p>
    <w:p w:rsidR="00385919" w:rsidRDefault="00385919" w:rsidP="00385919">
      <w:pPr>
        <w:pStyle w:val="a3"/>
        <w:ind w:left="709" w:hanging="425"/>
        <w:jc w:val="both"/>
        <w:rPr>
          <w:color w:val="0000FF"/>
        </w:rPr>
      </w:pPr>
      <w:r>
        <w:rPr>
          <w:color w:val="0000FF"/>
        </w:rPr>
        <w:t> </w:t>
      </w:r>
    </w:p>
    <w:p w:rsidR="00125E4B" w:rsidRDefault="00860720" w:rsidP="009F1BDC">
      <w:pPr>
        <w:pStyle w:val="a3"/>
        <w:ind w:left="284" w:firstLine="425"/>
        <w:rPr>
          <w:color w:val="000000" w:themeColor="text1"/>
        </w:rPr>
      </w:pPr>
      <w:r w:rsidRPr="00860720">
        <w:rPr>
          <w:color w:val="000000" w:themeColor="text1"/>
        </w:rPr>
        <w:t xml:space="preserve">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r w:rsidRPr="00860720">
        <w:rPr>
          <w:color w:val="000000" w:themeColor="text1"/>
        </w:rPr>
        <w:br/>
      </w:r>
      <w:r w:rsidR="009F1BDC">
        <w:rPr>
          <w:color w:val="000000" w:themeColor="text1"/>
        </w:rPr>
        <w:t xml:space="preserve">     </w:t>
      </w:r>
      <w:r w:rsidRPr="00860720">
        <w:rPr>
          <w:color w:val="000000" w:themeColor="text1"/>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860720">
        <w:rPr>
          <w:color w:val="000000" w:themeColor="text1"/>
        </w:rPr>
        <w:t>привычных ему</w:t>
      </w:r>
      <w:proofErr w:type="gramEnd"/>
      <w:r w:rsidRPr="00860720">
        <w:rPr>
          <w:color w:val="000000" w:themeColor="text1"/>
        </w:rPr>
        <w:t xml:space="preserve"> письменных и устных экзаменов. </w:t>
      </w:r>
      <w:r w:rsidRPr="00860720">
        <w:rPr>
          <w:color w:val="000000" w:themeColor="text1"/>
        </w:rPr>
        <w:br/>
      </w:r>
      <w:r w:rsidR="009F1BDC">
        <w:rPr>
          <w:color w:val="000000" w:themeColor="text1"/>
        </w:rPr>
        <w:lastRenderedPageBreak/>
        <w:t xml:space="preserve">     </w:t>
      </w:r>
      <w:r w:rsidRPr="00860720">
        <w:rPr>
          <w:color w:val="000000" w:themeColor="text1"/>
        </w:rPr>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r w:rsidRPr="00860720">
        <w:rPr>
          <w:color w:val="000000" w:themeColor="text1"/>
        </w:rPr>
        <w:br/>
        <w:t> </w:t>
      </w:r>
      <w:r w:rsidR="00CD13C9">
        <w:rPr>
          <w:color w:val="000000" w:themeColor="text1"/>
        </w:rPr>
        <w:t xml:space="preserve">    </w:t>
      </w:r>
      <w:r w:rsidRPr="00860720">
        <w:rPr>
          <w:color w:val="000000" w:themeColor="text1"/>
        </w:rPr>
        <w:br/>
        <w:t> Посоветуйте детям во время экзамена обратить внимание на следующее: пробежать глазами весь тест, чтобы увидеть, какого типа задания в нем содержатся, это поможет настроиться на работу; внимательно прочитать вопрос до конца и понять его смысл (</w:t>
      </w:r>
      <w:r w:rsidRPr="00CD13C9">
        <w:rPr>
          <w:b/>
          <w:color w:val="000000" w:themeColor="text1"/>
        </w:rPr>
        <w:t xml:space="preserve">характерная ошибка во время тестирования </w:t>
      </w:r>
      <w:r w:rsidR="006F2BDE">
        <w:rPr>
          <w:b/>
          <w:color w:val="000000" w:themeColor="text1"/>
        </w:rPr>
        <w:t xml:space="preserve">- </w:t>
      </w:r>
      <w:r w:rsidRPr="00CD13C9">
        <w:rPr>
          <w:b/>
          <w:color w:val="000000" w:themeColor="text1"/>
        </w:rPr>
        <w:t xml:space="preserve">не дочитав до конца, по первым словам </w:t>
      </w:r>
      <w:r w:rsidR="006F2BDE">
        <w:rPr>
          <w:b/>
          <w:color w:val="000000" w:themeColor="text1"/>
        </w:rPr>
        <w:t xml:space="preserve">дети </w:t>
      </w:r>
      <w:r w:rsidRPr="00CD13C9">
        <w:rPr>
          <w:b/>
          <w:color w:val="000000" w:themeColor="text1"/>
        </w:rPr>
        <w:t xml:space="preserve">уже </w:t>
      </w:r>
      <w:proofErr w:type="gramStart"/>
      <w:r w:rsidRPr="00CD13C9">
        <w:rPr>
          <w:b/>
          <w:color w:val="000000" w:themeColor="text1"/>
        </w:rPr>
        <w:t>предполагают</w:t>
      </w:r>
      <w:proofErr w:type="gramEnd"/>
      <w:r w:rsidRPr="00CD13C9">
        <w:rPr>
          <w:b/>
          <w:color w:val="000000" w:themeColor="text1"/>
        </w:rPr>
        <w:t xml:space="preserve"> ответ и торопятся его вписать);</w:t>
      </w:r>
      <w:r w:rsidRPr="00860720">
        <w:rPr>
          <w:color w:val="000000" w:themeColor="text1"/>
        </w:rPr>
        <w:t xml:space="preserve">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w:t>
      </w:r>
      <w:r w:rsidRPr="00860720">
        <w:rPr>
          <w:color w:val="000000" w:themeColor="text1"/>
        </w:rPr>
        <w:br/>
        <w:t> </w:t>
      </w:r>
      <w:r w:rsidR="00CD13C9">
        <w:rPr>
          <w:color w:val="000000" w:themeColor="text1"/>
        </w:rPr>
        <w:t xml:space="preserve">      </w:t>
      </w:r>
      <w:r w:rsidRPr="00860720">
        <w:rPr>
          <w:color w:val="000000" w:themeColor="text1"/>
        </w:rPr>
        <w:t>И  помните: самое главное - это снизить напряжение и тревожность ребенка и обеспечить подходящие условия для занятий.</w:t>
      </w:r>
    </w:p>
    <w:p w:rsidR="00CD13C9" w:rsidRPr="006D778F" w:rsidRDefault="00CD13C9" w:rsidP="009F1BDC">
      <w:pPr>
        <w:pStyle w:val="a3"/>
        <w:ind w:left="284" w:firstLine="425"/>
        <w:rPr>
          <w:color w:val="000000" w:themeColor="text1"/>
        </w:rPr>
      </w:pPr>
      <w:r>
        <w:rPr>
          <w:color w:val="000000" w:themeColor="text1"/>
        </w:rPr>
        <w:t>Стоит обратить особое внимание на такую группу школьников, как тревожные и неуверенные дети.</w:t>
      </w:r>
    </w:p>
    <w:p w:rsidR="006D778F" w:rsidRPr="006D778F" w:rsidRDefault="006D778F" w:rsidP="006D778F">
      <w:pPr>
        <w:pStyle w:val="a3"/>
        <w:ind w:left="709" w:hanging="425"/>
        <w:jc w:val="center"/>
        <w:rPr>
          <w:color w:val="000000" w:themeColor="text1"/>
        </w:rPr>
      </w:pPr>
      <w:r w:rsidRPr="006D778F">
        <w:rPr>
          <w:color w:val="000000" w:themeColor="text1"/>
        </w:rPr>
        <w:t xml:space="preserve">ТРЕВОЖНЫЕ ДЕТИ </w:t>
      </w:r>
    </w:p>
    <w:p w:rsidR="006D778F"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b/>
          <w:i/>
          <w:color w:val="000000" w:themeColor="text1"/>
        </w:rPr>
        <w:br/>
      </w:r>
      <w:r w:rsidRPr="006D778F">
        <w:rPr>
          <w:color w:val="000000" w:themeColor="text1"/>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r w:rsidRPr="006D778F">
        <w:rPr>
          <w:color w:val="000000" w:themeColor="text1"/>
        </w:rPr>
        <w:br/>
      </w:r>
      <w:r w:rsidRPr="006D778F">
        <w:rPr>
          <w:b/>
          <w:i/>
          <w:color w:val="000000" w:themeColor="text1"/>
        </w:rPr>
        <w:t xml:space="preserve">Как распознать тревожного ребенка? </w:t>
      </w:r>
      <w:r w:rsidRPr="006D778F">
        <w:rPr>
          <w:b/>
          <w:i/>
          <w:color w:val="000000" w:themeColor="text1"/>
        </w:rPr>
        <w:br/>
      </w:r>
      <w:r w:rsidRPr="006D778F">
        <w:rPr>
          <w:color w:val="000000" w:themeColor="text1"/>
        </w:rPr>
        <w:t xml:space="preserve">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 </w:t>
      </w:r>
      <w:r w:rsidRPr="006D778F">
        <w:rPr>
          <w:color w:val="000000" w:themeColor="text1"/>
        </w:rPr>
        <w:br/>
      </w:r>
      <w:r w:rsidRPr="006D778F">
        <w:rPr>
          <w:b/>
          <w:i/>
          <w:color w:val="000000" w:themeColor="text1"/>
        </w:rPr>
        <w:t xml:space="preserve">Основные трудности </w:t>
      </w:r>
      <w:r w:rsidRPr="006D778F">
        <w:rPr>
          <w:color w:val="000000" w:themeColor="text1"/>
        </w:rPr>
        <w:br/>
        <w:t xml:space="preserve">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 </w:t>
      </w:r>
      <w:r w:rsidRPr="006D778F">
        <w:rPr>
          <w:color w:val="000000" w:themeColor="text1"/>
        </w:rPr>
        <w:br/>
      </w:r>
      <w:r w:rsidRPr="006D778F">
        <w:rPr>
          <w:b/>
          <w:i/>
          <w:color w:val="000000" w:themeColor="text1"/>
        </w:rPr>
        <w:t>Стратегии поддержки</w:t>
      </w:r>
      <w:proofErr w:type="gramStart"/>
      <w:r w:rsidRPr="006D778F">
        <w:rPr>
          <w:color w:val="000000" w:themeColor="text1"/>
        </w:rPr>
        <w:t xml:space="preserve"> </w:t>
      </w:r>
      <w:r w:rsidRPr="006D778F">
        <w:rPr>
          <w:color w:val="000000" w:themeColor="text1"/>
        </w:rPr>
        <w:br/>
      </w:r>
      <w:r w:rsidRPr="006D778F">
        <w:rPr>
          <w:b/>
          <w:i/>
          <w:color w:val="000000" w:themeColor="text1"/>
        </w:rPr>
        <w:t>Н</w:t>
      </w:r>
      <w:proofErr w:type="gramEnd"/>
      <w:r w:rsidRPr="006D778F">
        <w:rPr>
          <w:b/>
          <w:i/>
          <w:color w:val="000000" w:themeColor="text1"/>
        </w:rPr>
        <w:t>а этапе подготовки</w:t>
      </w:r>
      <w:r w:rsidRPr="006D778F">
        <w:rPr>
          <w:color w:val="000000" w:themeColor="text1"/>
        </w:rPr>
        <w:t>.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w:t>
      </w:r>
      <w:r>
        <w:rPr>
          <w:color w:val="000000" w:themeColor="text1"/>
        </w:rPr>
        <w:t xml:space="preserve">правился с </w:t>
      </w:r>
      <w:proofErr w:type="gramStart"/>
      <w:r>
        <w:rPr>
          <w:color w:val="000000" w:themeColor="text1"/>
        </w:rPr>
        <w:t>контрольной</w:t>
      </w:r>
      <w:proofErr w:type="gramEnd"/>
      <w:r>
        <w:rPr>
          <w:color w:val="000000" w:themeColor="text1"/>
        </w:rPr>
        <w:t xml:space="preserve"> по …</w:t>
      </w:r>
      <w:r w:rsidRPr="006D778F">
        <w:rPr>
          <w:color w:val="000000" w:themeColor="text1"/>
        </w:rPr>
        <w:t xml:space="preserve">". </w:t>
      </w:r>
      <w:r w:rsidRPr="006D778F">
        <w:rPr>
          <w:color w:val="000000" w:themeColor="text1"/>
        </w:rPr>
        <w:br/>
      </w:r>
      <w:r w:rsidRPr="006D778F">
        <w:rPr>
          <w:b/>
          <w:i/>
          <w:color w:val="000000" w:themeColor="text1"/>
        </w:rPr>
        <w:t>Во время проведения экзамена.</w:t>
      </w:r>
      <w:r w:rsidRPr="006D778F">
        <w:rPr>
          <w:color w:val="000000" w:themeColor="text1"/>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w:t>
      </w:r>
      <w:r w:rsidRPr="006D778F">
        <w:rPr>
          <w:color w:val="000000" w:themeColor="text1"/>
        </w:rPr>
        <w:lastRenderedPageBreak/>
        <w:t>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6D778F" w:rsidRPr="006D778F" w:rsidRDefault="006D778F" w:rsidP="00CD13C9">
      <w:pPr>
        <w:pStyle w:val="a3"/>
        <w:ind w:left="284" w:firstLine="680"/>
        <w:rPr>
          <w:color w:val="000000" w:themeColor="text1"/>
        </w:rPr>
      </w:pPr>
    </w:p>
    <w:p w:rsidR="006D778F" w:rsidRPr="006D778F" w:rsidRDefault="006D778F" w:rsidP="00CD13C9">
      <w:pPr>
        <w:pStyle w:val="a3"/>
        <w:ind w:left="284" w:firstLine="680"/>
        <w:jc w:val="center"/>
        <w:rPr>
          <w:color w:val="000000" w:themeColor="text1"/>
        </w:rPr>
      </w:pPr>
      <w:r w:rsidRPr="006D778F">
        <w:rPr>
          <w:color w:val="000000" w:themeColor="text1"/>
        </w:rPr>
        <w:br/>
        <w:t>НЕУВЕРЕННЫЕ ДЕТИ</w:t>
      </w:r>
    </w:p>
    <w:p w:rsidR="00125E4B" w:rsidRPr="006D778F" w:rsidRDefault="006D778F" w:rsidP="00CD13C9">
      <w:pPr>
        <w:pStyle w:val="a3"/>
        <w:ind w:left="284" w:firstLine="680"/>
        <w:rPr>
          <w:color w:val="000000" w:themeColor="text1"/>
        </w:rPr>
      </w:pPr>
      <w:r w:rsidRPr="006D778F">
        <w:rPr>
          <w:color w:val="000000" w:themeColor="text1"/>
        </w:rPr>
        <w:br/>
      </w:r>
      <w:r w:rsidRPr="006D778F">
        <w:rPr>
          <w:b/>
          <w:i/>
          <w:color w:val="000000" w:themeColor="text1"/>
        </w:rPr>
        <w:t>Краткая психологическая характеристика</w:t>
      </w:r>
      <w:r w:rsidRPr="006D778F">
        <w:rPr>
          <w:color w:val="000000" w:themeColor="text1"/>
        </w:rPr>
        <w:t xml:space="preserve"> </w:t>
      </w:r>
      <w:r w:rsidRPr="006D778F">
        <w:rPr>
          <w:color w:val="000000" w:themeColor="text1"/>
        </w:rPr>
        <w:b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 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w:t>
      </w:r>
      <w:r w:rsidR="00CD13C9">
        <w:rPr>
          <w:color w:val="000000" w:themeColor="text1"/>
        </w:rPr>
        <w:t xml:space="preserve">упить к выполнению задания, но </w:t>
      </w:r>
      <w:r w:rsidRPr="006D778F">
        <w:rPr>
          <w:color w:val="000000" w:themeColor="text1"/>
        </w:rPr>
        <w:t xml:space="preserve">достаточно педагогу подсказать им первый шаг, как они начинают работать. </w:t>
      </w:r>
      <w:r w:rsidRPr="006D778F">
        <w:rPr>
          <w:color w:val="000000" w:themeColor="text1"/>
        </w:rPr>
        <w:br/>
      </w:r>
      <w:r w:rsidRPr="006D778F">
        <w:rPr>
          <w:b/>
          <w:i/>
          <w:color w:val="000000" w:themeColor="text1"/>
        </w:rPr>
        <w:t>Основные трудности</w:t>
      </w:r>
      <w:r w:rsidRPr="006D778F">
        <w:rPr>
          <w:color w:val="000000" w:themeColor="text1"/>
        </w:rPr>
        <w:t xml:space="preserve"> </w:t>
      </w:r>
      <w:r w:rsidRPr="006D778F">
        <w:rPr>
          <w:color w:val="000000" w:themeColor="text1"/>
        </w:rPr>
        <w:br/>
        <w:t xml:space="preserve">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 </w:t>
      </w:r>
      <w:r w:rsidRPr="006D778F">
        <w:rPr>
          <w:color w:val="000000" w:themeColor="text1"/>
        </w:rPr>
        <w:br/>
      </w:r>
      <w:r w:rsidRPr="006D778F">
        <w:rPr>
          <w:b/>
          <w:i/>
          <w:color w:val="000000" w:themeColor="text1"/>
        </w:rPr>
        <w:t>Стратегии поддержки</w:t>
      </w:r>
      <w:proofErr w:type="gramStart"/>
      <w:r w:rsidRPr="006D778F">
        <w:rPr>
          <w:b/>
          <w:i/>
          <w:color w:val="000000" w:themeColor="text1"/>
        </w:rPr>
        <w:t xml:space="preserve"> </w:t>
      </w:r>
      <w:r w:rsidRPr="006D778F">
        <w:rPr>
          <w:b/>
          <w:i/>
          <w:color w:val="000000" w:themeColor="text1"/>
        </w:rPr>
        <w:br/>
        <w:t>Н</w:t>
      </w:r>
      <w:proofErr w:type="gramEnd"/>
      <w:r w:rsidRPr="006D778F">
        <w:rPr>
          <w:b/>
          <w:i/>
          <w:color w:val="000000" w:themeColor="text1"/>
        </w:rPr>
        <w:t>а этапе подготовки</w:t>
      </w:r>
      <w:r w:rsidRPr="006D778F">
        <w:rPr>
          <w:color w:val="000000" w:themeColor="text1"/>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6D778F">
        <w:rPr>
          <w:color w:val="000000" w:themeColor="text1"/>
        </w:rPr>
        <w:t>сложным</w:t>
      </w:r>
      <w:proofErr w:type="gramEnd"/>
      <w:r w:rsidRPr="006D778F">
        <w:rPr>
          <w:color w:val="000000" w:themeColor="text1"/>
        </w:rPr>
        <w:t xml:space="preserve">"). Лучше предложить выбрать ему самому и терпеливо дождаться, когда он примет решение ("Как ты думаешь, с чего лучше начать: с простых или сложных заданий?"). </w:t>
      </w:r>
      <w:r w:rsidRPr="006D778F">
        <w:rPr>
          <w:color w:val="000000" w:themeColor="text1"/>
        </w:rPr>
        <w:br/>
      </w:r>
      <w:r w:rsidRPr="006D778F">
        <w:rPr>
          <w:b/>
          <w:i/>
          <w:color w:val="000000" w:themeColor="text1"/>
        </w:rPr>
        <w:t>Во время экзамена</w:t>
      </w:r>
      <w:r w:rsidRPr="006D778F">
        <w:rPr>
          <w:color w:val="000000" w:themeColor="text1"/>
        </w:rPr>
        <w:t>.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385919" w:rsidRPr="00CD13C9" w:rsidRDefault="006D778F" w:rsidP="00385919">
      <w:pPr>
        <w:pStyle w:val="a3"/>
        <w:keepNext/>
        <w:ind w:left="708"/>
        <w:jc w:val="both"/>
        <w:outlineLvl w:val="0"/>
        <w:rPr>
          <w:i/>
          <w:color w:val="000000" w:themeColor="text1"/>
          <w:sz w:val="32"/>
          <w:szCs w:val="32"/>
        </w:rPr>
      </w:pPr>
      <w:r>
        <w:rPr>
          <w:b/>
          <w:bCs/>
          <w:color w:val="000000" w:themeColor="text1"/>
          <w:kern w:val="36"/>
        </w:rPr>
        <w:t xml:space="preserve">                                           </w:t>
      </w:r>
      <w:r w:rsidR="00385919" w:rsidRPr="00CD13C9">
        <w:rPr>
          <w:b/>
          <w:bCs/>
          <w:i/>
          <w:color w:val="000000" w:themeColor="text1"/>
          <w:kern w:val="36"/>
          <w:sz w:val="32"/>
          <w:szCs w:val="32"/>
        </w:rPr>
        <w:t xml:space="preserve">Советы выпускникам. </w:t>
      </w:r>
    </w:p>
    <w:p w:rsidR="00385919" w:rsidRDefault="00385919" w:rsidP="00385919">
      <w:pPr>
        <w:pStyle w:val="a3"/>
        <w:ind w:left="960" w:firstLine="480"/>
        <w:jc w:val="both"/>
      </w:pPr>
      <w:r>
        <w:rPr>
          <w:b/>
          <w:bCs/>
          <w:i/>
          <w:iCs/>
          <w:color w:val="000080"/>
        </w:rPr>
        <w:t>Подготовка к экзамену:</w:t>
      </w:r>
    </w:p>
    <w:p w:rsidR="00385919" w:rsidRDefault="00385919" w:rsidP="00385919">
      <w:pPr>
        <w:pStyle w:val="a3"/>
        <w:ind w:left="709" w:hanging="425"/>
        <w:jc w:val="both"/>
      </w:pPr>
      <w:r>
        <w:rPr>
          <w:rFonts w:ascii="Symbol" w:hAnsi="Symbol"/>
        </w:rPr>
        <w:t></w:t>
      </w:r>
      <w:r>
        <w:rPr>
          <w:sz w:val="14"/>
          <w:szCs w:val="14"/>
        </w:rPr>
        <w:t xml:space="preserve">          </w:t>
      </w:r>
      <w:r>
        <w:t>Подготовьте место для занятий: убери со стола лишние вещи, удобно расположи нужные учебники, пособия, тетради, бумагу, карандаши и т.п.</w:t>
      </w:r>
    </w:p>
    <w:p w:rsidR="00385919" w:rsidRDefault="00385919" w:rsidP="00385919">
      <w:pPr>
        <w:pStyle w:val="a3"/>
        <w:ind w:left="709" w:hanging="425"/>
        <w:jc w:val="both"/>
      </w:pPr>
      <w:r>
        <w:rPr>
          <w:rFonts w:ascii="Symbol" w:hAnsi="Symbol"/>
        </w:rPr>
        <w:lastRenderedPageBreak/>
        <w:t></w:t>
      </w:r>
      <w:r>
        <w:rPr>
          <w:sz w:val="14"/>
          <w:szCs w:val="14"/>
        </w:rPr>
        <w:t xml:space="preserve">          </w:t>
      </w:r>
      <w:r>
        <w:t>Введите в интерьер комнаты желтый и фиолетовый цвета, они повышают интеллектуальную активность. Для этого достаточно картинки в этих тонах.</w:t>
      </w:r>
    </w:p>
    <w:p w:rsidR="00385919" w:rsidRDefault="00385919" w:rsidP="00385919">
      <w:pPr>
        <w:pStyle w:val="a3"/>
        <w:ind w:left="709" w:hanging="425"/>
        <w:jc w:val="both"/>
      </w:pPr>
      <w:r>
        <w:rPr>
          <w:rFonts w:ascii="Symbol" w:hAnsi="Symbol"/>
        </w:rPr>
        <w:t></w:t>
      </w:r>
      <w:r>
        <w:rPr>
          <w:sz w:val="14"/>
          <w:szCs w:val="14"/>
        </w:rPr>
        <w:t xml:space="preserve">          </w:t>
      </w:r>
      <w:r>
        <w:t>Составьте план занятий. Для начала определите: кто вы – «сова» или «жаворонок», и в зависимости от этого максимально используйте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385919" w:rsidRDefault="00385919" w:rsidP="00385919">
      <w:pPr>
        <w:pStyle w:val="a3"/>
        <w:ind w:left="709" w:hanging="425"/>
        <w:jc w:val="both"/>
      </w:pPr>
      <w:r>
        <w:rPr>
          <w:rFonts w:ascii="Symbol" w:hAnsi="Symbol"/>
        </w:rPr>
        <w:t></w:t>
      </w:r>
      <w:r>
        <w:rPr>
          <w:sz w:val="14"/>
          <w:szCs w:val="14"/>
        </w:rPr>
        <w:t xml:space="preserve">          </w:t>
      </w:r>
      <w:r>
        <w:t xml:space="preserve">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 </w:t>
      </w:r>
    </w:p>
    <w:p w:rsidR="00385919" w:rsidRDefault="00385919" w:rsidP="00385919">
      <w:pPr>
        <w:pStyle w:val="a3"/>
        <w:ind w:left="709" w:hanging="425"/>
        <w:jc w:val="both"/>
      </w:pPr>
      <w:r>
        <w:rPr>
          <w:rFonts w:ascii="Symbol" w:hAnsi="Symbol"/>
        </w:rPr>
        <w:t></w:t>
      </w:r>
      <w:r>
        <w:rPr>
          <w:sz w:val="14"/>
          <w:szCs w:val="14"/>
        </w:rPr>
        <w:t xml:space="preserve">          </w:t>
      </w:r>
      <w:r>
        <w:t xml:space="preserve">Чередуйте занятия и отдых: 40 минут занятий, затем 10 минут – перерыв. Во время перерыва можно помыть посуду, полить цветы, сделать зарядку, принять душ. </w:t>
      </w:r>
    </w:p>
    <w:p w:rsidR="00385919" w:rsidRDefault="00385919" w:rsidP="00385919">
      <w:pPr>
        <w:pStyle w:val="a3"/>
        <w:ind w:left="709" w:hanging="425"/>
        <w:jc w:val="both"/>
      </w:pPr>
      <w:r>
        <w:rPr>
          <w:rFonts w:ascii="Symbol" w:hAnsi="Symbol"/>
        </w:rPr>
        <w:t></w:t>
      </w:r>
      <w:r>
        <w:rPr>
          <w:sz w:val="14"/>
          <w:szCs w:val="14"/>
        </w:rPr>
        <w:t xml:space="preserve">          </w:t>
      </w:r>
      <w:r>
        <w:t>Выполняйте как можно больше различных опубликованных тестов по этому предмету. Эти тренировки ознакомят Вас с конструкциями тестовых заданий.</w:t>
      </w:r>
    </w:p>
    <w:p w:rsidR="00385919" w:rsidRDefault="00385919" w:rsidP="00385919">
      <w:pPr>
        <w:pStyle w:val="a3"/>
        <w:ind w:left="709" w:hanging="425"/>
        <w:jc w:val="both"/>
      </w:pPr>
      <w:r>
        <w:rPr>
          <w:rFonts w:ascii="Symbol" w:hAnsi="Symbol"/>
        </w:rPr>
        <w:t></w:t>
      </w:r>
      <w:r>
        <w:rPr>
          <w:sz w:val="14"/>
          <w:szCs w:val="14"/>
        </w:rPr>
        <w:t xml:space="preserve">          </w:t>
      </w:r>
      <w:r>
        <w:t>Тренируйтесь с секундомером в руках, засекайте время выполнения тестов (на 1 задание в части</w:t>
      </w:r>
      <w:proofErr w:type="gramStart"/>
      <w:r>
        <w:t xml:space="preserve"> А</w:t>
      </w:r>
      <w:proofErr w:type="gramEnd"/>
      <w:r>
        <w:t xml:space="preserve"> в среднем должно уходить не более 2-х минут).</w:t>
      </w:r>
    </w:p>
    <w:p w:rsidR="00A526A6" w:rsidRDefault="00385919" w:rsidP="00A526A6">
      <w:pPr>
        <w:pStyle w:val="a3"/>
        <w:ind w:left="709" w:hanging="425"/>
      </w:pPr>
      <w:r>
        <w:rPr>
          <w:rFonts w:ascii="Symbol" w:hAnsi="Symbol"/>
        </w:rPr>
        <w:t></w:t>
      </w:r>
      <w:r>
        <w:rPr>
          <w:sz w:val="14"/>
          <w:szCs w:val="14"/>
        </w:rPr>
        <w:t xml:space="preserve">          </w:t>
      </w:r>
      <w:r w:rsidR="00A526A6">
        <w:t>к трудно запоминаемому материалу необходимо возвращаться несколько раз, просматривать его в течение нескольких минут вечером, а затем еще раз - утром.</w:t>
      </w:r>
    </w:p>
    <w:p w:rsidR="00A526A6" w:rsidRDefault="00A526A6" w:rsidP="00CD13C9">
      <w:pPr>
        <w:pStyle w:val="a3"/>
        <w:numPr>
          <w:ilvl w:val="0"/>
          <w:numId w:val="3"/>
        </w:numPr>
      </w:pPr>
      <w:r>
        <w:t>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A526A6" w:rsidRDefault="00A526A6" w:rsidP="00CD13C9">
      <w:pPr>
        <w:pStyle w:val="a3"/>
        <w:numPr>
          <w:ilvl w:val="0"/>
          <w:numId w:val="3"/>
        </w:numPr>
      </w:pPr>
      <w:r>
        <w:br/>
        <w:t xml:space="preserve">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т.п. При этом восприятие и качество запоминания значительно улучшаются за счет большей образности записи.</w:t>
      </w:r>
    </w:p>
    <w:p w:rsidR="00A526A6" w:rsidRDefault="00A526A6" w:rsidP="00CD13C9">
      <w:pPr>
        <w:pStyle w:val="a3"/>
        <w:numPr>
          <w:ilvl w:val="0"/>
          <w:numId w:val="3"/>
        </w:numPr>
      </w:pPr>
      <w:r>
        <w:br/>
        <w:t xml:space="preserve">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контрастного фона или материала.</w:t>
      </w:r>
    </w:p>
    <w:p w:rsidR="00CD13C9" w:rsidRDefault="00A526A6" w:rsidP="00CD13C9">
      <w:pPr>
        <w:pStyle w:val="a3"/>
        <w:numPr>
          <w:ilvl w:val="0"/>
          <w:numId w:val="3"/>
        </w:numPr>
      </w:pPr>
      <w:r>
        <w:br/>
        <w:t xml:space="preserve">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w:t>
      </w:r>
      <w:r w:rsidR="00CD13C9">
        <w:t>сь допоздна перед экзаменом!</w:t>
      </w:r>
    </w:p>
    <w:p w:rsidR="00A526A6" w:rsidRDefault="00CD13C9" w:rsidP="00CD13C9">
      <w:pPr>
        <w:pStyle w:val="a3"/>
        <w:numPr>
          <w:ilvl w:val="0"/>
          <w:numId w:val="3"/>
        </w:numPr>
      </w:pPr>
      <w:r>
        <w:t xml:space="preserve"> Ежедневно выпол</w:t>
      </w:r>
      <w:r w:rsidR="00A526A6">
        <w:t>няйте упражнения, которые способствуют снятию внутреннего напряжения, усталости, достижению расслабления.</w:t>
      </w:r>
    </w:p>
    <w:p w:rsidR="00385919" w:rsidRDefault="00385919" w:rsidP="00385919">
      <w:pPr>
        <w:pStyle w:val="a3"/>
        <w:ind w:left="709"/>
        <w:jc w:val="both"/>
      </w:pPr>
      <w:r>
        <w:lastRenderedPageBreak/>
        <w:t>Оставьте один день перед экзаменом на то, чтобы еще раз повторить самые трудные вопросы.</w:t>
      </w:r>
    </w:p>
    <w:p w:rsidR="00385919" w:rsidRDefault="00385919" w:rsidP="00385919">
      <w:pPr>
        <w:pStyle w:val="a3"/>
        <w:ind w:left="960" w:firstLine="480"/>
        <w:jc w:val="both"/>
      </w:pPr>
      <w:r>
        <w:rPr>
          <w:b/>
          <w:bCs/>
          <w:i/>
          <w:iCs/>
        </w:rPr>
        <w:t> </w:t>
      </w:r>
    </w:p>
    <w:p w:rsidR="00385919" w:rsidRDefault="00385919" w:rsidP="00385919">
      <w:pPr>
        <w:pStyle w:val="a3"/>
        <w:ind w:left="960" w:firstLine="480"/>
        <w:jc w:val="both"/>
      </w:pPr>
      <w:r>
        <w:rPr>
          <w:b/>
          <w:bCs/>
          <w:i/>
          <w:iCs/>
          <w:color w:val="000080"/>
        </w:rPr>
        <w:t>Накануне экзамена:</w:t>
      </w:r>
    </w:p>
    <w:p w:rsidR="00385919" w:rsidRDefault="00385919" w:rsidP="00385919">
      <w:pPr>
        <w:pStyle w:val="a3"/>
        <w:ind w:left="284" w:firstLine="425"/>
        <w:jc w:val="both"/>
      </w:pPr>
      <w:r>
        <w:rPr>
          <w:rFonts w:ascii="Symbol" w:hAnsi="Symbol"/>
        </w:rPr>
        <w:t></w:t>
      </w:r>
      <w:r>
        <w:rPr>
          <w:sz w:val="14"/>
          <w:szCs w:val="14"/>
        </w:rPr>
        <w:t xml:space="preserve">                    </w:t>
      </w:r>
      <w:r>
        <w:t>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385919" w:rsidRDefault="00385919" w:rsidP="00385919">
      <w:pPr>
        <w:pStyle w:val="a3"/>
        <w:ind w:left="284"/>
        <w:jc w:val="both"/>
      </w:pPr>
      <w:r>
        <w:t>В пункт сдачи экзамена Вы должны явиться, не опаздывая, лучше за 15-20 минут до начала тестирования. Если на улице холодно, не забудьте тепло одеться.</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Перед началом тестирования.</w:t>
      </w:r>
    </w:p>
    <w:p w:rsidR="00385919" w:rsidRDefault="00385919" w:rsidP="00385919">
      <w:pPr>
        <w:pStyle w:val="a3"/>
        <w:ind w:left="380"/>
        <w:jc w:val="both"/>
      </w:pPr>
      <w:r>
        <w:t>В начале тестирования Вам сообщат необходимую информацию (как заполнять бланк, какими буквами писать, как кодировать номер школы</w:t>
      </w:r>
      <w:r>
        <w:rPr>
          <w:i/>
          <w:iCs/>
        </w:rPr>
        <w:t xml:space="preserve"> </w:t>
      </w:r>
      <w:r>
        <w:t xml:space="preserve">и т.д.). Будьте внимательны!!! От того, как Вы внимательно запомните все эти правила, зависит правильность Ваших ответов! </w:t>
      </w:r>
    </w:p>
    <w:p w:rsidR="00385919" w:rsidRDefault="00385919" w:rsidP="00385919">
      <w:pPr>
        <w:pStyle w:val="a3"/>
        <w:keepNext/>
        <w:ind w:left="740" w:firstLine="700"/>
        <w:jc w:val="both"/>
        <w:outlineLvl w:val="1"/>
      </w:pPr>
      <w:r>
        <w:rPr>
          <w:b/>
          <w:bCs/>
          <w:i/>
          <w:iCs/>
        </w:rPr>
        <w:t> </w:t>
      </w:r>
    </w:p>
    <w:p w:rsidR="00385919" w:rsidRDefault="00385919" w:rsidP="00385919">
      <w:pPr>
        <w:pStyle w:val="a3"/>
        <w:keepNext/>
        <w:ind w:left="740" w:firstLine="700"/>
        <w:jc w:val="both"/>
        <w:outlineLvl w:val="1"/>
      </w:pPr>
      <w:r>
        <w:rPr>
          <w:b/>
          <w:bCs/>
          <w:i/>
          <w:iCs/>
          <w:color w:val="000080"/>
        </w:rPr>
        <w:t>Во время тестирования:</w:t>
      </w:r>
    </w:p>
    <w:p w:rsidR="00385919" w:rsidRDefault="00385919" w:rsidP="00385919">
      <w:pPr>
        <w:pStyle w:val="a3"/>
        <w:ind w:left="709"/>
        <w:jc w:val="both"/>
      </w:pPr>
      <w:r>
        <w:rPr>
          <w:rFonts w:ascii="Symbol" w:hAnsi="Symbol"/>
        </w:rPr>
        <w:t></w:t>
      </w:r>
      <w:r>
        <w:rPr>
          <w:sz w:val="14"/>
          <w:szCs w:val="14"/>
        </w:rPr>
        <w:t xml:space="preserve">                    </w:t>
      </w:r>
      <w:r>
        <w:t>Пробегите глазами весь тест, чтобы увидеть, какого типа задания в нем содержатся.</w:t>
      </w:r>
    </w:p>
    <w:p w:rsidR="00385919" w:rsidRDefault="00385919" w:rsidP="00385919">
      <w:pPr>
        <w:pStyle w:val="a3"/>
        <w:ind w:left="709"/>
        <w:jc w:val="both"/>
      </w:pPr>
      <w:r>
        <w:rPr>
          <w:rFonts w:ascii="Symbol" w:hAnsi="Symbol"/>
        </w:rPr>
        <w:t></w:t>
      </w:r>
      <w:r>
        <w:rPr>
          <w:sz w:val="14"/>
          <w:szCs w:val="14"/>
        </w:rPr>
        <w:t xml:space="preserve">                    </w:t>
      </w:r>
      <w:r>
        <w:t>Внимательно прочитаете вопрос до конца, чтобы правильно понять его смысл.</w:t>
      </w:r>
    </w:p>
    <w:p w:rsidR="00385919" w:rsidRDefault="00385919" w:rsidP="00385919">
      <w:pPr>
        <w:pStyle w:val="a3"/>
        <w:ind w:left="709"/>
        <w:jc w:val="both"/>
      </w:pPr>
      <w:r>
        <w:rPr>
          <w:rFonts w:ascii="Symbol" w:hAnsi="Symbol"/>
        </w:rPr>
        <w:t></w:t>
      </w:r>
      <w:r>
        <w:rPr>
          <w:sz w:val="14"/>
          <w:szCs w:val="14"/>
        </w:rPr>
        <w:t xml:space="preserve">                    </w:t>
      </w:r>
      <w:r>
        <w:t xml:space="preserve">Если не знаете ответа на вопрос или не </w:t>
      </w:r>
      <w:proofErr w:type="gramStart"/>
      <w:r>
        <w:t>уверены</w:t>
      </w:r>
      <w:proofErr w:type="gramEnd"/>
      <w:r>
        <w:t xml:space="preserve">, пропустите его, чтобы потом к нему вернуться. Начните с легкого! Начните отвечать </w:t>
      </w:r>
      <w:proofErr w:type="gramStart"/>
      <w:r>
        <w:t>на те</w:t>
      </w:r>
      <w:proofErr w:type="gramEnd"/>
      <w:r>
        <w:t xml:space="preserve"> вопросы, в знании которых Вы не сомневаетесь, не останавливаясь на тех, которые могут вызвать долгие раздумья. </w:t>
      </w:r>
    </w:p>
    <w:p w:rsidR="00385919" w:rsidRDefault="00385919" w:rsidP="00385919">
      <w:pPr>
        <w:pStyle w:val="a3"/>
        <w:ind w:left="709"/>
        <w:jc w:val="both"/>
      </w:pPr>
      <w:r>
        <w:rPr>
          <w:rFonts w:ascii="Symbol" w:hAnsi="Symbol"/>
        </w:rPr>
        <w:t></w:t>
      </w:r>
      <w:r>
        <w:rPr>
          <w:sz w:val="14"/>
          <w:szCs w:val="14"/>
        </w:rPr>
        <w:t xml:space="preserve">                    </w:t>
      </w:r>
      <w:r>
        <w:t>Научитесь пропускать трудные или непонятные задания. Помните: в тексте всегда найдутся вопросы, с которыми Вы обязательно справитесь.</w:t>
      </w:r>
    </w:p>
    <w:p w:rsidR="00385919" w:rsidRDefault="00385919" w:rsidP="00385919">
      <w:pPr>
        <w:pStyle w:val="a3"/>
        <w:ind w:left="709"/>
        <w:jc w:val="both"/>
      </w:pPr>
      <w:r>
        <w:rPr>
          <w:rFonts w:ascii="Symbol" w:hAnsi="Symbol"/>
        </w:rPr>
        <w:t></w:t>
      </w:r>
      <w:r>
        <w:rPr>
          <w:sz w:val="14"/>
          <w:szCs w:val="14"/>
        </w:rPr>
        <w:t xml:space="preserve">                    </w:t>
      </w:r>
      <w:r>
        <w:t>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385919" w:rsidRDefault="00385919" w:rsidP="00385919">
      <w:pPr>
        <w:pStyle w:val="a3"/>
        <w:ind w:left="709"/>
        <w:jc w:val="both"/>
      </w:pPr>
      <w:r>
        <w:rPr>
          <w:rFonts w:ascii="Symbol" w:hAnsi="Symbol"/>
        </w:rPr>
        <w:t></w:t>
      </w:r>
      <w:r>
        <w:rPr>
          <w:sz w:val="14"/>
          <w:szCs w:val="14"/>
        </w:rPr>
        <w:t xml:space="preserve">                    </w:t>
      </w:r>
      <w: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w:t>
      </w:r>
    </w:p>
    <w:p w:rsidR="00385919" w:rsidRDefault="00385919" w:rsidP="00385919">
      <w:pPr>
        <w:pStyle w:val="a3"/>
        <w:ind w:left="709"/>
        <w:jc w:val="both"/>
      </w:pPr>
      <w:r>
        <w:rPr>
          <w:rFonts w:ascii="Symbol" w:hAnsi="Symbol"/>
        </w:rPr>
        <w:lastRenderedPageBreak/>
        <w:t></w:t>
      </w:r>
      <w:r>
        <w:rPr>
          <w:sz w:val="14"/>
          <w:szCs w:val="14"/>
        </w:rPr>
        <w:t xml:space="preserve">                    </w:t>
      </w:r>
      <w:r>
        <w:t>Оставьте время для проверки своей работы, чтобы успеть пробежать глазами и заметить явные ошибки.</w:t>
      </w:r>
    </w:p>
    <w:p w:rsidR="00385919" w:rsidRDefault="00385919" w:rsidP="00385919">
      <w:pPr>
        <w:pStyle w:val="a3"/>
        <w:ind w:left="709"/>
        <w:jc w:val="both"/>
      </w:pPr>
      <w:r>
        <w:rPr>
          <w:rFonts w:ascii="Symbol" w:hAnsi="Symbol"/>
        </w:rPr>
        <w:t></w:t>
      </w:r>
      <w:r>
        <w:rPr>
          <w:sz w:val="14"/>
          <w:szCs w:val="14"/>
        </w:rPr>
        <w:t xml:space="preserve">                    </w:t>
      </w:r>
      <w:r>
        <w:t>Если не уверены в выборе ответа, доверьтесь интуиции!</w:t>
      </w:r>
    </w:p>
    <w:p w:rsidR="00816640" w:rsidRDefault="00816640" w:rsidP="00816640">
      <w:pPr>
        <w:pStyle w:val="a3"/>
        <w:spacing w:before="0" w:beforeAutospacing="0" w:after="0" w:afterAutospacing="0"/>
        <w:ind w:firstLine="360"/>
        <w:jc w:val="both"/>
      </w:pPr>
      <w:r>
        <w:rPr>
          <w:rStyle w:val="a4"/>
          <w:i/>
          <w:iCs/>
          <w:color w:val="000080"/>
        </w:rPr>
        <w:t> </w:t>
      </w:r>
    </w:p>
    <w:p w:rsidR="00816640" w:rsidRPr="0070406F" w:rsidRDefault="00816640" w:rsidP="00816640">
      <w:pPr>
        <w:pStyle w:val="a3"/>
        <w:spacing w:before="0" w:beforeAutospacing="0" w:after="0" w:afterAutospacing="0"/>
        <w:ind w:firstLine="360"/>
        <w:jc w:val="both"/>
        <w:rPr>
          <w:color w:val="000000" w:themeColor="text1"/>
        </w:rPr>
      </w:pPr>
      <w:r w:rsidRPr="0070406F">
        <w:rPr>
          <w:rStyle w:val="a4"/>
          <w:i/>
          <w:iCs/>
          <w:color w:val="000000" w:themeColor="text1"/>
        </w:rPr>
        <w:t xml:space="preserve">Рекомендации по поведению </w:t>
      </w:r>
      <w:proofErr w:type="gramStart"/>
      <w:r w:rsidRPr="0070406F">
        <w:rPr>
          <w:rStyle w:val="a4"/>
          <w:i/>
          <w:iCs/>
          <w:color w:val="000000" w:themeColor="text1"/>
        </w:rPr>
        <w:t>до</w:t>
      </w:r>
      <w:proofErr w:type="gramEnd"/>
      <w:r w:rsidRPr="0070406F">
        <w:rPr>
          <w:rStyle w:val="a4"/>
          <w:i/>
          <w:iCs/>
          <w:color w:val="000000" w:themeColor="text1"/>
        </w:rPr>
        <w:t xml:space="preserve"> и </w:t>
      </w:r>
      <w:proofErr w:type="gramStart"/>
      <w:r w:rsidRPr="0070406F">
        <w:rPr>
          <w:rStyle w:val="a4"/>
          <w:i/>
          <w:iCs/>
          <w:color w:val="000000" w:themeColor="text1"/>
        </w:rPr>
        <w:t>в</w:t>
      </w:r>
      <w:proofErr w:type="gramEnd"/>
      <w:r w:rsidRPr="0070406F">
        <w:rPr>
          <w:rStyle w:val="a4"/>
          <w:i/>
          <w:iCs/>
          <w:color w:val="000000" w:themeColor="text1"/>
        </w:rPr>
        <w:t xml:space="preserve"> момент экзамена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2. Перед экзаменом обязательно хорошо выспись.</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70406F">
        <w:rPr>
          <w:color w:val="000000" w:themeColor="text1"/>
        </w:rPr>
        <w:t>заходить</w:t>
      </w:r>
      <w:proofErr w:type="gramEnd"/>
      <w:r w:rsidRPr="0070406F">
        <w:rPr>
          <w:color w:val="000000" w:themeColor="text1"/>
        </w:rPr>
        <w:t xml:space="preserve"> и оставаться в окружении переживающих одноклассников, тем больше будет нагнетаться напряжение, чувство неуверенности, страха.</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4. Приведи в порядок свои эмоции,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5. Смело входи в класс с уверенностью, что все получится.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7. Выполни дыхательные упражнения для снятия напряжения:</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сядь удобно,</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глубокий вдох через нос (4–6 секунд),</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задержка дыхания (2–3 секунды).</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11. Когда приступаешь к новому заданию, забудь все, что было в предыдущем, — как правило, задания в тестах не связаны друг с другом.</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 xml:space="preserve">12. Действуй методом исключения! Последовательно исключай те ответы, которые явно не подходят. </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13. Если ты сомневаешься в правильности ответа, тебе сложно сделать выбор. Доверься своей интуиции!</w:t>
      </w:r>
    </w:p>
    <w:p w:rsidR="00816640" w:rsidRPr="0070406F" w:rsidRDefault="00816640" w:rsidP="00816640">
      <w:pPr>
        <w:pStyle w:val="a3"/>
        <w:spacing w:before="0" w:beforeAutospacing="0" w:after="0" w:afterAutospacing="0"/>
        <w:ind w:firstLine="360"/>
        <w:jc w:val="both"/>
        <w:rPr>
          <w:color w:val="000000" w:themeColor="text1"/>
        </w:rPr>
      </w:pPr>
      <w:r w:rsidRPr="0070406F">
        <w:rPr>
          <w:color w:val="000000" w:themeColor="text1"/>
        </w:rPr>
        <w:t>14. Оставь время для проверки своей работы хотя бы для того, чтобы успеть пробежать глазами и заметить явные ошибки.</w:t>
      </w:r>
    </w:p>
    <w:p w:rsidR="00816640" w:rsidRDefault="00816640" w:rsidP="00816640">
      <w:pPr>
        <w:pStyle w:val="a3"/>
        <w:spacing w:before="0" w:beforeAutospacing="0" w:after="0" w:afterAutospacing="0"/>
        <w:ind w:firstLine="360"/>
        <w:jc w:val="both"/>
        <w:rPr>
          <w:color w:val="000000" w:themeColor="text1"/>
        </w:rPr>
      </w:pPr>
      <w:r w:rsidRPr="0070406F">
        <w:rPr>
          <w:color w:val="000000" w:themeColor="text1"/>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Default="00CD13C9" w:rsidP="00816640">
      <w:pPr>
        <w:pStyle w:val="a3"/>
        <w:spacing w:before="0" w:beforeAutospacing="0" w:after="0" w:afterAutospacing="0"/>
        <w:ind w:firstLine="360"/>
        <w:jc w:val="both"/>
        <w:rPr>
          <w:color w:val="000000" w:themeColor="text1"/>
        </w:rPr>
      </w:pPr>
    </w:p>
    <w:p w:rsidR="00CD13C9" w:rsidRPr="0070406F" w:rsidRDefault="00CD13C9" w:rsidP="00816640">
      <w:pPr>
        <w:pStyle w:val="a3"/>
        <w:spacing w:before="0" w:beforeAutospacing="0" w:after="0" w:afterAutospacing="0"/>
        <w:ind w:firstLine="360"/>
        <w:jc w:val="both"/>
        <w:rPr>
          <w:color w:val="000000" w:themeColor="text1"/>
        </w:rPr>
      </w:pPr>
    </w:p>
    <w:p w:rsidR="00FD1152" w:rsidRPr="00FD1152" w:rsidRDefault="00FD1152" w:rsidP="00FD1152">
      <w:pPr>
        <w:spacing w:after="0" w:line="240" w:lineRule="auto"/>
        <w:jc w:val="center"/>
        <w:rPr>
          <w:rFonts w:ascii="Times New Roman" w:eastAsia="Times New Roman" w:hAnsi="Times New Roman" w:cs="Times New Roman"/>
          <w:b/>
          <w:i/>
          <w:sz w:val="32"/>
          <w:szCs w:val="32"/>
        </w:rPr>
      </w:pPr>
      <w:r w:rsidRPr="00FD1152">
        <w:rPr>
          <w:rFonts w:ascii="Times New Roman" w:eastAsia="Times New Roman" w:hAnsi="Times New Roman" w:cs="Times New Roman"/>
          <w:b/>
          <w:i/>
          <w:sz w:val="32"/>
          <w:szCs w:val="32"/>
        </w:rPr>
        <w:lastRenderedPageBreak/>
        <w:t>Рекомендации учителям.</w:t>
      </w:r>
    </w:p>
    <w:p w:rsidR="00FD1152" w:rsidRDefault="00FD1152" w:rsidP="00FD1152">
      <w:pPr>
        <w:spacing w:after="0" w:line="240" w:lineRule="auto"/>
        <w:jc w:val="center"/>
        <w:rPr>
          <w:rFonts w:ascii="Times New Roman" w:eastAsia="Times New Roman" w:hAnsi="Times New Roman" w:cs="Times New Roman"/>
          <w:sz w:val="24"/>
          <w:szCs w:val="24"/>
        </w:rPr>
      </w:pPr>
    </w:p>
    <w:p w:rsidR="00937558" w:rsidRPr="00937558" w:rsidRDefault="00937558" w:rsidP="00937558">
      <w:pPr>
        <w:spacing w:after="0" w:line="240" w:lineRule="auto"/>
        <w:rPr>
          <w:rFonts w:ascii="Times New Roman" w:eastAsia="Times New Roman" w:hAnsi="Times New Roman" w:cs="Times New Roman"/>
          <w:sz w:val="24"/>
          <w:szCs w:val="24"/>
        </w:rPr>
      </w:pPr>
      <w:r w:rsidRPr="00937558">
        <w:rPr>
          <w:rFonts w:ascii="Times New Roman" w:eastAsia="Times New Roman" w:hAnsi="Times New Roman" w:cs="Times New Roman"/>
          <w:sz w:val="24"/>
          <w:szCs w:val="24"/>
        </w:rPr>
        <w:t xml:space="preserve">Как научиться </w:t>
      </w:r>
      <w:proofErr w:type="gramStart"/>
      <w:r w:rsidRPr="00937558">
        <w:rPr>
          <w:rFonts w:ascii="Times New Roman" w:eastAsia="Times New Roman" w:hAnsi="Times New Roman" w:cs="Times New Roman"/>
          <w:sz w:val="24"/>
          <w:szCs w:val="24"/>
        </w:rPr>
        <w:t>психологически</w:t>
      </w:r>
      <w:proofErr w:type="gramEnd"/>
      <w:r w:rsidRPr="00937558">
        <w:rPr>
          <w:rFonts w:ascii="Times New Roman" w:eastAsia="Times New Roman" w:hAnsi="Times New Roman" w:cs="Times New Roman"/>
          <w:sz w:val="24"/>
          <w:szCs w:val="24"/>
        </w:rPr>
        <w:t xml:space="preserve"> готовить себя к отве</w:t>
      </w:r>
      <w:r>
        <w:rPr>
          <w:rFonts w:ascii="Times New Roman" w:eastAsia="Times New Roman" w:hAnsi="Times New Roman" w:cs="Times New Roman"/>
          <w:sz w:val="24"/>
          <w:szCs w:val="24"/>
        </w:rPr>
        <w:t xml:space="preserve">тственному событию? Вот некоторые </w:t>
      </w:r>
      <w:r w:rsidR="00FD1152">
        <w:rPr>
          <w:rFonts w:ascii="Times New Roman" w:eastAsia="Times New Roman" w:hAnsi="Times New Roman" w:cs="Times New Roman"/>
          <w:sz w:val="24"/>
          <w:szCs w:val="24"/>
        </w:rPr>
        <w:t>рекомендации, которые позволят вам</w:t>
      </w:r>
      <w:r w:rsidRPr="00937558">
        <w:rPr>
          <w:rFonts w:ascii="Times New Roman" w:eastAsia="Times New Roman" w:hAnsi="Times New Roman" w:cs="Times New Roman"/>
          <w:sz w:val="24"/>
          <w:szCs w:val="24"/>
        </w:rPr>
        <w:t xml:space="preserve"> успешно справ</w:t>
      </w:r>
      <w:r>
        <w:rPr>
          <w:rFonts w:ascii="Times New Roman" w:eastAsia="Times New Roman" w:hAnsi="Times New Roman" w:cs="Times New Roman"/>
          <w:sz w:val="24"/>
          <w:szCs w:val="24"/>
        </w:rPr>
        <w:t>иться с задачей, стоящей перед в</w:t>
      </w:r>
      <w:r w:rsidRPr="00937558">
        <w:rPr>
          <w:rFonts w:ascii="Times New Roman" w:eastAsia="Times New Roman" w:hAnsi="Times New Roman" w:cs="Times New Roman"/>
          <w:sz w:val="24"/>
          <w:szCs w:val="24"/>
        </w:rPr>
        <w:t>ами</w:t>
      </w:r>
      <w:r>
        <w:rPr>
          <w:rFonts w:ascii="Times New Roman" w:eastAsia="Times New Roman" w:hAnsi="Times New Roman" w:cs="Times New Roman"/>
          <w:sz w:val="24"/>
          <w:szCs w:val="24"/>
        </w:rPr>
        <w:t>, уважаемые учителя</w:t>
      </w:r>
      <w:r w:rsidRPr="00937558">
        <w:rPr>
          <w:rFonts w:ascii="Times New Roman" w:eastAsia="Times New Roman" w:hAnsi="Times New Roman" w:cs="Times New Roman"/>
          <w:sz w:val="24"/>
          <w:szCs w:val="24"/>
        </w:rPr>
        <w:t xml:space="preserve">:  </w:t>
      </w:r>
    </w:p>
    <w:p w:rsidR="00937558" w:rsidRPr="00937558" w:rsidRDefault="00937558" w:rsidP="009375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остарайтесь спокойнее отнестись к требованиям руководства по поводу подго</w:t>
      </w:r>
      <w:r>
        <w:rPr>
          <w:rFonts w:ascii="Times New Roman" w:eastAsia="Times New Roman" w:hAnsi="Times New Roman" w:cs="Times New Roman"/>
          <w:sz w:val="24"/>
          <w:szCs w:val="24"/>
        </w:rPr>
        <w:t>товки и проведения процедуры ГИА</w:t>
      </w:r>
      <w:r w:rsidRPr="00937558">
        <w:rPr>
          <w:rFonts w:ascii="Times New Roman" w:eastAsia="Times New Roman" w:hAnsi="Times New Roman" w:cs="Times New Roman"/>
          <w:sz w:val="24"/>
          <w:szCs w:val="24"/>
        </w:rPr>
        <w:t>. Ваш достаточный опыт работы в школе с различными категориями учеников является залогом Вашей успешной раб</w:t>
      </w:r>
      <w:r>
        <w:rPr>
          <w:rFonts w:ascii="Times New Roman" w:eastAsia="Times New Roman" w:hAnsi="Times New Roman" w:cs="Times New Roman"/>
          <w:sz w:val="24"/>
          <w:szCs w:val="24"/>
        </w:rPr>
        <w:t>оты по подготовке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7558">
        <w:rPr>
          <w:rFonts w:ascii="Times New Roman" w:eastAsia="Times New Roman" w:hAnsi="Times New Roman" w:cs="Times New Roman"/>
          <w:sz w:val="24"/>
          <w:szCs w:val="24"/>
        </w:rPr>
        <w:t>егулярно обменивайтесь позитивным опытом с коллегами по</w:t>
      </w:r>
      <w:r>
        <w:rPr>
          <w:rFonts w:ascii="Times New Roman" w:eastAsia="Times New Roman" w:hAnsi="Times New Roman" w:cs="Times New Roman"/>
          <w:sz w:val="24"/>
          <w:szCs w:val="24"/>
        </w:rPr>
        <w:t xml:space="preserve"> подготовке Ваших учащихся к ГИА</w:t>
      </w:r>
      <w:r w:rsidRPr="00937558">
        <w:rPr>
          <w:rFonts w:ascii="Times New Roman" w:eastAsia="Times New Roman" w:hAnsi="Times New Roman" w:cs="Times New Roman"/>
          <w:sz w:val="24"/>
          <w:szCs w:val="24"/>
        </w:rPr>
        <w:t>;</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роявляйте интерес по поводу того, что именно волнуе</w:t>
      </w:r>
      <w:r>
        <w:rPr>
          <w:rFonts w:ascii="Times New Roman" w:eastAsia="Times New Roman" w:hAnsi="Times New Roman" w:cs="Times New Roman"/>
          <w:sz w:val="24"/>
          <w:szCs w:val="24"/>
        </w:rPr>
        <w:t>т учащихся при подготовке к ГИА.</w:t>
      </w:r>
      <w:r w:rsidRPr="00937558">
        <w:rPr>
          <w:rFonts w:ascii="Times New Roman" w:eastAsia="Times New Roman" w:hAnsi="Times New Roman" w:cs="Times New Roman"/>
          <w:sz w:val="24"/>
          <w:szCs w:val="24"/>
        </w:rPr>
        <w:t xml:space="preserve"> Старайтесь отвечать на эти вопросы;</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оддерживайте самооценку учащихся, отмечая каждое удачно выполненное задание;</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чите детей правильно распределять свое в</w:t>
      </w:r>
      <w:r>
        <w:rPr>
          <w:rFonts w:ascii="Times New Roman" w:eastAsia="Times New Roman" w:hAnsi="Times New Roman" w:cs="Times New Roman"/>
          <w:sz w:val="24"/>
          <w:szCs w:val="24"/>
        </w:rPr>
        <w:t>ремя в процессе подготовки к ГИА</w:t>
      </w:r>
      <w:r w:rsidRPr="00937558">
        <w:rPr>
          <w:rFonts w:ascii="Times New Roman" w:eastAsia="Times New Roman" w:hAnsi="Times New Roman" w:cs="Times New Roman"/>
          <w:sz w:val="24"/>
          <w:szCs w:val="24"/>
        </w:rPr>
        <w:t>, ориентируясь на индивидуальные особенности самого ребенка;</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37558">
        <w:rPr>
          <w:rFonts w:ascii="Times New Roman" w:eastAsia="Times New Roman" w:hAnsi="Times New Roman" w:cs="Times New Roman"/>
          <w:sz w:val="24"/>
          <w:szCs w:val="24"/>
        </w:rPr>
        <w:t>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родумайте пути взаимодействия с родителями: чтобы вы могли бы сообща сде</w:t>
      </w:r>
      <w:r>
        <w:rPr>
          <w:rFonts w:ascii="Times New Roman" w:eastAsia="Times New Roman" w:hAnsi="Times New Roman" w:cs="Times New Roman"/>
          <w:sz w:val="24"/>
          <w:szCs w:val="24"/>
        </w:rPr>
        <w:t>лать в процессе подготовки к ГИА</w:t>
      </w:r>
      <w:r w:rsidRPr="00937558">
        <w:rPr>
          <w:rFonts w:ascii="Times New Roman" w:eastAsia="Times New Roman" w:hAnsi="Times New Roman" w:cs="Times New Roman"/>
          <w:sz w:val="24"/>
          <w:szCs w:val="24"/>
        </w:rPr>
        <w:t>, распределив ответственность между школой и семьей;</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ознакомьте учащи</w:t>
      </w:r>
      <w:r>
        <w:rPr>
          <w:rFonts w:ascii="Times New Roman" w:eastAsia="Times New Roman" w:hAnsi="Times New Roman" w:cs="Times New Roman"/>
          <w:sz w:val="24"/>
          <w:szCs w:val="24"/>
        </w:rPr>
        <w:t>хся с методикой подготовки к ГИА</w:t>
      </w:r>
      <w:r w:rsidRPr="00937558">
        <w:rPr>
          <w:rFonts w:ascii="Times New Roman" w:eastAsia="Times New Roman" w:hAnsi="Times New Roman" w:cs="Times New Roman"/>
          <w:sz w:val="24"/>
          <w:szCs w:val="24"/>
        </w:rPr>
        <w:t>. Обратите внимание на возможность составления карточек, выписок по наиболее сложным темам, которые могут содержать ключевые моменты теорети</w:t>
      </w:r>
      <w:r>
        <w:rPr>
          <w:rFonts w:ascii="Times New Roman" w:eastAsia="Times New Roman" w:hAnsi="Times New Roman" w:cs="Times New Roman"/>
          <w:sz w:val="24"/>
          <w:szCs w:val="24"/>
        </w:rPr>
        <w:t>ческих положений, схем</w:t>
      </w:r>
      <w:r w:rsidRPr="00937558">
        <w:rPr>
          <w:rFonts w:ascii="Times New Roman" w:eastAsia="Times New Roman" w:hAnsi="Times New Roman" w:cs="Times New Roman"/>
          <w:sz w:val="24"/>
          <w:szCs w:val="24"/>
        </w:rPr>
        <w:t>, определений и т.п. Это поможет учащимся не только подготовиться, но и грамотно работать с текстами;</w:t>
      </w:r>
    </w:p>
    <w:p w:rsidR="00937558" w:rsidRPr="00937558" w:rsidRDefault="00937558" w:rsidP="00937558">
      <w:pPr>
        <w:numPr>
          <w:ilvl w:val="0"/>
          <w:numId w:val="1"/>
        </w:num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37558">
        <w:rPr>
          <w:rFonts w:ascii="Times New Roman" w:eastAsia="Times New Roman" w:hAnsi="Times New Roman" w:cs="Times New Roman"/>
          <w:sz w:val="24"/>
          <w:szCs w:val="24"/>
        </w:rPr>
        <w:t>осоветуйте учащимся и их родителям, какими дополнительными источниками целесообразнее пользов</w:t>
      </w:r>
      <w:r>
        <w:rPr>
          <w:rFonts w:ascii="Times New Roman" w:eastAsia="Times New Roman" w:hAnsi="Times New Roman" w:cs="Times New Roman"/>
          <w:sz w:val="24"/>
          <w:szCs w:val="24"/>
        </w:rPr>
        <w:t>аться с целью успешной сдачи ГИА</w:t>
      </w:r>
      <w:r w:rsidRPr="00937558">
        <w:rPr>
          <w:rFonts w:ascii="Times New Roman" w:eastAsia="Times New Roman" w:hAnsi="Times New Roman" w:cs="Times New Roman"/>
          <w:sz w:val="24"/>
          <w:szCs w:val="24"/>
        </w:rPr>
        <w:t>;</w:t>
      </w:r>
    </w:p>
    <w:p w:rsidR="00937558" w:rsidRDefault="00937558" w:rsidP="0093755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37558">
        <w:rPr>
          <w:rFonts w:ascii="Times New Roman" w:eastAsia="Times New Roman" w:hAnsi="Times New Roman" w:cs="Times New Roman"/>
          <w:sz w:val="24"/>
          <w:szCs w:val="24"/>
        </w:rPr>
        <w:t xml:space="preserve">деляйте должное внимание совместному с учащимися деловому обсуждению вопросов, связанных с правилами </w:t>
      </w:r>
      <w:r>
        <w:rPr>
          <w:rFonts w:ascii="Times New Roman" w:eastAsia="Times New Roman" w:hAnsi="Times New Roman" w:cs="Times New Roman"/>
          <w:sz w:val="24"/>
          <w:szCs w:val="24"/>
        </w:rPr>
        <w:t>поведения во время процедуры ГИА</w:t>
      </w:r>
      <w:r w:rsidRPr="00937558">
        <w:rPr>
          <w:rFonts w:ascii="Times New Roman" w:eastAsia="Times New Roman" w:hAnsi="Times New Roman" w:cs="Times New Roman"/>
          <w:sz w:val="24"/>
          <w:szCs w:val="24"/>
        </w:rPr>
        <w:t>.</w:t>
      </w:r>
    </w:p>
    <w:p w:rsidR="00A526A6" w:rsidRPr="00937558" w:rsidRDefault="00A526A6" w:rsidP="00A526A6">
      <w:pPr>
        <w:spacing w:before="100" w:beforeAutospacing="1" w:after="100" w:afterAutospacing="1" w:line="240" w:lineRule="auto"/>
        <w:jc w:val="both"/>
        <w:rPr>
          <w:rFonts w:ascii="Times New Roman" w:eastAsia="Times New Roman" w:hAnsi="Times New Roman" w:cs="Times New Roman"/>
          <w:sz w:val="24"/>
          <w:szCs w:val="24"/>
        </w:rPr>
      </w:pPr>
    </w:p>
    <w:p w:rsidR="00686AAA" w:rsidRDefault="00A526A6" w:rsidP="00CD13C9">
      <w:pPr>
        <w:pStyle w:val="a3"/>
        <w:ind w:left="720" w:firstLine="709"/>
        <w:jc w:val="both"/>
      </w:pPr>
      <w:r>
        <w:t>В экзаменационную пору всегда присутствует психологическое напряжение. Стресс при этом - абсолютно нормальная реакция организма.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так важно формирование адекватного отношения к ситуации. Оно поможет выпускникам разумно распределить силы для подготовки и сдачи экзамена, а родителям  и учителям - оказать ребенку правильную помощь.</w:t>
      </w:r>
    </w:p>
    <w:sectPr w:rsidR="00686AAA" w:rsidSect="00AE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19A"/>
    <w:multiLevelType w:val="hybridMultilevel"/>
    <w:tmpl w:val="849E3CBA"/>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
    <w:nsid w:val="15ED667F"/>
    <w:multiLevelType w:val="multilevel"/>
    <w:tmpl w:val="AB26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E7A0C"/>
    <w:multiLevelType w:val="multilevel"/>
    <w:tmpl w:val="C63E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55A01"/>
    <w:multiLevelType w:val="multilevel"/>
    <w:tmpl w:val="66E4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A50BF"/>
    <w:multiLevelType w:val="multilevel"/>
    <w:tmpl w:val="CF2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45868"/>
    <w:multiLevelType w:val="multilevel"/>
    <w:tmpl w:val="B91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41894"/>
    <w:multiLevelType w:val="multilevel"/>
    <w:tmpl w:val="1AC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14542"/>
    <w:multiLevelType w:val="multilevel"/>
    <w:tmpl w:val="82A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A0D57"/>
    <w:multiLevelType w:val="multilevel"/>
    <w:tmpl w:val="D5B0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804C3"/>
    <w:multiLevelType w:val="hybridMultilevel"/>
    <w:tmpl w:val="6B761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B4A0D"/>
    <w:multiLevelType w:val="multilevel"/>
    <w:tmpl w:val="2E42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893652"/>
    <w:multiLevelType w:val="multilevel"/>
    <w:tmpl w:val="58BC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FC5105"/>
    <w:multiLevelType w:val="multilevel"/>
    <w:tmpl w:val="F30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0C1F65"/>
    <w:multiLevelType w:val="hybridMultilevel"/>
    <w:tmpl w:val="C374BA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23428"/>
    <w:multiLevelType w:val="multilevel"/>
    <w:tmpl w:val="EEE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67679"/>
    <w:multiLevelType w:val="multilevel"/>
    <w:tmpl w:val="BA5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4191C"/>
    <w:multiLevelType w:val="hybridMultilevel"/>
    <w:tmpl w:val="AA169FB0"/>
    <w:lvl w:ilvl="0" w:tplc="834A2B04">
      <w:start w:val="1"/>
      <w:numFmt w:val="decimal"/>
      <w:lvlText w:val="%1."/>
      <w:lvlJc w:val="left"/>
      <w:pPr>
        <w:ind w:left="520" w:hanging="360"/>
      </w:pPr>
      <w:rPr>
        <w:rFonts w:hint="default"/>
        <w:b/>
        <w:color w:val="000080"/>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7">
    <w:nsid w:val="7A235BAB"/>
    <w:multiLevelType w:val="multilevel"/>
    <w:tmpl w:val="B34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0"/>
  </w:num>
  <w:num w:numId="4">
    <w:abstractNumId w:val="9"/>
  </w:num>
  <w:num w:numId="5">
    <w:abstractNumId w:val="3"/>
  </w:num>
  <w:num w:numId="6">
    <w:abstractNumId w:val="10"/>
  </w:num>
  <w:num w:numId="7">
    <w:abstractNumId w:val="11"/>
  </w:num>
  <w:num w:numId="8">
    <w:abstractNumId w:val="8"/>
  </w:num>
  <w:num w:numId="9">
    <w:abstractNumId w:val="5"/>
  </w:num>
  <w:num w:numId="10">
    <w:abstractNumId w:val="12"/>
  </w:num>
  <w:num w:numId="11">
    <w:abstractNumId w:val="15"/>
  </w:num>
  <w:num w:numId="12">
    <w:abstractNumId w:val="4"/>
  </w:num>
  <w:num w:numId="13">
    <w:abstractNumId w:val="1"/>
  </w:num>
  <w:num w:numId="14">
    <w:abstractNumId w:val="2"/>
  </w:num>
  <w:num w:numId="15">
    <w:abstractNumId w:val="6"/>
  </w:num>
  <w:num w:numId="16">
    <w:abstractNumId w:val="17"/>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919"/>
    <w:rsid w:val="00061182"/>
    <w:rsid w:val="000D3A38"/>
    <w:rsid w:val="00125E4B"/>
    <w:rsid w:val="00265827"/>
    <w:rsid w:val="002706D1"/>
    <w:rsid w:val="00334774"/>
    <w:rsid w:val="00372883"/>
    <w:rsid w:val="00385919"/>
    <w:rsid w:val="0041332B"/>
    <w:rsid w:val="004A163B"/>
    <w:rsid w:val="004C3CCF"/>
    <w:rsid w:val="004F363F"/>
    <w:rsid w:val="00686AAA"/>
    <w:rsid w:val="006D778F"/>
    <w:rsid w:val="006E0E1F"/>
    <w:rsid w:val="006F2BDE"/>
    <w:rsid w:val="0070406F"/>
    <w:rsid w:val="00816640"/>
    <w:rsid w:val="00860720"/>
    <w:rsid w:val="00937558"/>
    <w:rsid w:val="009F1BDC"/>
    <w:rsid w:val="00A526A6"/>
    <w:rsid w:val="00A5295A"/>
    <w:rsid w:val="00AE6199"/>
    <w:rsid w:val="00B03128"/>
    <w:rsid w:val="00C31630"/>
    <w:rsid w:val="00CC7AAD"/>
    <w:rsid w:val="00CD13C9"/>
    <w:rsid w:val="00D36070"/>
    <w:rsid w:val="00D56398"/>
    <w:rsid w:val="00DC2568"/>
    <w:rsid w:val="00FD1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99"/>
  </w:style>
  <w:style w:type="paragraph" w:styleId="2">
    <w:name w:val="heading 2"/>
    <w:basedOn w:val="a"/>
    <w:next w:val="a"/>
    <w:link w:val="20"/>
    <w:uiPriority w:val="9"/>
    <w:semiHidden/>
    <w:unhideWhenUsed/>
    <w:qFormat/>
    <w:rsid w:val="004F36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9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640"/>
    <w:rPr>
      <w:b/>
      <w:bCs/>
    </w:rPr>
  </w:style>
  <w:style w:type="character" w:customStyle="1" w:styleId="20">
    <w:name w:val="Заголовок 2 Знак"/>
    <w:basedOn w:val="a0"/>
    <w:link w:val="2"/>
    <w:uiPriority w:val="9"/>
    <w:semiHidden/>
    <w:rsid w:val="004F363F"/>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4F363F"/>
    <w:rPr>
      <w:i/>
      <w:iCs/>
    </w:rPr>
  </w:style>
  <w:style w:type="paragraph" w:styleId="a6">
    <w:name w:val="List Paragraph"/>
    <w:basedOn w:val="a"/>
    <w:uiPriority w:val="34"/>
    <w:qFormat/>
    <w:rsid w:val="004C3CCF"/>
    <w:pPr>
      <w:ind w:left="720"/>
      <w:contextualSpacing/>
    </w:pPr>
  </w:style>
</w:styles>
</file>

<file path=word/webSettings.xml><?xml version="1.0" encoding="utf-8"?>
<w:webSettings xmlns:r="http://schemas.openxmlformats.org/officeDocument/2006/relationships" xmlns:w="http://schemas.openxmlformats.org/wordprocessingml/2006/main">
  <w:divs>
    <w:div w:id="824007262">
      <w:bodyDiv w:val="1"/>
      <w:marLeft w:val="0"/>
      <w:marRight w:val="0"/>
      <w:marTop w:val="0"/>
      <w:marBottom w:val="0"/>
      <w:divBdr>
        <w:top w:val="none" w:sz="0" w:space="0" w:color="auto"/>
        <w:left w:val="none" w:sz="0" w:space="0" w:color="auto"/>
        <w:bottom w:val="none" w:sz="0" w:space="0" w:color="auto"/>
        <w:right w:val="none" w:sz="0" w:space="0" w:color="auto"/>
      </w:divBdr>
    </w:div>
    <w:div w:id="924191072">
      <w:bodyDiv w:val="1"/>
      <w:marLeft w:val="0"/>
      <w:marRight w:val="0"/>
      <w:marTop w:val="0"/>
      <w:marBottom w:val="0"/>
      <w:divBdr>
        <w:top w:val="none" w:sz="0" w:space="0" w:color="auto"/>
        <w:left w:val="none" w:sz="0" w:space="0" w:color="auto"/>
        <w:bottom w:val="none" w:sz="0" w:space="0" w:color="auto"/>
        <w:right w:val="none" w:sz="0" w:space="0" w:color="auto"/>
      </w:divBdr>
      <w:divsChild>
        <w:div w:id="792603418">
          <w:marLeft w:val="0"/>
          <w:marRight w:val="0"/>
          <w:marTop w:val="0"/>
          <w:marBottom w:val="0"/>
          <w:divBdr>
            <w:top w:val="none" w:sz="0" w:space="0" w:color="auto"/>
            <w:left w:val="none" w:sz="0" w:space="0" w:color="auto"/>
            <w:bottom w:val="none" w:sz="0" w:space="0" w:color="auto"/>
            <w:right w:val="none" w:sz="0" w:space="0" w:color="auto"/>
          </w:divBdr>
        </w:div>
        <w:div w:id="116609960">
          <w:marLeft w:val="0"/>
          <w:marRight w:val="0"/>
          <w:marTop w:val="0"/>
          <w:marBottom w:val="0"/>
          <w:divBdr>
            <w:top w:val="none" w:sz="0" w:space="0" w:color="auto"/>
            <w:left w:val="none" w:sz="0" w:space="0" w:color="auto"/>
            <w:bottom w:val="none" w:sz="0" w:space="0" w:color="auto"/>
            <w:right w:val="none" w:sz="0" w:space="0" w:color="auto"/>
          </w:divBdr>
        </w:div>
        <w:div w:id="2064983008">
          <w:marLeft w:val="0"/>
          <w:marRight w:val="0"/>
          <w:marTop w:val="0"/>
          <w:marBottom w:val="0"/>
          <w:divBdr>
            <w:top w:val="none" w:sz="0" w:space="0" w:color="auto"/>
            <w:left w:val="none" w:sz="0" w:space="0" w:color="auto"/>
            <w:bottom w:val="none" w:sz="0" w:space="0" w:color="auto"/>
            <w:right w:val="none" w:sz="0" w:space="0" w:color="auto"/>
          </w:divBdr>
        </w:div>
        <w:div w:id="1511607228">
          <w:marLeft w:val="0"/>
          <w:marRight w:val="0"/>
          <w:marTop w:val="0"/>
          <w:marBottom w:val="0"/>
          <w:divBdr>
            <w:top w:val="none" w:sz="0" w:space="0" w:color="auto"/>
            <w:left w:val="none" w:sz="0" w:space="0" w:color="auto"/>
            <w:bottom w:val="none" w:sz="0" w:space="0" w:color="auto"/>
            <w:right w:val="none" w:sz="0" w:space="0" w:color="auto"/>
          </w:divBdr>
        </w:div>
        <w:div w:id="60293421">
          <w:marLeft w:val="0"/>
          <w:marRight w:val="0"/>
          <w:marTop w:val="0"/>
          <w:marBottom w:val="0"/>
          <w:divBdr>
            <w:top w:val="none" w:sz="0" w:space="0" w:color="auto"/>
            <w:left w:val="none" w:sz="0" w:space="0" w:color="auto"/>
            <w:bottom w:val="none" w:sz="0" w:space="0" w:color="auto"/>
            <w:right w:val="none" w:sz="0" w:space="0" w:color="auto"/>
          </w:divBdr>
        </w:div>
        <w:div w:id="493185045">
          <w:marLeft w:val="0"/>
          <w:marRight w:val="0"/>
          <w:marTop w:val="0"/>
          <w:marBottom w:val="0"/>
          <w:divBdr>
            <w:top w:val="none" w:sz="0" w:space="0" w:color="auto"/>
            <w:left w:val="none" w:sz="0" w:space="0" w:color="auto"/>
            <w:bottom w:val="none" w:sz="0" w:space="0" w:color="auto"/>
            <w:right w:val="none" w:sz="0" w:space="0" w:color="auto"/>
          </w:divBdr>
        </w:div>
        <w:div w:id="304354892">
          <w:marLeft w:val="0"/>
          <w:marRight w:val="0"/>
          <w:marTop w:val="0"/>
          <w:marBottom w:val="0"/>
          <w:divBdr>
            <w:top w:val="none" w:sz="0" w:space="0" w:color="auto"/>
            <w:left w:val="none" w:sz="0" w:space="0" w:color="auto"/>
            <w:bottom w:val="none" w:sz="0" w:space="0" w:color="auto"/>
            <w:right w:val="none" w:sz="0" w:space="0" w:color="auto"/>
          </w:divBdr>
        </w:div>
        <w:div w:id="1981809965">
          <w:marLeft w:val="0"/>
          <w:marRight w:val="0"/>
          <w:marTop w:val="0"/>
          <w:marBottom w:val="0"/>
          <w:divBdr>
            <w:top w:val="none" w:sz="0" w:space="0" w:color="auto"/>
            <w:left w:val="none" w:sz="0" w:space="0" w:color="auto"/>
            <w:bottom w:val="none" w:sz="0" w:space="0" w:color="auto"/>
            <w:right w:val="none" w:sz="0" w:space="0" w:color="auto"/>
          </w:divBdr>
        </w:div>
        <w:div w:id="181165699">
          <w:marLeft w:val="0"/>
          <w:marRight w:val="0"/>
          <w:marTop w:val="0"/>
          <w:marBottom w:val="0"/>
          <w:divBdr>
            <w:top w:val="none" w:sz="0" w:space="0" w:color="auto"/>
            <w:left w:val="none" w:sz="0" w:space="0" w:color="auto"/>
            <w:bottom w:val="none" w:sz="0" w:space="0" w:color="auto"/>
            <w:right w:val="none" w:sz="0" w:space="0" w:color="auto"/>
          </w:divBdr>
        </w:div>
        <w:div w:id="2120948942">
          <w:marLeft w:val="0"/>
          <w:marRight w:val="0"/>
          <w:marTop w:val="0"/>
          <w:marBottom w:val="0"/>
          <w:divBdr>
            <w:top w:val="none" w:sz="0" w:space="0" w:color="auto"/>
            <w:left w:val="none" w:sz="0" w:space="0" w:color="auto"/>
            <w:bottom w:val="none" w:sz="0" w:space="0" w:color="auto"/>
            <w:right w:val="none" w:sz="0" w:space="0" w:color="auto"/>
          </w:divBdr>
        </w:div>
        <w:div w:id="649093482">
          <w:marLeft w:val="0"/>
          <w:marRight w:val="0"/>
          <w:marTop w:val="0"/>
          <w:marBottom w:val="0"/>
          <w:divBdr>
            <w:top w:val="none" w:sz="0" w:space="0" w:color="auto"/>
            <w:left w:val="none" w:sz="0" w:space="0" w:color="auto"/>
            <w:bottom w:val="none" w:sz="0" w:space="0" w:color="auto"/>
            <w:right w:val="none" w:sz="0" w:space="0" w:color="auto"/>
          </w:divBdr>
        </w:div>
        <w:div w:id="1423143856">
          <w:marLeft w:val="0"/>
          <w:marRight w:val="0"/>
          <w:marTop w:val="0"/>
          <w:marBottom w:val="0"/>
          <w:divBdr>
            <w:top w:val="none" w:sz="0" w:space="0" w:color="auto"/>
            <w:left w:val="none" w:sz="0" w:space="0" w:color="auto"/>
            <w:bottom w:val="none" w:sz="0" w:space="0" w:color="auto"/>
            <w:right w:val="none" w:sz="0" w:space="0" w:color="auto"/>
          </w:divBdr>
        </w:div>
        <w:div w:id="1326859750">
          <w:marLeft w:val="0"/>
          <w:marRight w:val="0"/>
          <w:marTop w:val="0"/>
          <w:marBottom w:val="0"/>
          <w:divBdr>
            <w:top w:val="none" w:sz="0" w:space="0" w:color="auto"/>
            <w:left w:val="none" w:sz="0" w:space="0" w:color="auto"/>
            <w:bottom w:val="none" w:sz="0" w:space="0" w:color="auto"/>
            <w:right w:val="none" w:sz="0" w:space="0" w:color="auto"/>
          </w:divBdr>
        </w:div>
        <w:div w:id="518667078">
          <w:marLeft w:val="0"/>
          <w:marRight w:val="0"/>
          <w:marTop w:val="0"/>
          <w:marBottom w:val="0"/>
          <w:divBdr>
            <w:top w:val="none" w:sz="0" w:space="0" w:color="auto"/>
            <w:left w:val="none" w:sz="0" w:space="0" w:color="auto"/>
            <w:bottom w:val="none" w:sz="0" w:space="0" w:color="auto"/>
            <w:right w:val="none" w:sz="0" w:space="0" w:color="auto"/>
          </w:divBdr>
        </w:div>
        <w:div w:id="321085907">
          <w:marLeft w:val="0"/>
          <w:marRight w:val="0"/>
          <w:marTop w:val="0"/>
          <w:marBottom w:val="0"/>
          <w:divBdr>
            <w:top w:val="none" w:sz="0" w:space="0" w:color="auto"/>
            <w:left w:val="none" w:sz="0" w:space="0" w:color="auto"/>
            <w:bottom w:val="none" w:sz="0" w:space="0" w:color="auto"/>
            <w:right w:val="none" w:sz="0" w:space="0" w:color="auto"/>
          </w:divBdr>
        </w:div>
        <w:div w:id="2075396118">
          <w:marLeft w:val="0"/>
          <w:marRight w:val="0"/>
          <w:marTop w:val="0"/>
          <w:marBottom w:val="0"/>
          <w:divBdr>
            <w:top w:val="none" w:sz="0" w:space="0" w:color="auto"/>
            <w:left w:val="none" w:sz="0" w:space="0" w:color="auto"/>
            <w:bottom w:val="none" w:sz="0" w:space="0" w:color="auto"/>
            <w:right w:val="none" w:sz="0" w:space="0" w:color="auto"/>
          </w:divBdr>
        </w:div>
      </w:divsChild>
    </w:div>
    <w:div w:id="1071003379">
      <w:bodyDiv w:val="1"/>
      <w:marLeft w:val="0"/>
      <w:marRight w:val="0"/>
      <w:marTop w:val="0"/>
      <w:marBottom w:val="0"/>
      <w:divBdr>
        <w:top w:val="none" w:sz="0" w:space="0" w:color="auto"/>
        <w:left w:val="none" w:sz="0" w:space="0" w:color="auto"/>
        <w:bottom w:val="none" w:sz="0" w:space="0" w:color="auto"/>
        <w:right w:val="none" w:sz="0" w:space="0" w:color="auto"/>
      </w:divBdr>
    </w:div>
    <w:div w:id="1298147157">
      <w:bodyDiv w:val="1"/>
      <w:marLeft w:val="0"/>
      <w:marRight w:val="0"/>
      <w:marTop w:val="0"/>
      <w:marBottom w:val="0"/>
      <w:divBdr>
        <w:top w:val="none" w:sz="0" w:space="0" w:color="auto"/>
        <w:left w:val="none" w:sz="0" w:space="0" w:color="auto"/>
        <w:bottom w:val="none" w:sz="0" w:space="0" w:color="auto"/>
        <w:right w:val="none" w:sz="0" w:space="0" w:color="auto"/>
      </w:divBdr>
    </w:div>
    <w:div w:id="1523350157">
      <w:bodyDiv w:val="1"/>
      <w:marLeft w:val="0"/>
      <w:marRight w:val="0"/>
      <w:marTop w:val="0"/>
      <w:marBottom w:val="0"/>
      <w:divBdr>
        <w:top w:val="none" w:sz="0" w:space="0" w:color="auto"/>
        <w:left w:val="none" w:sz="0" w:space="0" w:color="auto"/>
        <w:bottom w:val="none" w:sz="0" w:space="0" w:color="auto"/>
        <w:right w:val="none" w:sz="0" w:space="0" w:color="auto"/>
      </w:divBdr>
    </w:div>
    <w:div w:id="1800561736">
      <w:bodyDiv w:val="1"/>
      <w:marLeft w:val="0"/>
      <w:marRight w:val="0"/>
      <w:marTop w:val="0"/>
      <w:marBottom w:val="0"/>
      <w:divBdr>
        <w:top w:val="none" w:sz="0" w:space="0" w:color="auto"/>
        <w:left w:val="none" w:sz="0" w:space="0" w:color="auto"/>
        <w:bottom w:val="none" w:sz="0" w:space="0" w:color="auto"/>
        <w:right w:val="none" w:sz="0" w:space="0" w:color="auto"/>
      </w:divBdr>
    </w:div>
    <w:div w:id="2061631646">
      <w:bodyDiv w:val="1"/>
      <w:marLeft w:val="0"/>
      <w:marRight w:val="0"/>
      <w:marTop w:val="0"/>
      <w:marBottom w:val="0"/>
      <w:divBdr>
        <w:top w:val="none" w:sz="0" w:space="0" w:color="auto"/>
        <w:left w:val="none" w:sz="0" w:space="0" w:color="auto"/>
        <w:bottom w:val="none" w:sz="0" w:space="0" w:color="auto"/>
        <w:right w:val="none" w:sz="0" w:space="0" w:color="auto"/>
      </w:divBdr>
    </w:div>
    <w:div w:id="2124643086">
      <w:bodyDiv w:val="1"/>
      <w:marLeft w:val="0"/>
      <w:marRight w:val="0"/>
      <w:marTop w:val="0"/>
      <w:marBottom w:val="0"/>
      <w:divBdr>
        <w:top w:val="none" w:sz="0" w:space="0" w:color="auto"/>
        <w:left w:val="none" w:sz="0" w:space="0" w:color="auto"/>
        <w:bottom w:val="none" w:sz="0" w:space="0" w:color="auto"/>
        <w:right w:val="none" w:sz="0" w:space="0" w:color="auto"/>
      </w:divBdr>
      <w:divsChild>
        <w:div w:id="1244336645">
          <w:marLeft w:val="0"/>
          <w:marRight w:val="0"/>
          <w:marTop w:val="0"/>
          <w:marBottom w:val="0"/>
          <w:divBdr>
            <w:top w:val="none" w:sz="0" w:space="0" w:color="auto"/>
            <w:left w:val="none" w:sz="0" w:space="0" w:color="auto"/>
            <w:bottom w:val="none" w:sz="0" w:space="0" w:color="auto"/>
            <w:right w:val="none" w:sz="0" w:space="0" w:color="auto"/>
          </w:divBdr>
          <w:divsChild>
            <w:div w:id="930314751">
              <w:marLeft w:val="0"/>
              <w:marRight w:val="0"/>
              <w:marTop w:val="0"/>
              <w:marBottom w:val="0"/>
              <w:divBdr>
                <w:top w:val="none" w:sz="0" w:space="0" w:color="auto"/>
                <w:left w:val="none" w:sz="0" w:space="0" w:color="auto"/>
                <w:bottom w:val="none" w:sz="0" w:space="0" w:color="auto"/>
                <w:right w:val="none" w:sz="0" w:space="0" w:color="auto"/>
              </w:divBdr>
            </w:div>
          </w:divsChild>
        </w:div>
        <w:div w:id="21246059">
          <w:marLeft w:val="0"/>
          <w:marRight w:val="0"/>
          <w:marTop w:val="0"/>
          <w:marBottom w:val="0"/>
          <w:divBdr>
            <w:top w:val="none" w:sz="0" w:space="0" w:color="auto"/>
            <w:left w:val="none" w:sz="0" w:space="0" w:color="auto"/>
            <w:bottom w:val="none" w:sz="0" w:space="0" w:color="auto"/>
            <w:right w:val="none" w:sz="0" w:space="0" w:color="auto"/>
          </w:divBdr>
          <w:divsChild>
            <w:div w:id="11523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Ксюшка</dc:creator>
  <cp:lastModifiedBy>User</cp:lastModifiedBy>
  <cp:revision>4</cp:revision>
  <dcterms:created xsi:type="dcterms:W3CDTF">2016-01-25T15:09:00Z</dcterms:created>
  <dcterms:modified xsi:type="dcterms:W3CDTF">2016-01-25T15:14:00Z</dcterms:modified>
</cp:coreProperties>
</file>