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4A" w:rsidRDefault="00336831">
      <w:r>
        <w:rPr>
          <w:noProof/>
          <w:sz w:val="32"/>
          <w:szCs w:val="32"/>
        </w:rPr>
        <w:drawing>
          <wp:inline distT="0" distB="0" distL="0" distR="0">
            <wp:extent cx="9535795" cy="6483985"/>
            <wp:effectExtent l="0" t="0" r="27305" b="1206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366170" w:rsidRDefault="00366170"/>
    <w:p w:rsidR="0038204C" w:rsidRDefault="00592F49" w:rsidP="00592F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8204C">
        <w:rPr>
          <w:sz w:val="28"/>
          <w:szCs w:val="28"/>
        </w:rPr>
        <w:t>В среднем за три года уровень заболеваемости детей в группе «Ромашка» снизился на 3%, а уровень посещаемости вырос на 1,7</w:t>
      </w:r>
      <w:proofErr w:type="gramStart"/>
      <w:r w:rsidR="0038204C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    </w:t>
      </w:r>
      <w:r w:rsidR="0038204C">
        <w:rPr>
          <w:sz w:val="28"/>
          <w:szCs w:val="28"/>
        </w:rPr>
        <w:t>Т</w:t>
      </w:r>
      <w:proofErr w:type="gramEnd"/>
      <w:r w:rsidR="0038204C">
        <w:rPr>
          <w:sz w:val="28"/>
          <w:szCs w:val="28"/>
        </w:rPr>
        <w:t xml:space="preserve">акой результат достигнут за счет грамотно построенной работы по реализации программы здоровья: стабильно проводятся </w:t>
      </w:r>
      <w:r w:rsidR="00AF6252">
        <w:rPr>
          <w:sz w:val="28"/>
          <w:szCs w:val="28"/>
        </w:rPr>
        <w:t xml:space="preserve"> оздоровительные мероприятия, эффективно работает утренний фильтр. В работе использую здоровье сберегающие технологии. Создан благоприятный эмоциональный фон.  </w:t>
      </w:r>
    </w:p>
    <w:p w:rsidR="0038204C" w:rsidRDefault="0038204C" w:rsidP="00592F49">
      <w:pPr>
        <w:jc w:val="both"/>
        <w:rPr>
          <w:sz w:val="28"/>
          <w:szCs w:val="28"/>
        </w:rPr>
      </w:pPr>
    </w:p>
    <w:p w:rsidR="0038204C" w:rsidRDefault="0038204C" w:rsidP="00592F49">
      <w:pPr>
        <w:jc w:val="both"/>
        <w:rPr>
          <w:sz w:val="28"/>
          <w:szCs w:val="28"/>
        </w:rPr>
      </w:pPr>
    </w:p>
    <w:p w:rsidR="0038204C" w:rsidRDefault="0038204C" w:rsidP="00592F49">
      <w:pPr>
        <w:jc w:val="both"/>
        <w:rPr>
          <w:sz w:val="28"/>
          <w:szCs w:val="28"/>
        </w:rPr>
      </w:pPr>
    </w:p>
    <w:p w:rsidR="0038204C" w:rsidRDefault="0038204C" w:rsidP="00592F49">
      <w:pPr>
        <w:jc w:val="both"/>
        <w:rPr>
          <w:sz w:val="28"/>
          <w:szCs w:val="28"/>
        </w:rPr>
      </w:pPr>
    </w:p>
    <w:p w:rsidR="0038204C" w:rsidRDefault="0038204C" w:rsidP="00592F49">
      <w:pPr>
        <w:jc w:val="both"/>
        <w:rPr>
          <w:sz w:val="28"/>
          <w:szCs w:val="28"/>
        </w:rPr>
      </w:pPr>
    </w:p>
    <w:p w:rsidR="0038204C" w:rsidRDefault="0038204C" w:rsidP="00592F49">
      <w:pPr>
        <w:jc w:val="both"/>
        <w:rPr>
          <w:sz w:val="28"/>
          <w:szCs w:val="28"/>
        </w:rPr>
      </w:pPr>
    </w:p>
    <w:p w:rsidR="00366170" w:rsidRPr="00C677AF" w:rsidRDefault="00592F49" w:rsidP="00592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366170" w:rsidRPr="00C677AF" w:rsidSect="00DF041F">
      <w:pgSz w:w="16838" w:h="11906" w:orient="landscape" w:code="9"/>
      <w:pgMar w:top="709" w:right="709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6831"/>
    <w:rsid w:val="00056828"/>
    <w:rsid w:val="00336831"/>
    <w:rsid w:val="00366170"/>
    <w:rsid w:val="0038204C"/>
    <w:rsid w:val="004A5B4A"/>
    <w:rsid w:val="00592F49"/>
    <w:rsid w:val="00594A23"/>
    <w:rsid w:val="007F62E3"/>
    <w:rsid w:val="008E03DB"/>
    <w:rsid w:val="008E286C"/>
    <w:rsid w:val="00AF6252"/>
    <w:rsid w:val="00C677AF"/>
    <w:rsid w:val="00CD6257"/>
    <w:rsid w:val="00DF041F"/>
    <w:rsid w:val="00E45DA8"/>
    <w:rsid w:val="00F2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83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8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>
      <c:tx>
        <c:rich>
          <a:bodyPr/>
          <a:lstStyle/>
          <a:p>
            <a:pPr>
              <a:defRPr/>
            </a:pPr>
            <a:r>
              <a:rPr lang="ru-RU" sz="2000"/>
              <a:t>Результат</a:t>
            </a:r>
            <a:r>
              <a:rPr lang="ru-RU" sz="2000" baseline="0"/>
              <a:t> педагогической деятельности</a:t>
            </a:r>
            <a:endParaRPr lang="ru-RU" sz="20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3.4514992578035551E-2"/>
          <c:y val="1.195283456084492E-2"/>
          <c:w val="0.96548500742196453"/>
          <c:h val="0.90355190519410522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2013-2014гг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Лист1!$B$1:$C$1</c:f>
              <c:strCache>
                <c:ptCount val="2"/>
                <c:pt idx="0">
                  <c:v>Заболеваемость</c:v>
                </c:pt>
                <c:pt idx="1">
                  <c:v>Посещаемость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10.200000000000001</c:v>
                </c:pt>
                <c:pt idx="1">
                  <c:v>72.400000000000006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2014-2015гг</c:v>
                </c:pt>
              </c:strCache>
            </c:strRef>
          </c:tx>
          <c:dLbls>
            <c:dLbl>
              <c:idx val="0"/>
              <c:dLblPos val="outEnd"/>
              <c:showVal val="1"/>
            </c:dLbl>
            <c:dLbl>
              <c:idx val="1"/>
              <c:dLblPos val="outEnd"/>
              <c:showVal val="1"/>
            </c:dLbl>
            <c:dLbl>
              <c:idx val="2"/>
              <c:dLblPos val="outEnd"/>
              <c:showVal val="1"/>
            </c:dLbl>
            <c:delete val="1"/>
          </c:dLbls>
          <c:cat>
            <c:strRef>
              <c:f>Лист1!$B$1:$C$1</c:f>
              <c:strCache>
                <c:ptCount val="2"/>
                <c:pt idx="0">
                  <c:v>Заболеваемость</c:v>
                </c:pt>
                <c:pt idx="1">
                  <c:v>Посещаемость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6.2</c:v>
                </c:pt>
                <c:pt idx="1">
                  <c:v>69.5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2015-2016гг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Лист1!$B$1:$C$1</c:f>
              <c:strCache>
                <c:ptCount val="2"/>
                <c:pt idx="0">
                  <c:v>Заболеваемость</c:v>
                </c:pt>
                <c:pt idx="1">
                  <c:v>Посещаемость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6.9</c:v>
                </c:pt>
                <c:pt idx="1">
                  <c:v>74.099999999999994</c:v>
                </c:pt>
              </c:numCache>
            </c:numRef>
          </c:val>
        </c:ser>
        <c:dLbls>
          <c:showVal val="1"/>
        </c:dLbls>
        <c:gapWidth val="282"/>
        <c:axId val="61650816"/>
        <c:axId val="61652352"/>
      </c:barChart>
      <c:catAx>
        <c:axId val="61650816"/>
        <c:scaling>
          <c:orientation val="minMax"/>
        </c:scaling>
        <c:axPos val="b"/>
        <c:numFmt formatCode="General" sourceLinked="1"/>
        <c:tickLblPos val="nextTo"/>
        <c:txPr>
          <a:bodyPr rot="0" vert="horz" anchor="ctr" anchorCtr="0"/>
          <a:lstStyle/>
          <a:p>
            <a:pPr>
              <a:defRPr/>
            </a:pPr>
            <a:endParaRPr lang="ru-RU"/>
          </a:p>
        </c:txPr>
        <c:crossAx val="61652352"/>
        <c:crosses val="autoZero"/>
        <c:auto val="1"/>
        <c:lblAlgn val="ctr"/>
        <c:lblOffset val="100"/>
      </c:catAx>
      <c:valAx>
        <c:axId val="6165235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165081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</cp:lastModifiedBy>
  <cp:revision>9</cp:revision>
  <dcterms:created xsi:type="dcterms:W3CDTF">2016-02-06T16:26:00Z</dcterms:created>
  <dcterms:modified xsi:type="dcterms:W3CDTF">2016-02-09T01:50:00Z</dcterms:modified>
</cp:coreProperties>
</file>