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19" w:rsidRPr="00213519" w:rsidRDefault="00213519" w:rsidP="00213519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213519">
        <w:rPr>
          <w:rFonts w:ascii="Times New Roman" w:hAnsi="Times New Roman" w:cs="Times New Roman"/>
          <w:sz w:val="32"/>
          <w:lang w:eastAsia="ru-RU"/>
        </w:rPr>
        <w:t>Обзор интерактивных средств</w:t>
      </w:r>
      <w:r w:rsidR="00303228">
        <w:rPr>
          <w:rFonts w:ascii="Times New Roman" w:hAnsi="Times New Roman" w:cs="Times New Roman"/>
          <w:sz w:val="32"/>
          <w:lang w:eastAsia="ru-RU"/>
        </w:rPr>
        <w:t xml:space="preserve"> обучения</w:t>
      </w:r>
      <w:bookmarkStart w:id="0" w:name="_GoBack"/>
      <w:bookmarkEnd w:id="0"/>
    </w:p>
    <w:p w:rsidR="00303228" w:rsidRPr="00303228" w:rsidRDefault="00303228" w:rsidP="00303228">
      <w:pPr>
        <w:shd w:val="clear" w:color="auto" w:fill="FFFFFF"/>
        <w:spacing w:before="150" w:after="150" w:line="240" w:lineRule="auto"/>
        <w:ind w:firstLine="5103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0322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Автор – составитель: Сардарова Е.В., воспитатель </w:t>
      </w:r>
    </w:p>
    <w:p w:rsidR="00303228" w:rsidRPr="00303228" w:rsidRDefault="00303228" w:rsidP="00303228">
      <w:pPr>
        <w:shd w:val="clear" w:color="auto" w:fill="FFFFFF"/>
        <w:spacing w:before="150" w:after="150" w:line="240" w:lineRule="auto"/>
        <w:ind w:firstLine="5103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03228">
        <w:rPr>
          <w:rFonts w:ascii="Times New Roman" w:eastAsia="Times New Roman" w:hAnsi="Times New Roman" w:cs="Times New Roman"/>
          <w:sz w:val="18"/>
          <w:szCs w:val="24"/>
          <w:lang w:eastAsia="ru-RU"/>
        </w:rPr>
        <w:t>МАДОУ «Центр развития ребенка – детский сад №4», г. Камышлов</w:t>
      </w:r>
    </w:p>
    <w:p w:rsidR="00213519" w:rsidRDefault="00213519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отличительной особенностью современного этапа развития общества является его информатизация. Информационные технологии активно внедряются и в систему дошкольного образования, находят все большее применение в практике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и педагогов</w:t>
      </w:r>
      <w:r w:rsidRPr="002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учреждений. Мультимедийные презентации, компьютерные игровые упражнения на занятиях становятся достаточно привычным явлением и неотъемлемой частью образовательного процесса. Информационно-коммуникационные технологии, интерактивные средства обучения, несут в себе огромные потенциальные возможности для развития ребенка, становления его как полноценной личности, способствуют обогащению его коммуникативного и социального опыта.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2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1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135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в дошкольном образовательном учреждении — это одна из самых новых и актуальных проблем в отечественной дошкольной педагогике.</w:t>
      </w:r>
    </w:p>
    <w:p w:rsidR="00213519" w:rsidRDefault="00213519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вашему вниманию обзор современных интерактивных средств </w:t>
      </w:r>
      <w:r w:rsidR="0041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</w:t>
      </w:r>
    </w:p>
    <w:p w:rsidR="0041103A" w:rsidRPr="0041103A" w:rsidRDefault="0041103A" w:rsidP="009F7C6F">
      <w:pPr>
        <w:pStyle w:val="a5"/>
        <w:shd w:val="clear" w:color="auto" w:fill="FFFFFF"/>
        <w:spacing w:line="234" w:lineRule="atLeast"/>
        <w:ind w:firstLine="567"/>
        <w:jc w:val="both"/>
        <w:rPr>
          <w:color w:val="000000"/>
        </w:rPr>
      </w:pPr>
      <w:r w:rsidRPr="0041103A">
        <w:rPr>
          <w:rStyle w:val="a6"/>
          <w:color w:val="000000"/>
        </w:rPr>
        <w:t>Интерактивность</w:t>
      </w:r>
      <w:r w:rsidRPr="0041103A">
        <w:rPr>
          <w:rStyle w:val="apple-converted-space"/>
          <w:rFonts w:eastAsiaTheme="majorEastAsia"/>
          <w:color w:val="000000"/>
        </w:rPr>
        <w:t> </w:t>
      </w:r>
      <w:r w:rsidRPr="0041103A">
        <w:rPr>
          <w:color w:val="000000"/>
        </w:rPr>
        <w:t xml:space="preserve">(от англ. </w:t>
      </w:r>
      <w:proofErr w:type="spellStart"/>
      <w:r w:rsidRPr="0041103A">
        <w:rPr>
          <w:color w:val="000000"/>
        </w:rPr>
        <w:t>interaction</w:t>
      </w:r>
      <w:proofErr w:type="spellEnd"/>
      <w:r w:rsidRPr="0041103A">
        <w:rPr>
          <w:color w:val="000000"/>
        </w:rPr>
        <w:t xml:space="preserve"> — «взаимодействие») — понятие, которое раскрывает характер и степень взаимодействия между объектами. В образовании это вз</w:t>
      </w:r>
      <w:r w:rsidR="009F7C6F">
        <w:rPr>
          <w:color w:val="000000"/>
        </w:rPr>
        <w:t>а</w:t>
      </w:r>
      <w:r w:rsidRPr="0041103A">
        <w:rPr>
          <w:color w:val="000000"/>
        </w:rPr>
        <w:t>имодействие учащихся с преподавателем и изучаемой информацией. Интерактивность является составной частью  мультимедиа.</w:t>
      </w:r>
    </w:p>
    <w:p w:rsidR="0041103A" w:rsidRDefault="0041103A" w:rsidP="009F7C6F">
      <w:pPr>
        <w:pStyle w:val="a5"/>
        <w:shd w:val="clear" w:color="auto" w:fill="FFFFFF"/>
        <w:spacing w:line="234" w:lineRule="atLeast"/>
        <w:ind w:firstLine="567"/>
        <w:jc w:val="both"/>
        <w:rPr>
          <w:color w:val="000000"/>
        </w:rPr>
      </w:pPr>
      <w:r w:rsidRPr="0041103A">
        <w:rPr>
          <w:rStyle w:val="a6"/>
          <w:color w:val="000000"/>
        </w:rPr>
        <w:t>Мультимедиа</w:t>
      </w:r>
      <w:r w:rsidRPr="0041103A">
        <w:rPr>
          <w:rStyle w:val="apple-converted-space"/>
          <w:rFonts w:eastAsiaTheme="majorEastAsia"/>
          <w:color w:val="000000"/>
        </w:rPr>
        <w:t> </w:t>
      </w:r>
      <w:r w:rsidRPr="0041103A">
        <w:rPr>
          <w:color w:val="000000"/>
        </w:rPr>
        <w:t xml:space="preserve">- это взаимодействие визуальных и </w:t>
      </w:r>
      <w:proofErr w:type="spellStart"/>
      <w:r w:rsidRPr="0041103A">
        <w:rPr>
          <w:color w:val="000000"/>
        </w:rPr>
        <w:t>аудиоэффектов</w:t>
      </w:r>
      <w:proofErr w:type="spellEnd"/>
      <w:r w:rsidRPr="0041103A">
        <w:rPr>
          <w:color w:val="000000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представлении.</w:t>
      </w:r>
    </w:p>
    <w:p w:rsidR="006A7DEC" w:rsidRPr="00F86C52" w:rsidRDefault="006A7DEC" w:rsidP="0049155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Интерактивные доски.</w:t>
      </w:r>
    </w:p>
    <w:p w:rsidR="000F1384" w:rsidRPr="00F86C52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«с рождения» начинают получать информацию с различных электронных источников: телевизоров, DVD, компьютеров, мобильных телефонов. Именно интерактивные доски соответствуют тому способу восприятия информации, которым отличается новое поколение детей.</w:t>
      </w:r>
    </w:p>
    <w:p w:rsidR="000F1384" w:rsidRPr="00F86C52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интерактивной доски помогает развивать у детей: внимание, память, мелкую моторику, мышление и речь, зрительное и слуховое восприятие, словесно-логическое мышление и др. Образовательная деятельность с ее использованием стала намного ярче и динамичнее. Используя крупные яркие изображения, оперируя геометрическими фигурами и различными объектами, дети становятся интерактивными участниками процесса «живого» обучения. В этом случае, дошкольники, воспринимающие информацию визуально и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кинестетически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понимают и усваивают предложенный материал гораздо эффективнее.</w:t>
      </w:r>
    </w:p>
    <w:p w:rsidR="000F1384" w:rsidRPr="00F86C52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интерактивной доской включает в себя: дидактические игры и упражнения; коммуникативные игры; проблемные ситуации; овладение символами, моделями, мнемотехникой; творческие задания; совместную деятельность детей и многое другое. Использование ИД в совместной и самостоятельной деятельности ребёнка является одним из эффективных способов мотивации и индивидуализации его обучения, развития творческих способностей и создания благоприятного эмоционального фона.</w:t>
      </w:r>
    </w:p>
    <w:p w:rsidR="000F1384" w:rsidRPr="00F86C52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доски позволяет перейти от объяснительно-иллюстрированного способа обучения к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0F1384" w:rsidRPr="00F86C52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Интерактивная доска подготавливает ребенка к будущим информационным технологиям, которые будут присутствовать во всех сферах жизни.</w:t>
      </w:r>
    </w:p>
    <w:p w:rsidR="00F86C52" w:rsidRPr="006101FD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в комплексе с традиционными методами обучения дает значительный прирост в образовательном процессе, а сфера ее применения может быть ограничена только фантазией. </w:t>
      </w:r>
    </w:p>
    <w:p w:rsidR="000F1384" w:rsidRDefault="000F1384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интерактивной доской в первую очередь исхожу от перспективного плана, темы и целей образовательной деятельности. Далее рассматривается возможность максимального использования данных интерактивной доски. Требуется продуманная предварительная работа: составление дидактических задач, составление слайдов, необходимых для проведения деятельности. Интерактивное оборудование может быть использовано в работе с детьми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</w:t>
      </w:r>
      <w:proofErr w:type="gram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[Слайды 2-5</w:t>
      </w:r>
      <w:r w:rsidR="009F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9F7C6F" w:rsidRDefault="009F7C6F" w:rsidP="009F7C6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Интерактивные приставки, проекторы, дисплеи.</w:t>
      </w:r>
    </w:p>
    <w:p w:rsidR="009F7C6F" w:rsidRPr="009F7C6F" w:rsidRDefault="009F7C6F" w:rsidP="009F7C6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интерактивное оборудование может значительно повысить эффективность обучения. Но далеко не все образовательные учреждения могут похвастаться наличием специалистов, способных сориентироваться в многообразии интерактивных решений и выбрать оптимальное по цене и функциональности оборудование.</w:t>
      </w:r>
    </w:p>
    <w:p w:rsidR="009F7C6F" w:rsidRDefault="009F7C6F" w:rsidP="009F7C6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существует большое количество интерактивных устройств, различающихся по цене, назначению и принципам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Помимо интерактивных досок </w:t>
      </w: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получили интерактивные приставки и интерактивные проекторы.</w:t>
      </w:r>
    </w:p>
    <w:p w:rsidR="009F7C6F" w:rsidRPr="009F7C6F" w:rsidRDefault="009F7C6F" w:rsidP="009F7C6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Интерактивные приставки</w:t>
      </w: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устройства, которые крепятся на проектор или к поверхности, на которую выводится изображение с проектора. В результате презентация становится интерактивной и появляется возможность управлять ее элементами</w:t>
      </w:r>
      <w:r w:rsid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отходя от экрана.</w:t>
      </w:r>
    </w:p>
    <w:p w:rsidR="009F7C6F" w:rsidRPr="009F7C6F" w:rsidRDefault="009F7C6F" w:rsidP="009F7C6F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Приставки, которые крепятся к экрану, работают по инфракрасной и ультразвуковой технологии, так же как многие интерактивные доски. В комплект, как правило, входит сама приставка, т.е. датчик, принимающий сигнал со специального маркера, и маркер, посылающий инфракрасный и ультразвуковой сигнал на датчик. Более дорогие приставки комплектуются электронными цветными маркерами. Большинство интерактивных приставок имеют универсальное крепление в виде присосок. Некоторые из приставок этого типа могут работать в копирующем режиме, т.е. без использования проектора и компьютера сохранять информацию, написанную на доске специальными маркерами.</w:t>
      </w:r>
    </w:p>
    <w:p w:rsidR="00917082" w:rsidRPr="00917082" w:rsidRDefault="00917082" w:rsidP="0091708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Интерактивные проекторы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вершиной технического прогресса в создании </w:t>
      </w:r>
      <w:proofErr w:type="spellStart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интерактива</w:t>
      </w:r>
      <w:proofErr w:type="spellEnd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ранее они позволяли работать только одному пользователю и только электронным маркером, то сейчас проектор может распознавать 2 стилуса и до 6 касаний пальцами одновременно.</w:t>
      </w:r>
    </w:p>
    <w:p w:rsidR="00917082" w:rsidRPr="00917082" w:rsidRDefault="00917082" w:rsidP="0091708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 интерактивных проекторов заключает в том, что они сокращают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в системе. То есть в обычном случае вам необходимо установить интерактивную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доску, компьютер и проектор, а в случае с интерактивными проекторами – только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магнитно-маркерную доску, которая не является технически сложным устройством.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вы можете пользоваться проектором в режиме белой доски. Он 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себе необходимый минимум программного обеспечения для использования его как обычной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магнитно-маркерной доски в интерактивном режиме. При необходимости более 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 использования вы можете подключить компьютер и расширить его функционал.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проекторы можно использовать для создания интерактивных столов. Можно однозначно сказать,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такими устройствами будущее.</w:t>
      </w:r>
    </w:p>
    <w:p w:rsidR="00917082" w:rsidRPr="00917082" w:rsidRDefault="00917082" w:rsidP="0091708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заключается только в их стоимости и отсутствии в комплекте многофункционального и удобного </w:t>
      </w:r>
      <w:proofErr w:type="gramStart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готовых наглядных и доступных уроков.</w:t>
      </w:r>
    </w:p>
    <w:p w:rsidR="009F7C6F" w:rsidRPr="00917082" w:rsidRDefault="00917082" w:rsidP="0091708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Интерактивные дисплеи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присутствуют на рынке устройств. Они </w:t>
      </w:r>
      <w:proofErr w:type="gramStart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из себя</w:t>
      </w:r>
      <w:proofErr w:type="gramEnd"/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альтернативу интерактивной доске. Эти устройства подойдут тем, кто хочет иметь возможность проводить презентации и при этом не заморачиваться с проекторами, насадками и так далее.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имеет массу достоинств. Это единое устройство, простое в монтаже и использовании. В нем нет тени как при использовании проектора, нет необходимости следить и менять лампу в проекторе и т.д. Недостатком является высокая цена данного решения. Так же современный рынок не предлагает больших диагоналей интерактивных дисплеев, что не позволит проводить обучение или презентации для большого количества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[Слайды 6</w:t>
      </w:r>
      <w:r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86C52" w:rsidRPr="00977839" w:rsidRDefault="0091708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F86C52" w:rsidRPr="00977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Конструкторы LEGO. Робототехника.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увлекательный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 образовательный инструмент, который привнесет цифровые технологии в повседневные занятия, с легкостью может показать, какую существенную роль играют современные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конструктор, предназначенный для детей от 6 до 11 лет. Позволяет строить модели машин и животных, программировать их действия и поведение, подходит для начального обучения основам робототехники. Конструктор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детям ощутить себя в качестве юных исследователей, инженеров, программистов и математиков.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предоставляет  средства  для  достижения  целого  комплекса образовательных целей: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 словарного  запаса  и  навыков  общения  при  объяснении работы модели.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•Установление причинно-следственных связей.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•Анализ результатов и поиск новых решений.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•Построение трехмерных моделей по двухмерным чертежам.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•Логическое  мышление  и  программирование  заданного  поведения </w:t>
      </w:r>
      <w:r w:rsid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модели. </w:t>
      </w:r>
    </w:p>
    <w:p w:rsidR="00F86C52" w:rsidRPr="00F86C52" w:rsidRDefault="00F86C52" w:rsidP="00F86C52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•Овладение  навыками  начального  технического  конструирования, развитие мелкой моторики, координацию «глаз-рука», изучение понятий конструкций и ее основных свойствах, навык взаимодействия в группе.</w:t>
      </w:r>
    </w:p>
    <w:p w:rsidR="00F86C52" w:rsidRDefault="00F86C52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этот  конструктор,  дети   в  командах  по  2-3  человека,  могут создавать  и  прог</w:t>
      </w:r>
      <w:r w:rsid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раммировать  модели,  подключать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к  </w:t>
      </w:r>
      <w:r w:rsid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ЛЕГО-коммуникатору  и  управлять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ими  посредством  компьютерных  программ. </w:t>
      </w:r>
      <w:r w:rsidR="009F7C6F">
        <w:rPr>
          <w:rFonts w:ascii="Times New Roman" w:eastAsia="Times New Roman" w:hAnsi="Times New Roman" w:cs="Times New Roman"/>
          <w:sz w:val="24"/>
          <w:szCs w:val="24"/>
          <w:lang w:eastAsia="ru-RU"/>
        </w:rPr>
        <w:t>[Слайд 7</w:t>
      </w:r>
      <w:r w:rsidR="009F7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839" w:rsidRPr="00977839" w:rsidRDefault="00917082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977839" w:rsidRPr="00977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Интерактивный стол</w:t>
      </w:r>
    </w:p>
    <w:p w:rsidR="00346E90" w:rsidRDefault="0049155F" w:rsidP="009778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839" w:rsidRPr="00F86C52">
        <w:rPr>
          <w:rFonts w:ascii="Times New Roman" w:hAnsi="Times New Roman" w:cs="Times New Roman"/>
          <w:sz w:val="24"/>
          <w:szCs w:val="24"/>
        </w:rPr>
        <w:t xml:space="preserve">нтерактивный стол – представляет собой интерактивный учебный центр с сенсорной </w:t>
      </w:r>
      <w:proofErr w:type="gramStart"/>
      <w:r w:rsidR="00977839" w:rsidRPr="00F86C52">
        <w:rPr>
          <w:rFonts w:ascii="Times New Roman" w:hAnsi="Times New Roman" w:cs="Times New Roman"/>
          <w:sz w:val="24"/>
          <w:szCs w:val="24"/>
        </w:rPr>
        <w:t>поверхностью</w:t>
      </w:r>
      <w:proofErr w:type="gramEnd"/>
      <w:r w:rsidR="00977839" w:rsidRPr="00F86C52">
        <w:rPr>
          <w:rFonts w:ascii="Times New Roman" w:hAnsi="Times New Roman" w:cs="Times New Roman"/>
          <w:sz w:val="24"/>
          <w:szCs w:val="24"/>
        </w:rPr>
        <w:t xml:space="preserve"> управление которой происходит с помощью прикосновений рук человека или других предметов. Это многопользовательский сенсорный стол, позволяющий эффективно вовлекать учеников в процесс обучения. </w:t>
      </w:r>
      <w:r>
        <w:rPr>
          <w:rFonts w:ascii="Times New Roman" w:hAnsi="Times New Roman" w:cs="Times New Roman"/>
          <w:sz w:val="24"/>
          <w:szCs w:val="24"/>
        </w:rPr>
        <w:t>Интерактивный стол дает</w:t>
      </w:r>
      <w:r w:rsidR="00977839" w:rsidRPr="00F86C52">
        <w:rPr>
          <w:rFonts w:ascii="Times New Roman" w:hAnsi="Times New Roman" w:cs="Times New Roman"/>
          <w:sz w:val="24"/>
          <w:szCs w:val="24"/>
        </w:rPr>
        <w:t xml:space="preserve"> возможность совместно выполнять интерактивные задания и участвовать в обучающих и развивающих играх. Новая уникальная технология позволяет считывать более 40 одновременных касаний, что делает его незаменимым для совместной работы небольших групп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977839" w:rsidRPr="00F86C52">
        <w:rPr>
          <w:rFonts w:ascii="Times New Roman" w:hAnsi="Times New Roman" w:cs="Times New Roman"/>
          <w:sz w:val="24"/>
          <w:szCs w:val="24"/>
        </w:rPr>
        <w:t>.</w:t>
      </w:r>
    </w:p>
    <w:p w:rsidR="00977839" w:rsidRDefault="00977839" w:rsidP="009170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C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6E90" w:rsidRPr="00346E90">
        <w:rPr>
          <w:rFonts w:ascii="Times New Roman" w:hAnsi="Times New Roman" w:cs="Times New Roman"/>
          <w:sz w:val="24"/>
          <w:szCs w:val="24"/>
        </w:rPr>
        <w:t>Интерактивный стол</w:t>
      </w:r>
      <w:r w:rsidR="00346E90">
        <w:rPr>
          <w:rFonts w:ascii="Times New Roman" w:hAnsi="Times New Roman" w:cs="Times New Roman"/>
          <w:sz w:val="24"/>
          <w:szCs w:val="24"/>
        </w:rPr>
        <w:t xml:space="preserve"> </w:t>
      </w:r>
      <w:r w:rsidR="00346E90" w:rsidRPr="00346E90">
        <w:rPr>
          <w:rFonts w:ascii="Times New Roman" w:hAnsi="Times New Roman" w:cs="Times New Roman"/>
          <w:sz w:val="24"/>
          <w:szCs w:val="24"/>
        </w:rPr>
        <w:t>– это хороший инструмент для поощрений, командной работы, веселой игры и занимательных интерактивных</w:t>
      </w:r>
      <w:r w:rsidR="00346E90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346E90" w:rsidRPr="00346E90">
        <w:rPr>
          <w:rFonts w:ascii="Times New Roman" w:hAnsi="Times New Roman" w:cs="Times New Roman"/>
          <w:sz w:val="24"/>
          <w:szCs w:val="24"/>
        </w:rPr>
        <w:t xml:space="preserve">. Он очень прост в обращении. Но интерактивный стол не только для детей. Преподаватель может, используя программное обеспечение, создавать свои уникальные, высококачественные интерактивные уроки, игры, скачивать картинки, писать вопросы, придумывать и сохранять задания, загружать фотографии </w:t>
      </w:r>
      <w:proofErr w:type="gramStart"/>
      <w:r w:rsidR="00346E90" w:rsidRPr="00346E9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46E90" w:rsidRPr="00346E90">
        <w:rPr>
          <w:rFonts w:ascii="Times New Roman" w:hAnsi="Times New Roman" w:cs="Times New Roman"/>
          <w:sz w:val="24"/>
          <w:szCs w:val="24"/>
        </w:rPr>
        <w:t xml:space="preserve"> Интернет или посредством USB, или использовать уже созданные. Такие уроки помогают детям учиться, совместно работать над проблемой, достигать согласованности в действиях</w:t>
      </w:r>
      <w:r w:rsidR="00917082">
        <w:rPr>
          <w:rFonts w:ascii="Times New Roman" w:hAnsi="Times New Roman" w:cs="Times New Roman"/>
          <w:sz w:val="24"/>
          <w:szCs w:val="24"/>
        </w:rPr>
        <w:t>.</w:t>
      </w:r>
      <w:r w:rsidR="00346E90" w:rsidRPr="00346E90">
        <w:rPr>
          <w:rFonts w:ascii="Times New Roman" w:hAnsi="Times New Roman" w:cs="Times New Roman"/>
          <w:sz w:val="24"/>
          <w:szCs w:val="24"/>
        </w:rPr>
        <w:t xml:space="preserve"> </w:t>
      </w:r>
      <w:r w:rsid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[Слайды 8-11</w:t>
      </w:r>
      <w:r w:rsidR="009170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977839" w:rsidRPr="00977839" w:rsidRDefault="00917082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</w:t>
      </w:r>
      <w:r w:rsidR="00977839" w:rsidRPr="00977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.Интерактивный пол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пол – это суперсовременная разработка, основанная на передовых цифровых и проекционных технологиях, позволяет использовать практически любое напольное покрытие как игровую поверхность, которая будет реагировать на каждое движение людей, находящихся на этой поверхности.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Увлекательно, оригинально, необычно, неповторимо — именно так можно организовать образовательный процесс и проводить время, свободное от занятий, когда у вас есть интерактивные игры для детей. Такое оборудование помогает детям раскрепоститься, снять мышечное напряжение и эмоционально разгрузиться.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детям безумно нравятся интерактивные развивающие игры. Будь то мозаика, головоломка, паззлы, тетрис, шашки или шахматы, азбука - ребятам всегда будет интересно добраться до сути, когда все так наглядно, ярко и необычно, ведь все происходит благодаря малейшему движению руки или ноги. Интерактивная поверхность легко может перенести в джунгли, пустыню, на самые высокие горы мира или берег моря. А подвижные детские интерактивные игры! Сколько восторга вызовет игра в классики, футбол или бадминтон. Возможность самостоятельно управлять изображением позволяет ребенку полностью погрузиться в процесс обучения (игры).</w:t>
      </w:r>
    </w:p>
    <w:p w:rsid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этой проекционной системы в ежедневной работе дает возможность самостоятельно создавать свой мир: достаточно вступить в зону проекции, и система будет отвечать на каждое ваше малейшее движение, от которого будут зависеть и графический эффект, и ход игры. Причем все будет происходить в режиме реального времени.</w:t>
      </w:r>
      <w:r w:rsid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[Слайды 12-14</w:t>
      </w:r>
      <w:r w:rsidR="009170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977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Интерактивная песочница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песочница - это бокс с песком, оборудованный компьютером, особыми сенсорами, проектором, с разработанным программным обеспечением. Сенсор для определения глубины, подключенный к компьютеру, замеряет расстояние до песка, специальная программа обрабатывает полученные от сенсора данные и подает проектору команды, каким цветом подсвечивать конкретный участок песочницы. На песок проецируются настоящие текстуры водных объектов, гор и других поверхностей. От традиционной песочницы здесь остались  принципы игры с песком. Дальше подключаются высокие технологии –  и на песке отображаются горы, реки, вулканы и другие объекты.  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песочница позволяет детям проявлять фантазию, творить, создавать собственный мир. Дети с удовольствием «рисуют» на песке в специальном режиме. Как известно, теоретическая информация, пусть даже в интерактивном виде, не в полном объеме усваивается ребенком. Но то, что сделано своими руками – это уже собственный опыт. Доказано, что игра с песком позитивно влияет на эмоциональное состояние детей, помогает избавиться от психологических травм, развивать фантазию, облегчить функционирование психики. Игры с песком дают возможность ребенку </w:t>
      </w:r>
      <w:proofErr w:type="spellStart"/>
      <w:proofErr w:type="gramStart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proofErr w:type="gramEnd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быть самим собой. Они могут использоваться как </w:t>
      </w:r>
      <w:proofErr w:type="spellStart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методкоррекционного</w:t>
      </w:r>
      <w:proofErr w:type="spellEnd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при наличии эмоциональных нарушений невротического характера, так и в </w:t>
      </w:r>
      <w:proofErr w:type="spellStart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качествевспомогательного</w:t>
      </w:r>
      <w:proofErr w:type="spellEnd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помогающего снижать напряжение и развивать сенсомоторные навыки. В программном обеспечении песочницы имеются обучающие игры по направлениям познание «Окружающий мир» и «Развитие речи» для детей 3-7 лет.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этой уникальной технологии, дети могут: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Заниматься творчеством, создавать художественные композиции и собственной игровой мир из песка;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свойства и особенности природных явлений;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в развивающие игры;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 играть, лепить из песка, обучаться и соревноваться.</w:t>
      </w:r>
    </w:p>
    <w:p w:rsidR="00977839" w:rsidRPr="00977839" w:rsidRDefault="00977839" w:rsidP="00977839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режимы: режим строительства, режим топографии, режим вулкан, режим водопад, режим геометрические формы, цвета, цифры.</w:t>
      </w:r>
      <w:r w:rsid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[Слайды 15-20</w:t>
      </w:r>
      <w:r w:rsidR="00917082" w:rsidRPr="0091708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6A7DEC" w:rsidRPr="00F86C52" w:rsidRDefault="00977839" w:rsidP="0041451B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6A7DEC"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Мобильный планетарий.</w:t>
      </w:r>
    </w:p>
    <w:p w:rsidR="006A7DEC" w:rsidRPr="00F86C52" w:rsidRDefault="00917082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</w:t>
      </w:r>
      <w:r w:rsid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за</w:t>
      </w:r>
      <w:r w:rsidR="00F86C52"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DEC"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 </w:t>
      </w:r>
      <w:r w:rsidR="006A7DEC"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мобильный</w:t>
      </w:r>
      <w:r w:rsidR="006A7DEC"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 - передвижной, </w:t>
      </w:r>
      <w:r w:rsidR="006A7DEC"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планетарий</w:t>
      </w:r>
      <w:r w:rsidR="006A7DEC"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лат. planetarius «звездочёт, астролог» - прибор, проекционный аппарат, позволяющий проецировать на куполообразный экран изображения различных небесных тел, а также моделировать их движение. Данные конструкции используются сравнительно недавно. Концепция мобильного планетария показалась интересной и перспективной, на сегодняшний день можно утверждать, что подвижные (мобильные) планетарии входят в моду. Планетарий является одним из вариантов </w:t>
      </w:r>
      <w:r w:rsidR="006A7DEC"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системы интерактивного обучения. </w:t>
      </w:r>
      <w:r w:rsidR="006A7DEC"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позволяет добиться полного погружения в материал. Чтобы описать эффект, можно провести аналогию с телевизором. Вы видите на экране планету, но это «плоская» картинка. Если надеть 3D очки, создастся иллюзия того, что планета немного вылетает из телевизора. А в планетарии вы увидите планету, которая летит прямо на вас, пролетает над головой и исчезает за вами.</w:t>
      </w:r>
    </w:p>
    <w:p w:rsidR="006A7DEC" w:rsidRPr="00F86C52" w:rsidRDefault="006A7DEC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заходят внутрь планетария, за счет необычной подачи материал усваивается гораздо быстрее и эффективнее. </w:t>
      </w:r>
      <w:r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Эмоциональная 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составляющая накладывается на </w:t>
      </w:r>
      <w:proofErr w:type="gramStart"/>
      <w:r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информационную</w:t>
      </w:r>
      <w:proofErr w:type="gramEnd"/>
      <w:r w:rsidRPr="00F86C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среднем обучающие фильмы по своей продолжительности 15-20 минут, но за это время дети запоминают больше, чем за обычную непосредственно-образовательную деятельность в группе.</w:t>
      </w:r>
    </w:p>
    <w:p w:rsidR="006A7DEC" w:rsidRPr="006101FD" w:rsidRDefault="006A7DEC" w:rsidP="0041451B">
      <w:pPr>
        <w:shd w:val="clear" w:color="auto" w:fill="FFFFFF"/>
        <w:spacing w:before="150" w:after="15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видеофильмов может быть разнообразна. </w:t>
      </w:r>
      <w:r w:rsidR="00303228">
        <w:rPr>
          <w:rFonts w:ascii="Times New Roman" w:eastAsia="Times New Roman" w:hAnsi="Times New Roman" w:cs="Times New Roman"/>
          <w:sz w:val="24"/>
          <w:szCs w:val="24"/>
          <w:lang w:eastAsia="ru-RU"/>
        </w:rPr>
        <w:t>[Слайды 21-27</w:t>
      </w:r>
      <w:r w:rsidR="009170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977839" w:rsidRPr="00BB1A66" w:rsidRDefault="00977839" w:rsidP="00414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B1A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7. </w:t>
      </w:r>
      <w:r w:rsidR="00BB1A66" w:rsidRPr="00BB1A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</w:t>
      </w:r>
      <w:r w:rsidR="00C043D7" w:rsidRPr="00BB1A6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бучающий и развивающий интерактивный комплекс «Играй и развивайся». </w:t>
      </w:r>
    </w:p>
    <w:p w:rsidR="00C043D7" w:rsidRPr="00F86C52" w:rsidRDefault="00C043D7" w:rsidP="00414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 разработан российскими программистами совместно с ведущими практикующими профессиональными детскими психологами и педагогами Челябинской области.</w:t>
      </w:r>
    </w:p>
    <w:p w:rsidR="0049155F" w:rsidRDefault="00C043D7" w:rsidP="00414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система развивающих игр, управляемая посредствам бесконтактного сенсорного игрового контролера</w:t>
      </w:r>
      <w:r w:rsidR="00BB1A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Kinect</w:t>
      </w: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Комплекс предназначен для развития детей 3-7 лет, состоит более чем из 60 электронных методических ресурсов. Все игры разбиты на возрастные группы от 3 до 4; от 4 до 5 и от 5 до 7 лет, а также на образовательные блоки «Окружающий мир» и «Развитие речи».</w:t>
      </w:r>
      <w:r w:rsidR="0049155F" w:rsidRPr="00491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Комплекс получил положительные отзывы от Министерства образования и науки РФ. Разработанное методическое пособие к комплексу соответствует (ФГОС).</w:t>
      </w:r>
    </w:p>
    <w:p w:rsidR="00C043D7" w:rsidRPr="00F86C52" w:rsidRDefault="00C043D7" w:rsidP="004145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же компания 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SibTouch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предлагает отдельный расширенный комплекс игр «Правила дорожного движения» основанная на том же управлении, что и «Играй и развивайся». Где дети подробно вместе с помощником по имени </w:t>
      </w:r>
      <w:proofErr w:type="spellStart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Мапи</w:t>
      </w:r>
      <w:proofErr w:type="spellEnd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  изучают правила дорожного движения, дорожные знаки, виды светофоров, как вести себя на улице и в общественном транспорте.  Комплекс </w:t>
      </w:r>
      <w:proofErr w:type="gramStart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предназначена</w:t>
      </w:r>
      <w:proofErr w:type="gramEnd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развития детей 3-7 лет. Игры построены по принципу от </w:t>
      </w:r>
      <w:proofErr w:type="gramStart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простого</w:t>
      </w:r>
      <w:proofErr w:type="gramEnd"/>
      <w:r w:rsidRPr="00F86C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более сложному. Дети активно двигаются при выполнении всех заданий.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686"/>
      </w:tblGrid>
      <w:tr w:rsidR="00F86C52" w:rsidRPr="00F86C52" w:rsidTr="00C043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Преимущества игровых комплексов:</w:t>
            </w:r>
          </w:p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    Нет нагрузки на зрение, игра происходит под разным углом для  хрусталика глаза</w:t>
            </w:r>
          </w:p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  Отсутствует нагрузка на осанку, не сидячий образ интерактивной нагрузки</w:t>
            </w:r>
          </w:p>
          <w:p w:rsidR="00C043D7" w:rsidRPr="00F86C52" w:rsidRDefault="00C043D7" w:rsidP="004145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     Во время игры ребенок активно движется, развивает мышление, логику, память, внимание, координацию</w:t>
            </w:r>
          </w:p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     Простое и удобное использование</w:t>
            </w:r>
          </w:p>
          <w:p w:rsidR="00C043D7" w:rsidRPr="00F86C52" w:rsidRDefault="00C043D7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     Подробные методические рекомендации</w:t>
            </w:r>
          </w:p>
          <w:p w:rsidR="00D52F18" w:rsidRPr="00F86C52" w:rsidRDefault="00D52F18" w:rsidP="0041451B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52F18" w:rsidRPr="00F86C52" w:rsidRDefault="00D52F18" w:rsidP="0041451B">
            <w:pPr>
              <w:spacing w:after="0" w:line="31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Подвижные занятия с </w:t>
            </w:r>
            <w:r w:rsidRPr="00F8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"Играй и</w:t>
            </w:r>
            <w:proofErr w:type="gramStart"/>
            <w:r w:rsidRPr="00F8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8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азвивайся"</w:t>
            </w: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дают специалисту новые возможности в работе, позволяют детям получать удовольствие от увлекательного учебного процесса. Такие занятия вызывают у детей эмоциональный подъем, повышают мотивацию и познавательную активность, развивают мышление, память, координацию, воображение, обеспечивают хорошую подготовку к школе.</w:t>
            </w:r>
          </w:p>
          <w:p w:rsidR="00C043D7" w:rsidRPr="00F86C52" w:rsidRDefault="00D52F18" w:rsidP="0049155F">
            <w:pPr>
              <w:spacing w:after="0" w:line="31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"Играй и</w:t>
            </w:r>
            <w:proofErr w:type="gramStart"/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азвивайся" требуется ноутбук и проектор (либо телевизор).</w:t>
            </w: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Интерактивный датчик очень компактный. Вы можете его переносить и использовать в любом помещении.</w:t>
            </w:r>
          </w:p>
        </w:tc>
      </w:tr>
    </w:tbl>
    <w:p w:rsidR="00D52F18" w:rsidRPr="00F86C52" w:rsidRDefault="00D52F18" w:rsidP="0041451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комплект входит:</w:t>
      </w:r>
    </w:p>
    <w:p w:rsidR="00D52F18" w:rsidRPr="00F86C52" w:rsidRDefault="00D52F18" w:rsidP="0041451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-датчик</w:t>
      </w:r>
    </w:p>
    <w:p w:rsidR="00D52F18" w:rsidRPr="00F86C52" w:rsidRDefault="00D52F18" w:rsidP="0041451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</w:t>
      </w:r>
      <w:proofErr w:type="gramStart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пр</w:t>
      </w:r>
      <w:proofErr w:type="gramEnd"/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ограммным обеспечением</w:t>
      </w:r>
    </w:p>
    <w:p w:rsidR="00D52F18" w:rsidRPr="00F86C52" w:rsidRDefault="00D52F18" w:rsidP="0041451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-методическое пособие</w:t>
      </w:r>
    </w:p>
    <w:p w:rsidR="00D52F18" w:rsidRPr="00F86C52" w:rsidRDefault="00D52F18" w:rsidP="0041451B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5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-инструкция по использованию</w:t>
      </w:r>
      <w:r w:rsidR="0030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[Слайды 28-31</w:t>
      </w:r>
      <w:r w:rsidR="00303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C043D7" w:rsidRPr="00F86C52" w:rsidRDefault="00C043D7" w:rsidP="004145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043D7" w:rsidRPr="00F86C52" w:rsidSect="006A7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105"/>
    <w:multiLevelType w:val="multilevel"/>
    <w:tmpl w:val="87D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16B8E"/>
    <w:multiLevelType w:val="multilevel"/>
    <w:tmpl w:val="DD9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B09D2"/>
    <w:multiLevelType w:val="multilevel"/>
    <w:tmpl w:val="B76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7012A"/>
    <w:multiLevelType w:val="multilevel"/>
    <w:tmpl w:val="CB02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6104A"/>
    <w:multiLevelType w:val="multilevel"/>
    <w:tmpl w:val="173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A1755"/>
    <w:multiLevelType w:val="multilevel"/>
    <w:tmpl w:val="935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70EC5"/>
    <w:multiLevelType w:val="multilevel"/>
    <w:tmpl w:val="86CA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C"/>
    <w:rsid w:val="00010F80"/>
    <w:rsid w:val="00044DDE"/>
    <w:rsid w:val="00046166"/>
    <w:rsid w:val="00091F79"/>
    <w:rsid w:val="000F1384"/>
    <w:rsid w:val="00200154"/>
    <w:rsid w:val="00213519"/>
    <w:rsid w:val="00303228"/>
    <w:rsid w:val="00346E90"/>
    <w:rsid w:val="003B773E"/>
    <w:rsid w:val="0041103A"/>
    <w:rsid w:val="0041451B"/>
    <w:rsid w:val="004200F8"/>
    <w:rsid w:val="0049155F"/>
    <w:rsid w:val="004F6BA2"/>
    <w:rsid w:val="00564E82"/>
    <w:rsid w:val="0058056B"/>
    <w:rsid w:val="005E1334"/>
    <w:rsid w:val="006101FD"/>
    <w:rsid w:val="006A7DEC"/>
    <w:rsid w:val="007F4AA4"/>
    <w:rsid w:val="00917082"/>
    <w:rsid w:val="00977839"/>
    <w:rsid w:val="009F7C6F"/>
    <w:rsid w:val="00B456A0"/>
    <w:rsid w:val="00BB1A66"/>
    <w:rsid w:val="00C043D7"/>
    <w:rsid w:val="00C75968"/>
    <w:rsid w:val="00D52F18"/>
    <w:rsid w:val="00F86C52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1F79"/>
  </w:style>
  <w:style w:type="character" w:customStyle="1" w:styleId="10">
    <w:name w:val="Заголовок 1 Знак"/>
    <w:basedOn w:val="a0"/>
    <w:link w:val="1"/>
    <w:uiPriority w:val="9"/>
    <w:rsid w:val="0021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2135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3519"/>
    <w:rPr>
      <w:b/>
      <w:bCs/>
      <w:i/>
      <w:iCs/>
      <w:color w:val="4F81BD" w:themeColor="accent1"/>
    </w:rPr>
  </w:style>
  <w:style w:type="paragraph" w:customStyle="1" w:styleId="p3">
    <w:name w:val="p3"/>
    <w:basedOn w:val="a"/>
    <w:rsid w:val="004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103A"/>
    <w:rPr>
      <w:b/>
      <w:bCs/>
    </w:rPr>
  </w:style>
  <w:style w:type="character" w:customStyle="1" w:styleId="apple-converted-space">
    <w:name w:val="apple-converted-space"/>
    <w:basedOn w:val="a0"/>
    <w:rsid w:val="0041103A"/>
  </w:style>
  <w:style w:type="paragraph" w:styleId="a7">
    <w:name w:val="Balloon Text"/>
    <w:basedOn w:val="a"/>
    <w:link w:val="a8"/>
    <w:uiPriority w:val="99"/>
    <w:semiHidden/>
    <w:unhideWhenUsed/>
    <w:rsid w:val="004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1F79"/>
  </w:style>
  <w:style w:type="character" w:customStyle="1" w:styleId="10">
    <w:name w:val="Заголовок 1 Знак"/>
    <w:basedOn w:val="a0"/>
    <w:link w:val="1"/>
    <w:uiPriority w:val="9"/>
    <w:rsid w:val="0021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2135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3519"/>
    <w:rPr>
      <w:b/>
      <w:bCs/>
      <w:i/>
      <w:iCs/>
      <w:color w:val="4F81BD" w:themeColor="accent1"/>
    </w:rPr>
  </w:style>
  <w:style w:type="paragraph" w:customStyle="1" w:styleId="p3">
    <w:name w:val="p3"/>
    <w:basedOn w:val="a"/>
    <w:rsid w:val="004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103A"/>
    <w:rPr>
      <w:b/>
      <w:bCs/>
    </w:rPr>
  </w:style>
  <w:style w:type="character" w:customStyle="1" w:styleId="apple-converted-space">
    <w:name w:val="apple-converted-space"/>
    <w:basedOn w:val="a0"/>
    <w:rsid w:val="0041103A"/>
  </w:style>
  <w:style w:type="paragraph" w:styleId="a7">
    <w:name w:val="Balloon Text"/>
    <w:basedOn w:val="a"/>
    <w:link w:val="a8"/>
    <w:uiPriority w:val="99"/>
    <w:semiHidden/>
    <w:unhideWhenUsed/>
    <w:rsid w:val="004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2016-01-11T19:10:00Z</cp:lastPrinted>
  <dcterms:created xsi:type="dcterms:W3CDTF">2016-01-31T13:56:00Z</dcterms:created>
  <dcterms:modified xsi:type="dcterms:W3CDTF">2016-01-31T13:56:00Z</dcterms:modified>
</cp:coreProperties>
</file>