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E0" w:rsidRPr="00953151" w:rsidRDefault="00A005E0" w:rsidP="00A005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A005E0" w:rsidRPr="002735A5" w:rsidRDefault="00A005E0" w:rsidP="002735A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735A5">
        <w:rPr>
          <w:rFonts w:ascii="Times New Roman" w:hAnsi="Times New Roman" w:cs="Times New Roman"/>
          <w:b/>
          <w:i/>
          <w:sz w:val="44"/>
          <w:szCs w:val="44"/>
        </w:rPr>
        <w:t>«РАБОТАЕМ ПО «ГЕОКОНТУ».</w:t>
      </w:r>
    </w:p>
    <w:p w:rsidR="00A005E0" w:rsidRDefault="00A005E0" w:rsidP="00A005E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9E3" w:rsidRDefault="00A005E0" w:rsidP="000459E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Развивающая</w:t>
      </w:r>
      <w:r w:rsidRPr="00A00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от 3 до 9 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появилась в 1991 году.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вместе с методической сказкой «Малыш Гео, Ворон Метр и я, дядя Слава», дает возможность в занимательной игровой форме решать многие образовательные задачи:</w:t>
      </w:r>
      <w:r w:rsidR="00045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5A5" w:rsidRPr="002735A5" w:rsidRDefault="00A005E0" w:rsidP="002735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59E3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для </w:t>
      </w:r>
      <w:proofErr w:type="gramStart"/>
      <w:r w:rsidRPr="000459E3">
        <w:rPr>
          <w:rFonts w:ascii="Times New Roman" w:hAnsi="Times New Roman" w:cs="Times New Roman"/>
          <w:b/>
          <w:i/>
          <w:sz w:val="28"/>
          <w:szCs w:val="28"/>
        </w:rPr>
        <w:t>дошкольников</w:t>
      </w:r>
      <w:r w:rsidR="000459E3" w:rsidRPr="000459E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59E3" w:rsidRPr="000459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459E3" w:rsidRPr="00045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</w:t>
      </w:r>
      <w:proofErr w:type="spellStart"/>
      <w:r w:rsidR="000459E3" w:rsidRPr="000459E3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0459E3" w:rsidRPr="000459E3">
        <w:rPr>
          <w:rFonts w:ascii="Times New Roman" w:hAnsi="Times New Roman" w:cs="Times New Roman"/>
          <w:sz w:val="28"/>
          <w:szCs w:val="28"/>
        </w:rPr>
        <w:t>» открывает путь в мир Геометрии. Используя эту игру, дети получают геометрические представления (точка, прямая, луч, отрезок, треугольник, многоугольник и т.</w:t>
      </w:r>
      <w:r w:rsidR="000459E3">
        <w:rPr>
          <w:rFonts w:ascii="Times New Roman" w:hAnsi="Times New Roman" w:cs="Times New Roman"/>
          <w:sz w:val="28"/>
          <w:szCs w:val="28"/>
        </w:rPr>
        <w:t>д</w:t>
      </w:r>
      <w:r w:rsidR="000459E3" w:rsidRPr="000459E3">
        <w:rPr>
          <w:rFonts w:ascii="Times New Roman" w:hAnsi="Times New Roman" w:cs="Times New Roman"/>
          <w:sz w:val="28"/>
          <w:szCs w:val="28"/>
        </w:rPr>
        <w:t>.).</w:t>
      </w:r>
      <w:r w:rsidR="0027497F">
        <w:rPr>
          <w:rFonts w:ascii="Times New Roman" w:hAnsi="Times New Roman" w:cs="Times New Roman"/>
          <w:sz w:val="28"/>
          <w:szCs w:val="28"/>
        </w:rPr>
        <w:t xml:space="preserve"> Затем самостоятельно с помощью разноцветных резинок моделируют полученные представления, что способствует живому, яркому восприятию их, убеждаясь, что на «</w:t>
      </w:r>
      <w:proofErr w:type="spellStart"/>
      <w:r w:rsidR="0027497F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="0027497F">
        <w:rPr>
          <w:rFonts w:ascii="Times New Roman" w:hAnsi="Times New Roman" w:cs="Times New Roman"/>
          <w:sz w:val="28"/>
          <w:szCs w:val="28"/>
        </w:rPr>
        <w:t>» можно рисовать, растягивая резинку фигурки, буквы, цифры.</w:t>
      </w:r>
    </w:p>
    <w:p w:rsidR="0027497F" w:rsidRDefault="0027497F" w:rsidP="000459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Сенсорное развитие:</w:t>
      </w:r>
    </w:p>
    <w:p w:rsidR="0027497F" w:rsidRDefault="0027497F" w:rsidP="0027497F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игры, дети осваивают сенсорные эталоны света, формы, величины; тренируют тактильно-осязательные анализаторы. Это имеет огромное значение для их дальнейшего умственного развития. </w:t>
      </w:r>
    </w:p>
    <w:p w:rsidR="0027497F" w:rsidRPr="00862F8A" w:rsidRDefault="0027497F" w:rsidP="0027497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2F8A">
        <w:rPr>
          <w:rFonts w:ascii="Times New Roman" w:hAnsi="Times New Roman" w:cs="Times New Roman"/>
          <w:b/>
          <w:i/>
          <w:sz w:val="28"/>
          <w:szCs w:val="28"/>
        </w:rPr>
        <w:t>Мелкие движения пальцев рук:</w:t>
      </w:r>
    </w:p>
    <w:p w:rsidR="0027497F" w:rsidRDefault="0027497F" w:rsidP="0027497F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фигур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способствует развитию</w:t>
      </w:r>
      <w:r w:rsidR="00862F8A">
        <w:rPr>
          <w:rFonts w:ascii="Times New Roman" w:hAnsi="Times New Roman" w:cs="Times New Roman"/>
          <w:sz w:val="28"/>
          <w:szCs w:val="28"/>
        </w:rPr>
        <w:t xml:space="preserve"> мелкой моторики, что очень важно для развития речи и интеллекта.</w:t>
      </w:r>
    </w:p>
    <w:p w:rsidR="00862F8A" w:rsidRPr="00862F8A" w:rsidRDefault="00862F8A" w:rsidP="00862F8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2F8A">
        <w:rPr>
          <w:rFonts w:ascii="Times New Roman" w:hAnsi="Times New Roman" w:cs="Times New Roman"/>
          <w:b/>
          <w:i/>
          <w:sz w:val="28"/>
          <w:szCs w:val="28"/>
        </w:rPr>
        <w:t>Развитие психических процессов:</w:t>
      </w:r>
    </w:p>
    <w:p w:rsidR="00862F8A" w:rsidRDefault="00862F8A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прекрасным средством для развития произвольного внимания, памяти, формирования умений анализировать, сравнивать, объединять признаки и свойства. В игре развиваются творческое воображение и пространственное мышление.</w:t>
      </w:r>
    </w:p>
    <w:p w:rsidR="00862F8A" w:rsidRDefault="00862F8A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862F8A" w:rsidRDefault="00862F8A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резиновый конструктор – представляет собой игровое поле (20*20) со штырьками.</w:t>
      </w:r>
    </w:p>
    <w:p w:rsidR="00953151" w:rsidRDefault="00862F8A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игре даны схе</w:t>
      </w:r>
      <w:r w:rsidR="00A16953">
        <w:rPr>
          <w:rFonts w:ascii="Times New Roman" w:hAnsi="Times New Roman" w:cs="Times New Roman"/>
          <w:sz w:val="28"/>
          <w:szCs w:val="28"/>
        </w:rPr>
        <w:t>мы натяжения резинок «Паутинки» - они представляют собой 12 двухсторонних цветных карточек (20*14) с геометрическими и образными фигурами. При вкладывании рисунко</w:t>
      </w:r>
      <w:r w:rsidR="00953151">
        <w:rPr>
          <w:rFonts w:ascii="Times New Roman" w:hAnsi="Times New Roman" w:cs="Times New Roman"/>
          <w:sz w:val="28"/>
          <w:szCs w:val="28"/>
        </w:rPr>
        <w:t xml:space="preserve">в можно использовать 1, 2 или 3 </w:t>
      </w:r>
    </w:p>
    <w:p w:rsidR="00862F8A" w:rsidRDefault="00A16953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резинки.</w:t>
      </w:r>
    </w:p>
    <w:p w:rsidR="00A16953" w:rsidRDefault="00A16953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с окружностью используется новый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количеством штырьков 225 штук.</w:t>
      </w:r>
    </w:p>
    <w:p w:rsidR="00A16953" w:rsidRDefault="00A16953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A16953" w:rsidRDefault="00A16953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игрой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лучше через необычную сказку, которая помогает ребенку стать героем сказки, оказаться в центре событий, приобрести знания</w:t>
      </w:r>
      <w:r w:rsidR="00726827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оторые откроют ему путь в мир геометрии. Эта методическая сказка называется: «Малыш Гео, Ворон Метр и я, дядя Слава».</w:t>
      </w:r>
    </w:p>
    <w:p w:rsidR="00726827" w:rsidRDefault="00726827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созд</w:t>
      </w:r>
      <w:r w:rsidR="00174473">
        <w:rPr>
          <w:rFonts w:ascii="Times New Roman" w:hAnsi="Times New Roman" w:cs="Times New Roman"/>
          <w:sz w:val="28"/>
          <w:szCs w:val="28"/>
        </w:rPr>
        <w:t xml:space="preserve">ания этой сказки принадлежит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6827" w:rsidRDefault="00726827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и упражнения можно предлагать детям на занятиях и в свободные часы.</w:t>
      </w:r>
    </w:p>
    <w:p w:rsidR="00953151" w:rsidRDefault="00726827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рекомендуется проводить систематически, индивидуальные упражнения чередовать с коллективными. </w:t>
      </w:r>
    </w:p>
    <w:p w:rsidR="00726827" w:rsidRDefault="00726827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быть использована для выполнения диагностических заданий.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726827" w:rsidRDefault="00726827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2735A5">
        <w:rPr>
          <w:rFonts w:ascii="Times New Roman" w:hAnsi="Times New Roman" w:cs="Times New Roman"/>
          <w:i/>
          <w:sz w:val="28"/>
          <w:szCs w:val="28"/>
        </w:rPr>
        <w:t>Перспективное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со среднего дошкольного возраста и в своей основе имеет принцип дидактики:</w:t>
      </w:r>
    </w:p>
    <w:p w:rsidR="00174473" w:rsidRDefault="00174473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2735A5">
        <w:rPr>
          <w:rFonts w:ascii="Times New Roman" w:hAnsi="Times New Roman" w:cs="Times New Roman"/>
          <w:i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знакомим с таким понятием, как точка, прямая, отрезок, 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луч, спектральный анализ света.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2735A5">
        <w:rPr>
          <w:rFonts w:ascii="Times New Roman" w:hAnsi="Times New Roman" w:cs="Times New Roman"/>
          <w:i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– с линиями разного типа (прямые, кривые, ломаные), углами.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2735A5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 xml:space="preserve"> – с фигурами и окружностями.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2735A5" w:rsidRPr="00953151" w:rsidRDefault="002735A5" w:rsidP="00953151">
      <w:pPr>
        <w:pStyle w:val="a3"/>
        <w:ind w:left="-6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3151">
        <w:rPr>
          <w:rFonts w:ascii="Times New Roman" w:hAnsi="Times New Roman" w:cs="Times New Roman"/>
          <w:b/>
          <w:i/>
          <w:sz w:val="32"/>
          <w:szCs w:val="32"/>
        </w:rPr>
        <w:t>Средняя группа.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2735A5" w:rsidRPr="00953151" w:rsidRDefault="002735A5" w:rsidP="00862F8A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>Занятие №1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«Цвета радуги. Их очередность».</w:t>
      </w:r>
    </w:p>
    <w:p w:rsidR="002735A5" w:rsidRDefault="002735A5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2735A5" w:rsidRPr="00953151" w:rsidRDefault="002735A5" w:rsidP="00862F8A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="000D1E61" w:rsidRPr="00953151">
        <w:rPr>
          <w:rFonts w:ascii="Times New Roman" w:hAnsi="Times New Roman" w:cs="Times New Roman"/>
          <w:i/>
          <w:sz w:val="28"/>
          <w:szCs w:val="28"/>
        </w:rPr>
        <w:t>№2</w:t>
      </w:r>
    </w:p>
    <w:p w:rsidR="000D1E61" w:rsidRDefault="000D1E61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«Луч. Солнечные и несолнечные лучи. Спектральный анализ света».</w:t>
      </w:r>
    </w:p>
    <w:p w:rsidR="00953151" w:rsidRDefault="000D1E61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резиновым конструктором, временно дать</w:t>
      </w:r>
    </w:p>
    <w:p w:rsidR="000D1E61" w:rsidRDefault="000D1E61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имя  - «Волшебная поляна», дать понятие «луч», уточнить разницу между солнечными и несолнечными лучами.</w:t>
      </w:r>
    </w:p>
    <w:p w:rsidR="000D1E61" w:rsidRDefault="000D1E61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0D1E61" w:rsidRPr="00953151" w:rsidRDefault="000D1E61" w:rsidP="00862F8A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>Занятие № 3</w:t>
      </w:r>
    </w:p>
    <w:p w:rsidR="000D1E61" w:rsidRDefault="000D1E61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«Прямая линия».</w:t>
      </w:r>
    </w:p>
    <w:p w:rsidR="000D1E61" w:rsidRDefault="00327D92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развивающую игру «Мы – точки», предварительно уточняем, что окружающие нас предметы состоят из точек, близко или далеко расположенных друг от друга (ТРИЗ – моделирование «человечками). Чем ближе стоят «человечки» друг к другу, тем тверже и прочнее предмет, состоящий из них: воздух – «человечки» не касаются друг друга, вода – «человечки» вытянули руки и касаются друг друга пальчиками, твердые предметы – «человечки» стоят вплотную друг к другу, т.е. плечо к плечу.</w:t>
      </w:r>
    </w:p>
    <w:p w:rsidR="00AB33FE" w:rsidRDefault="00327D92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Объяснив это</w:t>
      </w:r>
      <w:r w:rsidR="00AB33F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еоб</w:t>
      </w:r>
      <w:r w:rsidR="00AB33FE">
        <w:rPr>
          <w:rFonts w:ascii="Times New Roman" w:hAnsi="Times New Roman" w:cs="Times New Roman"/>
          <w:sz w:val="28"/>
          <w:szCs w:val="28"/>
        </w:rPr>
        <w:t>ходимо играть в твердые предметы, в которых есть прямые линии. Все дети точки, ставим их рядом, начиная с одной, подставляя к ней по первой точке с двух сторон, а</w:t>
      </w:r>
      <w:r w:rsidR="00953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3F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AB33FE">
        <w:rPr>
          <w:rFonts w:ascii="Times New Roman" w:hAnsi="Times New Roman" w:cs="Times New Roman"/>
          <w:sz w:val="28"/>
          <w:szCs w:val="28"/>
        </w:rPr>
        <w:t xml:space="preserve"> стоящие с краю, вытягивают свободную руку, приглашая присоединиться всех желающих.</w:t>
      </w:r>
    </w:p>
    <w:p w:rsidR="00AB33FE" w:rsidRDefault="00AB33FE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AB33FE">
        <w:rPr>
          <w:rFonts w:ascii="Times New Roman" w:hAnsi="Times New Roman" w:cs="Times New Roman"/>
          <w:sz w:val="28"/>
          <w:szCs w:val="28"/>
        </w:rPr>
        <w:t>Это и есть объяснение бесконечности прямой.</w:t>
      </w:r>
    </w:p>
    <w:p w:rsidR="00AB33FE" w:rsidRDefault="00BE5488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объ</w:t>
      </w:r>
      <w:r w:rsidR="00AB33FE">
        <w:rPr>
          <w:rFonts w:ascii="Times New Roman" w:hAnsi="Times New Roman" w:cs="Times New Roman"/>
          <w:sz w:val="28"/>
          <w:szCs w:val="28"/>
        </w:rPr>
        <w:t>яснить на этой линии понятие «луч», достаточно разомкнуть две точки в любом месте: в разомкнутом месте</w:t>
      </w:r>
      <w:r>
        <w:rPr>
          <w:rFonts w:ascii="Times New Roman" w:hAnsi="Times New Roman" w:cs="Times New Roman"/>
          <w:sz w:val="28"/>
          <w:szCs w:val="28"/>
        </w:rPr>
        <w:t>. дети кладут руку на пояс – это начало лучей, их два.</w:t>
      </w:r>
    </w:p>
    <w:p w:rsidR="00BE5488" w:rsidRDefault="00BE5488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BE5488" w:rsidRPr="00953151" w:rsidRDefault="00BE5488" w:rsidP="00AB33FE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>Занятие № 4</w:t>
      </w:r>
    </w:p>
    <w:p w:rsidR="00BE5488" w:rsidRDefault="00BE5488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</w:t>
      </w:r>
      <w:r w:rsidR="00A513E3">
        <w:rPr>
          <w:rFonts w:ascii="Times New Roman" w:hAnsi="Times New Roman" w:cs="Times New Roman"/>
          <w:sz w:val="28"/>
          <w:szCs w:val="28"/>
        </w:rPr>
        <w:t>олшебные гвоздики на «</w:t>
      </w:r>
      <w:proofErr w:type="spellStart"/>
      <w:r w:rsidR="00A513E3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="00A513E3">
        <w:rPr>
          <w:rFonts w:ascii="Times New Roman" w:hAnsi="Times New Roman" w:cs="Times New Roman"/>
          <w:sz w:val="28"/>
          <w:szCs w:val="28"/>
        </w:rPr>
        <w:t>» (штырьки)».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с именами гвоздиков-штырьков (или точек) на каждом луче.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A513E3" w:rsidRPr="00953151" w:rsidRDefault="00A513E3" w:rsidP="00AB33FE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>Занятие №5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«Пересекающиеся линии».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паку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вводим в игру волшебные паутинки – резинки.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953151" w:rsidRDefault="00A513E3" w:rsidP="00AB33FE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>Занятие №6.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«Вертикальные и горизонтальные прямые линии».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отвес – веревочка с гайкой, с его помощью проверим, какие гвоздики лежат на одной прямой вертикальной линии, ориентируясь на верхний гвоздь.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белую линию вертикальной – это капли дождя.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голубой резинкой (ручейки) горизонтальную линию.</w:t>
      </w:r>
    </w:p>
    <w:p w:rsidR="00A513E3" w:rsidRDefault="00A513E3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гвоздики, в которых они пересекаются, и назвать их.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резинки – Ф4-Г4, Б4-З4, К4-Ж4 (вертикально).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резинки – Ф3-К3, С4-О4, Г3-Ж3 (горизонтально).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121BB1" w:rsidRPr="00953151" w:rsidRDefault="00121BB1" w:rsidP="00AB33FE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>Занятие №7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«Отрезок. Имя отрезка».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(палочка №10).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121BB1" w:rsidRPr="00953151" w:rsidRDefault="00121BB1" w:rsidP="00AB33FE">
      <w:pPr>
        <w:pStyle w:val="a3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953151">
        <w:rPr>
          <w:rFonts w:ascii="Times New Roman" w:hAnsi="Times New Roman" w:cs="Times New Roman"/>
          <w:i/>
          <w:sz w:val="28"/>
          <w:szCs w:val="28"/>
        </w:rPr>
        <w:t>Занятие №8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«Ломаная линия».</w:t>
      </w:r>
    </w:p>
    <w:p w:rsidR="0095315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ломаную ветку. </w:t>
      </w:r>
    </w:p>
    <w:p w:rsidR="00121BB1" w:rsidRDefault="00121BB1" w:rsidP="00AB33FE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закрепления и повторения пройденного</w:t>
      </w:r>
      <w:r w:rsidR="0095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можно провести дополнительное занятие, викторину или игру: «Почемучка», «Назови правильно», «Что это такое?», «Быстро ответь» с использованием стихов, загадок, ребусов и кроссвордов.</w:t>
      </w:r>
    </w:p>
    <w:p w:rsidR="00121BB1" w:rsidRPr="00121BB1" w:rsidRDefault="00121BB1" w:rsidP="00121BB1">
      <w:pPr>
        <w:rPr>
          <w:rFonts w:ascii="Times New Roman" w:hAnsi="Times New Roman" w:cs="Times New Roman"/>
          <w:sz w:val="28"/>
          <w:szCs w:val="28"/>
        </w:rPr>
      </w:pPr>
    </w:p>
    <w:p w:rsidR="00A16953" w:rsidRDefault="00A16953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A16953" w:rsidRPr="0027497F" w:rsidRDefault="00A16953" w:rsidP="00862F8A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0459E3" w:rsidRPr="000459E3" w:rsidRDefault="000459E3" w:rsidP="000459E3">
      <w:pPr>
        <w:ind w:firstLine="354"/>
        <w:rPr>
          <w:rFonts w:ascii="Times New Roman" w:hAnsi="Times New Roman" w:cs="Times New Roman"/>
          <w:sz w:val="28"/>
          <w:szCs w:val="28"/>
        </w:rPr>
      </w:pPr>
    </w:p>
    <w:p w:rsidR="000459E3" w:rsidRPr="000459E3" w:rsidRDefault="000459E3" w:rsidP="000459E3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</w:p>
    <w:p w:rsidR="000459E3" w:rsidRPr="000459E3" w:rsidRDefault="000459E3" w:rsidP="000459E3">
      <w:pPr>
        <w:rPr>
          <w:rFonts w:ascii="Times New Roman" w:hAnsi="Times New Roman" w:cs="Times New Roman"/>
          <w:sz w:val="28"/>
          <w:szCs w:val="28"/>
        </w:rPr>
      </w:pPr>
    </w:p>
    <w:sectPr w:rsidR="000459E3" w:rsidRPr="000459E3" w:rsidSect="00A41F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725"/>
    <w:multiLevelType w:val="hybridMultilevel"/>
    <w:tmpl w:val="AC32AFDC"/>
    <w:lvl w:ilvl="0" w:tplc="041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1A4F06E4"/>
    <w:multiLevelType w:val="hybridMultilevel"/>
    <w:tmpl w:val="1F1A7EAE"/>
    <w:lvl w:ilvl="0" w:tplc="65A6FA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8E5240C"/>
    <w:multiLevelType w:val="hybridMultilevel"/>
    <w:tmpl w:val="2B5CADE2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38A71163"/>
    <w:multiLevelType w:val="hybridMultilevel"/>
    <w:tmpl w:val="62527A1A"/>
    <w:lvl w:ilvl="0" w:tplc="8820CF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9011F61"/>
    <w:multiLevelType w:val="hybridMultilevel"/>
    <w:tmpl w:val="8D00AD5E"/>
    <w:lvl w:ilvl="0" w:tplc="F90E213E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E0"/>
    <w:rsid w:val="000459E3"/>
    <w:rsid w:val="000D1E61"/>
    <w:rsid w:val="00121BB1"/>
    <w:rsid w:val="00174473"/>
    <w:rsid w:val="002735A5"/>
    <w:rsid w:val="0027497F"/>
    <w:rsid w:val="00327D92"/>
    <w:rsid w:val="00726827"/>
    <w:rsid w:val="00862F8A"/>
    <w:rsid w:val="00933DE0"/>
    <w:rsid w:val="00953151"/>
    <w:rsid w:val="00A005E0"/>
    <w:rsid w:val="00A16953"/>
    <w:rsid w:val="00A41FD4"/>
    <w:rsid w:val="00A513E3"/>
    <w:rsid w:val="00AB33FE"/>
    <w:rsid w:val="00B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57591-A027-4FD4-A479-5000D405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2015-12-06T13:31:00Z</dcterms:created>
  <dcterms:modified xsi:type="dcterms:W3CDTF">2016-01-07T09:32:00Z</dcterms:modified>
</cp:coreProperties>
</file>