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jc w:val="both"/>
        <w:rPr>
          <w:b/>
          <w:sz w:val="28"/>
          <w:szCs w:val="28"/>
        </w:rPr>
      </w:pPr>
      <w:bookmarkStart w:id="0" w:name="_GoBack"/>
      <w:bookmarkEnd w:id="0"/>
      <w:r w:rsidRPr="00C96D91">
        <w:rPr>
          <w:b/>
          <w:sz w:val="28"/>
          <w:szCs w:val="28"/>
        </w:rPr>
        <w:t>Актуальность, проблема</w:t>
      </w:r>
    </w:p>
    <w:p w:rsidR="00F0131B" w:rsidRDefault="00F0131B" w:rsidP="00C96D91">
      <w:pPr>
        <w:spacing w:line="23" w:lineRule="atLeast"/>
        <w:ind w:left="66" w:firstLine="501"/>
        <w:jc w:val="both"/>
        <w:rPr>
          <w:sz w:val="28"/>
          <w:szCs w:val="28"/>
        </w:rPr>
      </w:pPr>
      <w:r w:rsidRPr="00C9177B">
        <w:rPr>
          <w:sz w:val="28"/>
          <w:szCs w:val="28"/>
        </w:rPr>
        <w:t>Наблюдая за игрой детей, мы заметили, что если взрослый устраивает спектакль и приглашает желающих детей играть в</w:t>
      </w:r>
      <w:r>
        <w:rPr>
          <w:sz w:val="28"/>
          <w:szCs w:val="28"/>
        </w:rPr>
        <w:t xml:space="preserve"> нё</w:t>
      </w:r>
      <w:r w:rsidRPr="00C9177B">
        <w:rPr>
          <w:sz w:val="28"/>
          <w:szCs w:val="28"/>
        </w:rPr>
        <w:t>м, то ребята нач</w:t>
      </w:r>
      <w:r>
        <w:rPr>
          <w:sz w:val="28"/>
          <w:szCs w:val="28"/>
        </w:rPr>
        <w:t>инают испытывать затруднения, ве</w:t>
      </w:r>
      <w:r w:rsidRPr="00C9177B">
        <w:rPr>
          <w:sz w:val="28"/>
          <w:szCs w:val="28"/>
        </w:rPr>
        <w:t>дь выход на сцену – это уже ответственность.</w:t>
      </w:r>
      <w:r>
        <w:rPr>
          <w:sz w:val="28"/>
          <w:szCs w:val="28"/>
        </w:rPr>
        <w:t xml:space="preserve"> С ранних лет каждый малыш стремится проявить творчество, и поэтому важно создать в детском коллективе атмосферу свободного выражения чувств и мыслей, важно поощрять желание ребенка быть непохожим на других, важно разбудить его фантазию и попытаться максимально реализовать его способности.</w:t>
      </w:r>
    </w:p>
    <w:p w:rsidR="00F0131B" w:rsidRPr="00694EF7" w:rsidRDefault="00F0131B" w:rsidP="00C96D91">
      <w:pPr>
        <w:tabs>
          <w:tab w:val="left" w:pos="7845"/>
        </w:tabs>
        <w:spacing w:line="23" w:lineRule="atLeast"/>
        <w:ind w:firstLine="501"/>
        <w:jc w:val="both"/>
        <w:rPr>
          <w:sz w:val="28"/>
          <w:szCs w:val="28"/>
        </w:rPr>
      </w:pPr>
      <w:r w:rsidRPr="00694EF7">
        <w:rPr>
          <w:sz w:val="28"/>
          <w:szCs w:val="28"/>
        </w:rPr>
        <w:t>С чего же начинае</w:t>
      </w:r>
      <w:r>
        <w:rPr>
          <w:sz w:val="28"/>
          <w:szCs w:val="28"/>
        </w:rPr>
        <w:t>тся развитие творческих способностей</w:t>
      </w:r>
      <w:r w:rsidRPr="00694EF7">
        <w:rPr>
          <w:sz w:val="28"/>
          <w:szCs w:val="28"/>
        </w:rPr>
        <w:t>?</w:t>
      </w:r>
    </w:p>
    <w:p w:rsidR="00F0131B" w:rsidRDefault="00F0131B" w:rsidP="00C96D91">
      <w:pPr>
        <w:tabs>
          <w:tab w:val="left" w:pos="7845"/>
        </w:tabs>
        <w:spacing w:line="23" w:lineRule="atLeast"/>
        <w:ind w:firstLine="501"/>
        <w:jc w:val="both"/>
        <w:rPr>
          <w:sz w:val="28"/>
          <w:szCs w:val="28"/>
        </w:rPr>
      </w:pPr>
      <w:r w:rsidRPr="00694EF7">
        <w:rPr>
          <w:sz w:val="28"/>
          <w:szCs w:val="28"/>
        </w:rPr>
        <w:t xml:space="preserve">С народных </w:t>
      </w:r>
      <w:proofErr w:type="spellStart"/>
      <w:r w:rsidRPr="00694EF7">
        <w:rPr>
          <w:sz w:val="28"/>
          <w:szCs w:val="28"/>
        </w:rPr>
        <w:t>потешек</w:t>
      </w:r>
      <w:proofErr w:type="spellEnd"/>
      <w:r w:rsidRPr="00694EF7">
        <w:rPr>
          <w:sz w:val="28"/>
          <w:szCs w:val="28"/>
        </w:rPr>
        <w:t>, прибауток стихотворений, и конечно сказок. К</w:t>
      </w:r>
      <w:r w:rsidR="00857F06">
        <w:rPr>
          <w:sz w:val="28"/>
          <w:szCs w:val="28"/>
        </w:rPr>
        <w:t>ак отмечал В.А. Сухомлинский, «С</w:t>
      </w:r>
      <w:r w:rsidRPr="00694EF7">
        <w:rPr>
          <w:sz w:val="28"/>
          <w:szCs w:val="28"/>
        </w:rPr>
        <w:t>казка-это активное эстетическое творчество, захватывающее все сферы духовной жизни ребенка, его ум, чувства, воображение, волю.</w:t>
      </w:r>
      <w:r>
        <w:rPr>
          <w:sz w:val="28"/>
          <w:szCs w:val="28"/>
        </w:rPr>
        <w:t xml:space="preserve"> </w:t>
      </w:r>
      <w:r w:rsidRPr="00694EF7">
        <w:rPr>
          <w:sz w:val="28"/>
          <w:szCs w:val="28"/>
        </w:rPr>
        <w:t>Оно начинается уже в рассказывании, высший его этап</w:t>
      </w:r>
      <w:r>
        <w:rPr>
          <w:sz w:val="28"/>
          <w:szCs w:val="28"/>
        </w:rPr>
        <w:t xml:space="preserve"> </w:t>
      </w:r>
      <w:r w:rsidRPr="00694EF7">
        <w:rPr>
          <w:sz w:val="28"/>
          <w:szCs w:val="28"/>
        </w:rPr>
        <w:t>-</w:t>
      </w:r>
      <w:r>
        <w:rPr>
          <w:sz w:val="28"/>
          <w:szCs w:val="28"/>
        </w:rPr>
        <w:t xml:space="preserve"> инсценирование</w:t>
      </w:r>
      <w:r w:rsidRPr="00694EF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7D2A" w:rsidRDefault="00F0131B" w:rsidP="00C96D91">
      <w:pPr>
        <w:tabs>
          <w:tab w:val="left" w:pos="7845"/>
        </w:tabs>
        <w:spacing w:line="23" w:lineRule="atLeast"/>
        <w:ind w:firstLine="501"/>
        <w:jc w:val="both"/>
        <w:rPr>
          <w:sz w:val="28"/>
          <w:szCs w:val="28"/>
        </w:rPr>
      </w:pPr>
      <w:r w:rsidRPr="00694EF7">
        <w:rPr>
          <w:sz w:val="28"/>
          <w:szCs w:val="28"/>
        </w:rPr>
        <w:t xml:space="preserve">Сказки являются ключом в волшебный яркий мир театра, где детям представляется широкое творческое поле деятельности. Некоторые старые, </w:t>
      </w:r>
      <w:r>
        <w:rPr>
          <w:sz w:val="28"/>
          <w:szCs w:val="28"/>
        </w:rPr>
        <w:t>в</w:t>
      </w:r>
      <w:r w:rsidRPr="00694EF7">
        <w:rPr>
          <w:sz w:val="28"/>
          <w:szCs w:val="28"/>
        </w:rPr>
        <w:t>сем знакомые сказки дети проигрывают на новый лад, переживают новые приключения люб</w:t>
      </w:r>
      <w:r>
        <w:rPr>
          <w:sz w:val="28"/>
          <w:szCs w:val="28"/>
        </w:rPr>
        <w:t xml:space="preserve">имых героев, помогают им выйти </w:t>
      </w:r>
      <w:r w:rsidRPr="00694EF7">
        <w:rPr>
          <w:sz w:val="28"/>
          <w:szCs w:val="28"/>
        </w:rPr>
        <w:t>из труд</w:t>
      </w:r>
      <w:r>
        <w:rPr>
          <w:sz w:val="28"/>
          <w:szCs w:val="28"/>
        </w:rPr>
        <w:t xml:space="preserve">ных ситуаций. Детей привлекает </w:t>
      </w:r>
      <w:r w:rsidRPr="00694EF7">
        <w:rPr>
          <w:sz w:val="28"/>
          <w:szCs w:val="28"/>
        </w:rPr>
        <w:t>очарование вымысла, быстрая смена событий в сказке, необычно</w:t>
      </w:r>
      <w:r>
        <w:rPr>
          <w:sz w:val="28"/>
          <w:szCs w:val="28"/>
        </w:rPr>
        <w:t xml:space="preserve">сть приключений и всегда победа </w:t>
      </w:r>
      <w:r w:rsidRPr="00694EF7">
        <w:rPr>
          <w:sz w:val="28"/>
          <w:szCs w:val="28"/>
        </w:rPr>
        <w:t>добра над злом. Маленькие фантазеры порой сами сочиняют новые сказки и с интересом в них играют.</w:t>
      </w:r>
    </w:p>
    <w:p w:rsidR="00F0131B" w:rsidRPr="00694EF7" w:rsidRDefault="00F0131B" w:rsidP="00C96D91">
      <w:pPr>
        <w:tabs>
          <w:tab w:val="left" w:pos="7845"/>
        </w:tabs>
        <w:spacing w:line="23" w:lineRule="atLeast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Инсценированные сказки </w:t>
      </w:r>
      <w:r w:rsidRPr="00694EF7">
        <w:rPr>
          <w:sz w:val="28"/>
          <w:szCs w:val="28"/>
        </w:rPr>
        <w:t xml:space="preserve">способствуют сплочению, </w:t>
      </w:r>
      <w:r>
        <w:rPr>
          <w:sz w:val="28"/>
          <w:szCs w:val="28"/>
        </w:rPr>
        <w:t xml:space="preserve">дружбе, дети приобретают </w:t>
      </w:r>
      <w:r w:rsidRPr="00694EF7">
        <w:rPr>
          <w:sz w:val="28"/>
          <w:szCs w:val="28"/>
        </w:rPr>
        <w:t>новые знания и умения. Работа над ними не только объединяет детей, но и зарождает у них чувства партнерства, взаимовыручки, ускоряется процесс овладения навыками публичных выступлени</w:t>
      </w:r>
      <w:r>
        <w:rPr>
          <w:sz w:val="28"/>
          <w:szCs w:val="28"/>
        </w:rPr>
        <w:t>й, помогает перешагнуть через «</w:t>
      </w:r>
      <w:r w:rsidRPr="00694EF7">
        <w:rPr>
          <w:sz w:val="28"/>
          <w:szCs w:val="28"/>
        </w:rPr>
        <w:t xml:space="preserve">я стесняюсь», поверить в себя. </w:t>
      </w:r>
    </w:p>
    <w:p w:rsidR="00F0131B" w:rsidRDefault="00F0131B" w:rsidP="00C96D91">
      <w:pPr>
        <w:tabs>
          <w:tab w:val="left" w:pos="7845"/>
        </w:tabs>
        <w:spacing w:line="23" w:lineRule="atLeast"/>
        <w:ind w:firstLine="501"/>
        <w:jc w:val="both"/>
        <w:rPr>
          <w:sz w:val="28"/>
          <w:szCs w:val="28"/>
        </w:rPr>
      </w:pPr>
      <w:r w:rsidRPr="00694EF7">
        <w:rPr>
          <w:sz w:val="28"/>
          <w:szCs w:val="28"/>
        </w:rPr>
        <w:t>Самое главное, это настоящий праздник, как для детей, так и для взрослых, эмоциональный всплеск, восторг, от участия в общем деле.</w:t>
      </w:r>
    </w:p>
    <w:p w:rsidR="00F0131B" w:rsidRDefault="00F0131B" w:rsidP="00C96D91">
      <w:pPr>
        <w:tabs>
          <w:tab w:val="left" w:pos="7845"/>
        </w:tabs>
        <w:spacing w:line="23" w:lineRule="atLeast"/>
        <w:ind w:firstLine="501"/>
        <w:jc w:val="both"/>
        <w:rPr>
          <w:sz w:val="28"/>
          <w:szCs w:val="28"/>
        </w:rPr>
      </w:pPr>
      <w:r w:rsidRPr="00694EF7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694EF7">
        <w:rPr>
          <w:sz w:val="28"/>
          <w:szCs w:val="28"/>
        </w:rPr>
        <w:t>- прекрасные актеры, и такие непосредственные. А как светятся глаза от счастья и чувства собственного достоинства, когда им рукоплещет зал. И такое возможно только в театрализованном действ</w:t>
      </w:r>
      <w:r>
        <w:rPr>
          <w:sz w:val="28"/>
          <w:szCs w:val="28"/>
        </w:rPr>
        <w:t>ии,</w:t>
      </w:r>
      <w:r w:rsidRPr="00694EF7">
        <w:rPr>
          <w:sz w:val="28"/>
          <w:szCs w:val="28"/>
        </w:rPr>
        <w:t xml:space="preserve"> представлении, потому что театр всегда чудо, волшебство, бесконечный мир фантазии и радости. И сказки</w:t>
      </w:r>
      <w:r>
        <w:rPr>
          <w:sz w:val="28"/>
          <w:szCs w:val="28"/>
        </w:rPr>
        <w:t xml:space="preserve"> </w:t>
      </w:r>
      <w:r w:rsidRPr="00694EF7">
        <w:rPr>
          <w:sz w:val="28"/>
          <w:szCs w:val="28"/>
        </w:rPr>
        <w:t xml:space="preserve">- это </w:t>
      </w:r>
      <w:proofErr w:type="gramStart"/>
      <w:r w:rsidRPr="00694EF7">
        <w:rPr>
          <w:sz w:val="28"/>
          <w:szCs w:val="28"/>
        </w:rPr>
        <w:t>чудесное  приглашение</w:t>
      </w:r>
      <w:proofErr w:type="gramEnd"/>
      <w:r w:rsidRPr="00694EF7">
        <w:rPr>
          <w:sz w:val="28"/>
          <w:szCs w:val="28"/>
        </w:rPr>
        <w:t xml:space="preserve">  в этот загадочный мир. Вышеизложенное и легло в основу выбор</w:t>
      </w:r>
      <w:r>
        <w:rPr>
          <w:sz w:val="28"/>
          <w:szCs w:val="28"/>
        </w:rPr>
        <w:t>а темы проекта: «Путешествие по сказке «Колобок</w:t>
      </w:r>
      <w:r w:rsidRPr="00694EF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6D91" w:rsidRDefault="00C96D91" w:rsidP="00857F06">
      <w:pPr>
        <w:spacing w:line="23" w:lineRule="atLeast"/>
        <w:jc w:val="both"/>
        <w:rPr>
          <w:b/>
          <w:sz w:val="28"/>
          <w:szCs w:val="28"/>
        </w:rPr>
      </w:pPr>
    </w:p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jc w:val="both"/>
        <w:rPr>
          <w:b/>
          <w:sz w:val="28"/>
          <w:szCs w:val="28"/>
        </w:rPr>
      </w:pPr>
      <w:r w:rsidRPr="00C96D91">
        <w:rPr>
          <w:b/>
          <w:sz w:val="28"/>
          <w:szCs w:val="28"/>
        </w:rPr>
        <w:t>Цель и задачи</w:t>
      </w:r>
    </w:p>
    <w:p w:rsidR="00F0131B" w:rsidRPr="00FD2AA6" w:rsidRDefault="00F0131B" w:rsidP="00C96D91">
      <w:pPr>
        <w:spacing w:line="23" w:lineRule="atLeast"/>
        <w:ind w:firstLine="567"/>
        <w:jc w:val="both"/>
        <w:rPr>
          <w:sz w:val="28"/>
          <w:szCs w:val="28"/>
        </w:rPr>
      </w:pPr>
      <w:r w:rsidRPr="00FD2AA6">
        <w:rPr>
          <w:b/>
          <w:sz w:val="28"/>
          <w:szCs w:val="28"/>
        </w:rPr>
        <w:t>Цель проекта:</w:t>
      </w:r>
      <w:r w:rsidRPr="00FD2AA6">
        <w:rPr>
          <w:sz w:val="28"/>
          <w:szCs w:val="28"/>
        </w:rPr>
        <w:t xml:space="preserve"> Развитие творческих способностей </w:t>
      </w:r>
      <w:r w:rsidR="00857F06">
        <w:rPr>
          <w:sz w:val="28"/>
          <w:szCs w:val="28"/>
        </w:rPr>
        <w:t xml:space="preserve">детей старшего дошкольного возраста </w:t>
      </w:r>
      <w:r w:rsidRPr="00FD2AA6">
        <w:rPr>
          <w:sz w:val="28"/>
          <w:szCs w:val="28"/>
        </w:rPr>
        <w:t>посредством театрализации сказки.</w:t>
      </w:r>
    </w:p>
    <w:p w:rsidR="00F0131B" w:rsidRDefault="00F0131B" w:rsidP="00C96D91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FD2AA6">
        <w:rPr>
          <w:b/>
          <w:sz w:val="28"/>
          <w:szCs w:val="28"/>
        </w:rPr>
        <w:t>Задачи:</w:t>
      </w:r>
    </w:p>
    <w:p w:rsidR="00F0131B" w:rsidRPr="000801AB" w:rsidRDefault="00F0131B" w:rsidP="00F0131B">
      <w:pPr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 w:rsidRPr="000801AB">
        <w:rPr>
          <w:sz w:val="28"/>
          <w:szCs w:val="28"/>
        </w:rPr>
        <w:t>Вызвать интерес к театрально-игровой деятельности, желание приним</w:t>
      </w:r>
      <w:r>
        <w:rPr>
          <w:sz w:val="28"/>
          <w:szCs w:val="28"/>
        </w:rPr>
        <w:t>ать активное участие в театрализации сказки</w:t>
      </w:r>
      <w:r w:rsidRPr="000801AB">
        <w:rPr>
          <w:sz w:val="28"/>
          <w:szCs w:val="28"/>
        </w:rPr>
        <w:t>.</w:t>
      </w:r>
    </w:p>
    <w:p w:rsidR="00F0131B" w:rsidRPr="000801AB" w:rsidRDefault="00F0131B" w:rsidP="00F0131B">
      <w:pPr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 w:rsidRPr="000801AB">
        <w:rPr>
          <w:sz w:val="28"/>
          <w:szCs w:val="28"/>
        </w:rPr>
        <w:t xml:space="preserve">Побуждать к импровизации с использованием, доступных каждому </w:t>
      </w:r>
      <w:proofErr w:type="gramStart"/>
      <w:r w:rsidRPr="000801AB">
        <w:rPr>
          <w:sz w:val="28"/>
          <w:szCs w:val="28"/>
        </w:rPr>
        <w:t>ребенку  средств</w:t>
      </w:r>
      <w:proofErr w:type="gramEnd"/>
      <w:r w:rsidRPr="000801AB">
        <w:rPr>
          <w:sz w:val="28"/>
          <w:szCs w:val="28"/>
        </w:rPr>
        <w:t xml:space="preserve"> выразительности (мимики, жестов, движений и т.п.).</w:t>
      </w:r>
    </w:p>
    <w:p w:rsidR="00F0131B" w:rsidRPr="000801AB" w:rsidRDefault="00F0131B" w:rsidP="00F0131B">
      <w:pPr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Развивать детское творчество в </w:t>
      </w:r>
      <w:r w:rsidRPr="000801AB">
        <w:rPr>
          <w:sz w:val="28"/>
          <w:szCs w:val="28"/>
        </w:rPr>
        <w:t>различных видах деятельности (продуктивная, речевая, игровая).</w:t>
      </w:r>
    </w:p>
    <w:p w:rsidR="00F0131B" w:rsidRDefault="00F0131B" w:rsidP="00F0131B">
      <w:pPr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 w:rsidRPr="000801AB">
        <w:rPr>
          <w:sz w:val="28"/>
          <w:szCs w:val="28"/>
        </w:rPr>
        <w:t>Совершенствовать навыки связной</w:t>
      </w:r>
      <w:r>
        <w:rPr>
          <w:sz w:val="28"/>
          <w:szCs w:val="28"/>
        </w:rPr>
        <w:t xml:space="preserve"> </w:t>
      </w:r>
      <w:r w:rsidRPr="000801AB">
        <w:rPr>
          <w:sz w:val="28"/>
          <w:szCs w:val="28"/>
        </w:rPr>
        <w:t>речи детей.</w:t>
      </w:r>
    </w:p>
    <w:p w:rsidR="00F0131B" w:rsidRDefault="00F0131B" w:rsidP="00F0131B">
      <w:pPr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 w:rsidRPr="000801AB">
        <w:rPr>
          <w:sz w:val="28"/>
          <w:szCs w:val="28"/>
        </w:rPr>
        <w:t>Воспитывать умение совместно работать над постановкой, выступать вместе с коллективом сверстников.</w:t>
      </w:r>
    </w:p>
    <w:p w:rsidR="00F0131B" w:rsidRPr="00F0131B" w:rsidRDefault="00F0131B" w:rsidP="00954FD0">
      <w:pPr>
        <w:spacing w:line="23" w:lineRule="atLeast"/>
        <w:ind w:left="732"/>
        <w:jc w:val="both"/>
        <w:rPr>
          <w:sz w:val="28"/>
          <w:szCs w:val="28"/>
        </w:rPr>
      </w:pPr>
    </w:p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jc w:val="both"/>
        <w:rPr>
          <w:sz w:val="28"/>
          <w:szCs w:val="28"/>
        </w:rPr>
      </w:pPr>
      <w:r w:rsidRPr="00C96D91">
        <w:rPr>
          <w:b/>
          <w:sz w:val="28"/>
          <w:szCs w:val="28"/>
        </w:rPr>
        <w:t>Вид проекта:</w:t>
      </w:r>
      <w:r w:rsidRPr="00C96D91">
        <w:rPr>
          <w:sz w:val="28"/>
          <w:szCs w:val="28"/>
        </w:rPr>
        <w:t xml:space="preserve"> творческий</w:t>
      </w:r>
    </w:p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jc w:val="both"/>
        <w:rPr>
          <w:sz w:val="28"/>
          <w:szCs w:val="28"/>
        </w:rPr>
      </w:pPr>
      <w:r w:rsidRPr="00C96D91">
        <w:rPr>
          <w:b/>
          <w:sz w:val="28"/>
          <w:szCs w:val="28"/>
        </w:rPr>
        <w:t>Участники проекта:</w:t>
      </w:r>
      <w:r w:rsidRPr="00C96D91">
        <w:rPr>
          <w:sz w:val="28"/>
          <w:szCs w:val="28"/>
        </w:rPr>
        <w:t xml:space="preserve"> дети старшей группы, воспитатели, музыкальный руководитель, родители.</w:t>
      </w:r>
    </w:p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jc w:val="both"/>
        <w:rPr>
          <w:sz w:val="28"/>
          <w:szCs w:val="28"/>
        </w:rPr>
      </w:pPr>
      <w:r w:rsidRPr="00C96D91">
        <w:rPr>
          <w:b/>
          <w:sz w:val="28"/>
          <w:szCs w:val="28"/>
        </w:rPr>
        <w:t>Продолжительность:</w:t>
      </w:r>
      <w:r w:rsidRPr="00C96D91">
        <w:rPr>
          <w:sz w:val="28"/>
          <w:szCs w:val="28"/>
        </w:rPr>
        <w:t xml:space="preserve"> краткосрочный.</w:t>
      </w:r>
    </w:p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jc w:val="both"/>
        <w:rPr>
          <w:sz w:val="28"/>
          <w:szCs w:val="28"/>
        </w:rPr>
      </w:pPr>
      <w:r w:rsidRPr="00C96D91">
        <w:rPr>
          <w:b/>
          <w:sz w:val="28"/>
          <w:szCs w:val="28"/>
        </w:rPr>
        <w:t>Возраст детей:</w:t>
      </w:r>
      <w:r w:rsidRPr="00C96D91">
        <w:rPr>
          <w:sz w:val="28"/>
          <w:szCs w:val="28"/>
        </w:rPr>
        <w:t xml:space="preserve"> 5-7 лет.</w:t>
      </w:r>
    </w:p>
    <w:p w:rsidR="00C96D91" w:rsidRDefault="00C96D91" w:rsidP="00C96D91">
      <w:pPr>
        <w:spacing w:line="23" w:lineRule="atLeast"/>
        <w:ind w:firstLine="567"/>
        <w:rPr>
          <w:b/>
          <w:sz w:val="28"/>
          <w:szCs w:val="28"/>
        </w:rPr>
      </w:pPr>
    </w:p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rPr>
          <w:b/>
          <w:sz w:val="28"/>
          <w:szCs w:val="28"/>
        </w:rPr>
      </w:pPr>
      <w:r w:rsidRPr="00C96D91">
        <w:rPr>
          <w:b/>
          <w:sz w:val="28"/>
          <w:szCs w:val="28"/>
        </w:rPr>
        <w:t>Этапы реализации проекта</w:t>
      </w:r>
      <w:r w:rsidR="00C96D91" w:rsidRPr="00C96D91">
        <w:rPr>
          <w:b/>
          <w:sz w:val="28"/>
          <w:szCs w:val="28"/>
        </w:rPr>
        <w:t>:</w:t>
      </w:r>
    </w:p>
    <w:p w:rsidR="00C96D91" w:rsidRDefault="00C96D91" w:rsidP="00C96D91">
      <w:pPr>
        <w:spacing w:line="23" w:lineRule="atLeast"/>
        <w:ind w:left="567"/>
        <w:jc w:val="both"/>
        <w:rPr>
          <w:b/>
          <w:sz w:val="28"/>
          <w:szCs w:val="28"/>
          <w:lang w:val="en-US"/>
        </w:rPr>
      </w:pPr>
    </w:p>
    <w:p w:rsidR="00C96D91" w:rsidRDefault="00F0131B" w:rsidP="00C96D91">
      <w:pPr>
        <w:spacing w:line="23" w:lineRule="atLeast"/>
        <w:ind w:left="567"/>
        <w:jc w:val="both"/>
        <w:rPr>
          <w:sz w:val="28"/>
          <w:szCs w:val="28"/>
        </w:rPr>
      </w:pPr>
      <w:proofErr w:type="gramStart"/>
      <w:r w:rsidRPr="00B0348C">
        <w:rPr>
          <w:b/>
          <w:sz w:val="28"/>
          <w:szCs w:val="28"/>
          <w:lang w:val="en-US"/>
        </w:rPr>
        <w:t>I</w:t>
      </w:r>
      <w:r w:rsidRPr="00B0348C">
        <w:rPr>
          <w:b/>
          <w:sz w:val="28"/>
          <w:szCs w:val="28"/>
        </w:rPr>
        <w:t xml:space="preserve">  Этап</w:t>
      </w:r>
      <w:proofErr w:type="gramEnd"/>
      <w:r w:rsidR="00C96D91">
        <w:rPr>
          <w:sz w:val="28"/>
          <w:szCs w:val="28"/>
        </w:rPr>
        <w:t xml:space="preserve"> (подготовительный)</w:t>
      </w:r>
    </w:p>
    <w:p w:rsidR="000F02A7" w:rsidRDefault="001749F6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э</w:t>
      </w:r>
      <w:r w:rsidR="00C96D91" w:rsidRPr="001749F6">
        <w:rPr>
          <w:sz w:val="28"/>
          <w:szCs w:val="28"/>
        </w:rPr>
        <w:t xml:space="preserve">тапе мы вместе с детьми выбирали сказку. Прочитали сказку «Колобок». </w:t>
      </w:r>
      <w:r>
        <w:rPr>
          <w:sz w:val="28"/>
          <w:szCs w:val="28"/>
        </w:rPr>
        <w:t xml:space="preserve"> Мы с ребятами задумались над тем, всегда ли сказка заканчивается тем, что добро побеждает зло. Короткая, но яркая жизнь всеми любимого Колобка трагически оборвалась при встрече с хитрой лисой. </w:t>
      </w:r>
    </w:p>
    <w:p w:rsidR="000F02A7" w:rsidRDefault="001749F6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же секрет успеха Колобка! </w:t>
      </w:r>
    </w:p>
    <w:p w:rsidR="000F02A7" w:rsidRDefault="001749F6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Почему все герои сказк</w:t>
      </w:r>
      <w:r w:rsidR="000F02A7">
        <w:rPr>
          <w:sz w:val="28"/>
          <w:szCs w:val="28"/>
        </w:rPr>
        <w:t>и</w:t>
      </w:r>
      <w:r>
        <w:rPr>
          <w:sz w:val="28"/>
          <w:szCs w:val="28"/>
        </w:rPr>
        <w:t xml:space="preserve"> непременно хотят его съесть!</w:t>
      </w:r>
    </w:p>
    <w:p w:rsidR="000F02A7" w:rsidRDefault="000F02A7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понять сегодня смысл слов «амбар», «сусек», «пригоршня» или «</w:t>
      </w:r>
      <w:proofErr w:type="spellStart"/>
      <w:r>
        <w:rPr>
          <w:sz w:val="28"/>
          <w:szCs w:val="28"/>
        </w:rPr>
        <w:t>пряжон</w:t>
      </w:r>
      <w:proofErr w:type="spellEnd"/>
      <w:r>
        <w:rPr>
          <w:sz w:val="28"/>
          <w:szCs w:val="28"/>
        </w:rPr>
        <w:t xml:space="preserve">»? </w:t>
      </w:r>
    </w:p>
    <w:p w:rsidR="000F02A7" w:rsidRDefault="000F02A7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означает само слово «Колобок»? </w:t>
      </w:r>
    </w:p>
    <w:p w:rsidR="000F02A7" w:rsidRDefault="000F02A7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Колобка всегда рисуют круглым?  </w:t>
      </w:r>
    </w:p>
    <w:p w:rsidR="000F02A7" w:rsidRDefault="000F02A7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объяснить такую форму внешнего вида главного героя сказки?  </w:t>
      </w:r>
    </w:p>
    <w:p w:rsidR="000F02A7" w:rsidRDefault="000F02A7" w:rsidP="00CC773B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</w:t>
      </w:r>
      <w:proofErr w:type="gramStart"/>
      <w:r>
        <w:rPr>
          <w:sz w:val="28"/>
          <w:szCs w:val="28"/>
        </w:rPr>
        <w:t>секрет  популярности</w:t>
      </w:r>
      <w:proofErr w:type="gramEnd"/>
      <w:r>
        <w:rPr>
          <w:sz w:val="28"/>
          <w:szCs w:val="28"/>
        </w:rPr>
        <w:t xml:space="preserve"> этой русской народной сказки не только у русских, но и у детей других народностей? И как спасти любимого героя?</w:t>
      </w:r>
    </w:p>
    <w:p w:rsidR="00C96D91" w:rsidRPr="00BE7D2A" w:rsidRDefault="00C96D91" w:rsidP="00CC773B">
      <w:pPr>
        <w:spacing w:line="23" w:lineRule="atLeast"/>
        <w:ind w:firstLine="567"/>
        <w:jc w:val="both"/>
        <w:rPr>
          <w:sz w:val="28"/>
          <w:szCs w:val="28"/>
        </w:rPr>
      </w:pPr>
    </w:p>
    <w:p w:rsidR="00C96D91" w:rsidRPr="00BE7D2A" w:rsidRDefault="00C96D91" w:rsidP="00C96D91">
      <w:pPr>
        <w:ind w:firstLine="567"/>
        <w:jc w:val="both"/>
        <w:rPr>
          <w:sz w:val="28"/>
          <w:szCs w:val="28"/>
        </w:rPr>
      </w:pPr>
      <w:r w:rsidRPr="00BE7D2A">
        <w:rPr>
          <w:sz w:val="28"/>
          <w:szCs w:val="28"/>
        </w:rPr>
        <w:t>Детям вместе с роди</w:t>
      </w:r>
      <w:r w:rsidR="00215D83">
        <w:rPr>
          <w:sz w:val="28"/>
          <w:szCs w:val="28"/>
        </w:rPr>
        <w:t>телями было предложено выяснить:</w:t>
      </w:r>
    </w:p>
    <w:p w:rsidR="00C96D91" w:rsidRPr="00BE7D2A" w:rsidRDefault="00C96D91" w:rsidP="00C96D91">
      <w:pPr>
        <w:ind w:firstLine="567"/>
        <w:jc w:val="both"/>
        <w:rPr>
          <w:sz w:val="28"/>
          <w:szCs w:val="28"/>
        </w:rPr>
      </w:pPr>
      <w:r w:rsidRPr="00BE7D2A">
        <w:rPr>
          <w:sz w:val="28"/>
          <w:szCs w:val="28"/>
        </w:rPr>
        <w:t xml:space="preserve">1. Что значит слово «колобок»? </w:t>
      </w:r>
    </w:p>
    <w:p w:rsidR="00C96D91" w:rsidRPr="00BE7D2A" w:rsidRDefault="00C96D91" w:rsidP="00C96D91">
      <w:pPr>
        <w:ind w:left="567"/>
        <w:jc w:val="both"/>
        <w:rPr>
          <w:sz w:val="28"/>
          <w:szCs w:val="28"/>
        </w:rPr>
      </w:pPr>
      <w:r w:rsidRPr="00BE7D2A">
        <w:rPr>
          <w:sz w:val="28"/>
          <w:szCs w:val="28"/>
        </w:rPr>
        <w:t xml:space="preserve">2. Значение устаревших слов «амбар», «короб», «сусек» и т. д., имеющихся в тексте сказки «Колобок», но редко употребляемых в современной речи, почти позабытых и непонятных сегодня. </w:t>
      </w:r>
    </w:p>
    <w:p w:rsidR="00C96D91" w:rsidRPr="00BE7D2A" w:rsidRDefault="00C96D91" w:rsidP="00C96D91">
      <w:pPr>
        <w:ind w:left="567"/>
        <w:jc w:val="both"/>
        <w:rPr>
          <w:sz w:val="28"/>
          <w:szCs w:val="28"/>
        </w:rPr>
      </w:pPr>
      <w:r w:rsidRPr="00BE7D2A">
        <w:rPr>
          <w:sz w:val="28"/>
          <w:szCs w:val="28"/>
        </w:rPr>
        <w:t xml:space="preserve">3. Придумать способы спасения Колобка. </w:t>
      </w:r>
    </w:p>
    <w:p w:rsidR="00C96D91" w:rsidRPr="00BE7D2A" w:rsidRDefault="00C96D91" w:rsidP="00C96D91">
      <w:pPr>
        <w:ind w:firstLine="567"/>
        <w:jc w:val="both"/>
        <w:rPr>
          <w:sz w:val="28"/>
          <w:szCs w:val="28"/>
        </w:rPr>
      </w:pPr>
      <w:r w:rsidRPr="00BE7D2A">
        <w:rPr>
          <w:sz w:val="28"/>
          <w:szCs w:val="28"/>
        </w:rPr>
        <w:t xml:space="preserve">Мы с ребятами предположили, что Колобок является национальным сказочным героем, и считаем, что он не заслуживает такого наказания от хитрой лисы. Эта сказка вызывает слёзы и травмирует детские души. На наш взгляд, необходимо спасти Колобка и сделать счастливый конец русской народной сказки. </w:t>
      </w:r>
    </w:p>
    <w:p w:rsidR="00C96D91" w:rsidRPr="00A61E99" w:rsidRDefault="00C96D91" w:rsidP="00C96D91">
      <w:pPr>
        <w:spacing w:line="23" w:lineRule="atLeast"/>
        <w:ind w:left="567"/>
        <w:jc w:val="both"/>
        <w:rPr>
          <w:sz w:val="28"/>
          <w:szCs w:val="28"/>
        </w:rPr>
      </w:pPr>
    </w:p>
    <w:p w:rsidR="00F0131B" w:rsidRDefault="00F0131B" w:rsidP="00F0131B">
      <w:pPr>
        <w:spacing w:line="23" w:lineRule="atLeast"/>
        <w:ind w:left="360"/>
        <w:jc w:val="both"/>
        <w:rPr>
          <w:sz w:val="28"/>
          <w:szCs w:val="28"/>
        </w:rPr>
      </w:pPr>
      <w:r w:rsidRPr="00B0348C">
        <w:rPr>
          <w:b/>
          <w:sz w:val="28"/>
          <w:szCs w:val="28"/>
          <w:lang w:val="en-US"/>
        </w:rPr>
        <w:t>II</w:t>
      </w:r>
      <w:r w:rsidRPr="00B0348C">
        <w:rPr>
          <w:b/>
          <w:sz w:val="28"/>
          <w:szCs w:val="28"/>
        </w:rPr>
        <w:t xml:space="preserve"> Этап</w:t>
      </w:r>
      <w:r w:rsidRPr="00A61E99">
        <w:rPr>
          <w:sz w:val="28"/>
          <w:szCs w:val="28"/>
        </w:rPr>
        <w:t xml:space="preserve"> (основной)</w:t>
      </w:r>
    </w:p>
    <w:p w:rsidR="001749F6" w:rsidRPr="00E920A5" w:rsidRDefault="000F02A7" w:rsidP="00E920A5">
      <w:pPr>
        <w:spacing w:line="23" w:lineRule="atLeast"/>
        <w:ind w:firstLine="567"/>
        <w:jc w:val="both"/>
        <w:rPr>
          <w:sz w:val="28"/>
          <w:szCs w:val="28"/>
        </w:rPr>
      </w:pPr>
      <w:r w:rsidRPr="00E920A5">
        <w:rPr>
          <w:sz w:val="28"/>
          <w:szCs w:val="28"/>
        </w:rPr>
        <w:t xml:space="preserve"> На втором этапе мы составили план совместной работы с детьми, педагогами и родителями: подбор материала и оборудования для образовательной деятельности, бесед, сюжетно-ролевых игр с детьми; </w:t>
      </w:r>
      <w:proofErr w:type="gramStart"/>
      <w:r w:rsidRPr="00E920A5">
        <w:rPr>
          <w:sz w:val="28"/>
          <w:szCs w:val="28"/>
        </w:rPr>
        <w:t xml:space="preserve">подбор </w:t>
      </w:r>
      <w:r w:rsidR="00E920A5" w:rsidRPr="00E920A5">
        <w:rPr>
          <w:sz w:val="28"/>
          <w:szCs w:val="28"/>
        </w:rPr>
        <w:t xml:space="preserve"> </w:t>
      </w:r>
      <w:r w:rsidR="00E920A5" w:rsidRPr="00E920A5">
        <w:rPr>
          <w:sz w:val="28"/>
          <w:szCs w:val="28"/>
        </w:rPr>
        <w:lastRenderedPageBreak/>
        <w:t>песен</w:t>
      </w:r>
      <w:proofErr w:type="gramEnd"/>
      <w:r w:rsidR="00E920A5" w:rsidRPr="00E920A5">
        <w:rPr>
          <w:sz w:val="28"/>
          <w:szCs w:val="28"/>
        </w:rPr>
        <w:t>, музыкальных игр, танцевальных композиций, связанных с тематикой проекта; подборка информации, иллюстрации, иллюстрации, литературы; беседы с родителями о необходимости участии их в проекте.</w:t>
      </w:r>
      <w:r w:rsidR="00C96D91" w:rsidRPr="00E920A5">
        <w:rPr>
          <w:sz w:val="28"/>
          <w:szCs w:val="28"/>
        </w:rPr>
        <w:t xml:space="preserve"> </w:t>
      </w:r>
    </w:p>
    <w:p w:rsidR="001C7C9F" w:rsidRDefault="001749F6" w:rsidP="001749F6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Были запланированы следующие</w:t>
      </w:r>
      <w:r w:rsidR="00C96D91" w:rsidRPr="00BE7D2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мероприятия с участниками проекта.</w:t>
      </w:r>
    </w:p>
    <w:p w:rsidR="001C7C9F" w:rsidRPr="001749F6" w:rsidRDefault="00C96D91" w:rsidP="001749F6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1749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Мероприятия с детьми</w:t>
      </w:r>
      <w:r w:rsidR="001C7C9F" w:rsidRPr="001749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:</w:t>
      </w:r>
      <w:r w:rsidRPr="001749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</w:p>
    <w:p w:rsidR="001C7C9F" w:rsidRPr="007669E6" w:rsidRDefault="00C96D91" w:rsidP="007669E6">
      <w:pPr>
        <w:pStyle w:val="a5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1749F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Познавательное</w:t>
      </w:r>
      <w:r w:rsidR="001C7C9F" w:rsidRPr="001749F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развитие</w:t>
      </w:r>
    </w:p>
    <w:p w:rsidR="001C7C9F" w:rsidRPr="00CC773B" w:rsidRDefault="00C96D91" w:rsidP="001749F6">
      <w:pPr>
        <w:pStyle w:val="a5"/>
        <w:numPr>
          <w:ilvl w:val="0"/>
          <w:numId w:val="17"/>
        </w:numPr>
        <w:spacing w:after="0" w:line="240" w:lineRule="auto"/>
        <w:ind w:left="993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Рассказ воспитателя: «Всегда ли в сказках добро побеждает зло?».</w:t>
      </w:r>
    </w:p>
    <w:p w:rsidR="001C7C9F" w:rsidRPr="00CC773B" w:rsidRDefault="00C96D91" w:rsidP="001749F6">
      <w:pPr>
        <w:pStyle w:val="a5"/>
        <w:numPr>
          <w:ilvl w:val="0"/>
          <w:numId w:val="17"/>
        </w:numPr>
        <w:spacing w:after="0" w:line="240" w:lineRule="auto"/>
        <w:ind w:left="993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Дидактическая игра по сказке «Колобок».</w:t>
      </w:r>
    </w:p>
    <w:p w:rsidR="001C7C9F" w:rsidRPr="00CC773B" w:rsidRDefault="00C96D91" w:rsidP="001749F6">
      <w:pPr>
        <w:pStyle w:val="a5"/>
        <w:numPr>
          <w:ilvl w:val="0"/>
          <w:numId w:val="17"/>
        </w:numPr>
        <w:spacing w:after="0" w:line="240" w:lineRule="auto"/>
        <w:ind w:left="993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Дидактическая игра «Собери сказку».</w:t>
      </w:r>
    </w:p>
    <w:p w:rsidR="001C7C9F" w:rsidRPr="00CC773B" w:rsidRDefault="001C7C9F" w:rsidP="001749F6">
      <w:pPr>
        <w:pStyle w:val="a5"/>
        <w:numPr>
          <w:ilvl w:val="0"/>
          <w:numId w:val="0"/>
        </w:num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1C7C9F" w:rsidRPr="00CC773B" w:rsidRDefault="001C7C9F" w:rsidP="001749F6">
      <w:pPr>
        <w:pStyle w:val="a5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C77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Речевое развитие</w:t>
      </w:r>
    </w:p>
    <w:p w:rsidR="001C7C9F" w:rsidRPr="00CC773B" w:rsidRDefault="00C96D91" w:rsidP="001749F6">
      <w:pPr>
        <w:pStyle w:val="a5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Организационная образовательная</w:t>
      </w:r>
      <w:r w:rsidR="00E920A5"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деятельность </w:t>
      </w: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«Как мы Колобка спасали»</w:t>
      </w:r>
    </w:p>
    <w:p w:rsidR="001C7C9F" w:rsidRPr="00CC773B" w:rsidRDefault="001C7C9F" w:rsidP="001749F6">
      <w:pPr>
        <w:pStyle w:val="a5"/>
        <w:numPr>
          <w:ilvl w:val="0"/>
          <w:numId w:val="0"/>
        </w:num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1C7C9F" w:rsidRPr="00CC773B" w:rsidRDefault="00C96D91" w:rsidP="001749F6">
      <w:pPr>
        <w:pStyle w:val="a5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Соц</w:t>
      </w:r>
      <w:r w:rsidR="001C7C9F" w:rsidRPr="00CC773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иально-коммуникативное развитие</w:t>
      </w:r>
      <w:r w:rsidRPr="00CC773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1C7C9F" w:rsidRPr="00CC773B" w:rsidRDefault="00C96D91" w:rsidP="001749F6">
      <w:pPr>
        <w:pStyle w:val="a5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Драматизация сказки «Колобок».</w:t>
      </w:r>
    </w:p>
    <w:p w:rsidR="001C7C9F" w:rsidRPr="00CC773B" w:rsidRDefault="00C96D91" w:rsidP="001749F6">
      <w:pPr>
        <w:pStyle w:val="a5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Викторина «Знатоки сказок».</w:t>
      </w:r>
    </w:p>
    <w:p w:rsidR="001C7C9F" w:rsidRPr="00CC773B" w:rsidRDefault="00E000AA" w:rsidP="001749F6">
      <w:pPr>
        <w:pStyle w:val="a5"/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Коллективное сочинение и репетиция</w:t>
      </w:r>
      <w:r w:rsidR="00C96D91"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сказки «Колобок» на новый лад».</w:t>
      </w:r>
    </w:p>
    <w:p w:rsidR="001C7C9F" w:rsidRPr="00CC773B" w:rsidRDefault="001C7C9F" w:rsidP="001749F6"/>
    <w:p w:rsidR="001C7C9F" w:rsidRPr="00CC773B" w:rsidRDefault="00C96D91" w:rsidP="001749F6">
      <w:pPr>
        <w:pStyle w:val="a5"/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Худо</w:t>
      </w:r>
      <w:r w:rsidR="001749F6" w:rsidRPr="00CC773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жественно-эстетическое развитие</w:t>
      </w:r>
      <w:r w:rsidRPr="00CC773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</w:p>
    <w:p w:rsidR="001C7C9F" w:rsidRPr="00CC773B" w:rsidRDefault="00C96D91" w:rsidP="001749F6">
      <w:pPr>
        <w:pStyle w:val="a5"/>
        <w:numPr>
          <w:ilvl w:val="0"/>
          <w:numId w:val="19"/>
        </w:numPr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Рисование: «Как мы Колобка спасали».</w:t>
      </w:r>
    </w:p>
    <w:p w:rsidR="001C7C9F" w:rsidRPr="00CC773B" w:rsidRDefault="00C96D91" w:rsidP="001749F6">
      <w:pPr>
        <w:pStyle w:val="a5"/>
        <w:numPr>
          <w:ilvl w:val="0"/>
          <w:numId w:val="19"/>
        </w:numPr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Разучивание песен, танцев.</w:t>
      </w:r>
    </w:p>
    <w:p w:rsidR="001C7C9F" w:rsidRPr="00CC773B" w:rsidRDefault="001C7C9F" w:rsidP="001749F6">
      <w:pPr>
        <w:pStyle w:val="a5"/>
        <w:numPr>
          <w:ilvl w:val="0"/>
          <w:numId w:val="0"/>
        </w:num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1C7C9F" w:rsidRPr="00CC773B" w:rsidRDefault="001749F6" w:rsidP="00E920A5">
      <w:pPr>
        <w:pStyle w:val="a5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Физическое развитие</w:t>
      </w:r>
    </w:p>
    <w:p w:rsidR="001C7C9F" w:rsidRPr="00CC773B" w:rsidRDefault="00C96D91" w:rsidP="001749F6">
      <w:pPr>
        <w:pStyle w:val="a5"/>
        <w:numPr>
          <w:ilvl w:val="0"/>
          <w:numId w:val="20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Подвижная игра «Жили-были баба с дедом».</w:t>
      </w:r>
    </w:p>
    <w:p w:rsidR="001C7C9F" w:rsidRPr="00CC773B" w:rsidRDefault="00C96D91" w:rsidP="00C96D91">
      <w:pPr>
        <w:pStyle w:val="a5"/>
        <w:numPr>
          <w:ilvl w:val="0"/>
          <w:numId w:val="20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CC773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Пальчиковая гимнастика «Быстро тесто замесили».</w:t>
      </w:r>
    </w:p>
    <w:p w:rsidR="00E920A5" w:rsidRDefault="00E920A5" w:rsidP="001749F6">
      <w:pPr>
        <w:ind w:firstLine="567"/>
        <w:jc w:val="both"/>
        <w:rPr>
          <w:b/>
          <w:sz w:val="28"/>
          <w:szCs w:val="28"/>
        </w:rPr>
      </w:pPr>
    </w:p>
    <w:p w:rsidR="00C96D91" w:rsidRPr="00BE7D2A" w:rsidRDefault="00C96D91" w:rsidP="001749F6">
      <w:pPr>
        <w:ind w:firstLine="567"/>
        <w:jc w:val="both"/>
        <w:rPr>
          <w:b/>
          <w:sz w:val="28"/>
          <w:szCs w:val="28"/>
        </w:rPr>
      </w:pPr>
      <w:r w:rsidRPr="00BE7D2A">
        <w:rPr>
          <w:b/>
          <w:sz w:val="28"/>
          <w:szCs w:val="28"/>
        </w:rPr>
        <w:t>Мероприятия с родителями:</w:t>
      </w:r>
    </w:p>
    <w:p w:rsidR="00E920A5" w:rsidRPr="00E920A5" w:rsidRDefault="00E920A5" w:rsidP="00E920A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E920A5">
        <w:rPr>
          <w:sz w:val="28"/>
          <w:szCs w:val="28"/>
        </w:rPr>
        <w:t>П</w:t>
      </w:r>
      <w:r w:rsidR="00C96D91" w:rsidRPr="00E920A5">
        <w:rPr>
          <w:sz w:val="28"/>
          <w:szCs w:val="28"/>
        </w:rPr>
        <w:t>риглашение в участии в проекте;</w:t>
      </w:r>
    </w:p>
    <w:p w:rsidR="00C96D91" w:rsidRPr="00E920A5" w:rsidRDefault="00E920A5" w:rsidP="00E920A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E920A5">
        <w:rPr>
          <w:sz w:val="28"/>
          <w:szCs w:val="28"/>
        </w:rPr>
        <w:t>К</w:t>
      </w:r>
      <w:r w:rsidR="00C96D91" w:rsidRPr="00E920A5">
        <w:rPr>
          <w:sz w:val="28"/>
          <w:szCs w:val="28"/>
        </w:rPr>
        <w:t>онсультация «Давайте поиграем в сказку».</w:t>
      </w:r>
    </w:p>
    <w:p w:rsidR="00C96D91" w:rsidRPr="00E920A5" w:rsidRDefault="00E920A5" w:rsidP="00E920A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E920A5">
        <w:rPr>
          <w:sz w:val="28"/>
          <w:szCs w:val="28"/>
        </w:rPr>
        <w:t>В</w:t>
      </w:r>
      <w:r w:rsidR="00C96D91" w:rsidRPr="00E920A5">
        <w:rPr>
          <w:sz w:val="28"/>
          <w:szCs w:val="28"/>
        </w:rPr>
        <w:t>ыставка творческих работ детей;</w:t>
      </w:r>
    </w:p>
    <w:p w:rsidR="00C96D91" w:rsidRPr="00E920A5" w:rsidRDefault="00E920A5" w:rsidP="00E920A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E920A5">
        <w:rPr>
          <w:sz w:val="28"/>
          <w:szCs w:val="28"/>
        </w:rPr>
        <w:t>С</w:t>
      </w:r>
      <w:r w:rsidR="00C96D91" w:rsidRPr="00E920A5">
        <w:rPr>
          <w:sz w:val="28"/>
          <w:szCs w:val="28"/>
        </w:rPr>
        <w:t>овместное создание атрибутов и костюмов к театрализации сказки;</w:t>
      </w:r>
    </w:p>
    <w:p w:rsidR="00BE7D2A" w:rsidRDefault="00E920A5" w:rsidP="00E920A5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E920A5">
        <w:rPr>
          <w:sz w:val="28"/>
          <w:szCs w:val="28"/>
        </w:rPr>
        <w:t>У</w:t>
      </w:r>
      <w:r w:rsidR="00C96D91" w:rsidRPr="00E920A5">
        <w:rPr>
          <w:sz w:val="28"/>
          <w:szCs w:val="28"/>
        </w:rPr>
        <w:t xml:space="preserve">частие в театрализованном представлении. </w:t>
      </w:r>
    </w:p>
    <w:p w:rsidR="00E920A5" w:rsidRPr="00E920A5" w:rsidRDefault="00E920A5" w:rsidP="00E920A5">
      <w:pPr>
        <w:pStyle w:val="a4"/>
        <w:jc w:val="both"/>
        <w:rPr>
          <w:sz w:val="28"/>
          <w:szCs w:val="28"/>
        </w:rPr>
      </w:pPr>
    </w:p>
    <w:p w:rsidR="00BE7D2A" w:rsidRPr="001C7C9F" w:rsidRDefault="00C96D91" w:rsidP="001C7C9F">
      <w:pPr>
        <w:spacing w:line="23" w:lineRule="atLeast"/>
        <w:ind w:left="360"/>
        <w:jc w:val="both"/>
        <w:rPr>
          <w:sz w:val="28"/>
          <w:szCs w:val="28"/>
        </w:rPr>
      </w:pPr>
      <w:r w:rsidRPr="00B0348C">
        <w:rPr>
          <w:b/>
          <w:sz w:val="28"/>
          <w:szCs w:val="28"/>
          <w:lang w:val="en-US"/>
        </w:rPr>
        <w:t>III</w:t>
      </w:r>
      <w:r w:rsidRPr="00B0348C">
        <w:rPr>
          <w:b/>
          <w:sz w:val="28"/>
          <w:szCs w:val="28"/>
        </w:rPr>
        <w:t xml:space="preserve"> Этап</w:t>
      </w:r>
      <w:r w:rsidR="001C7C9F">
        <w:rPr>
          <w:sz w:val="28"/>
          <w:szCs w:val="28"/>
        </w:rPr>
        <w:t xml:space="preserve"> (результативный)</w:t>
      </w:r>
    </w:p>
    <w:p w:rsidR="00BE7D2A" w:rsidRPr="001C7C9F" w:rsidRDefault="007669E6" w:rsidP="001C7C9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Театрализованное представление </w:t>
      </w:r>
      <w:r w:rsidR="00BE7D2A" w:rsidRPr="001C7C9F">
        <w:rPr>
          <w:sz w:val="28"/>
          <w:szCs w:val="28"/>
        </w:rPr>
        <w:t>для детей старшего дошкольного возраста по русской народной сказке «Колобок».</w:t>
      </w:r>
    </w:p>
    <w:p w:rsidR="001C7C9F" w:rsidRDefault="001C7C9F" w:rsidP="001C7C9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7D2A" w:rsidRPr="001C7C9F">
        <w:rPr>
          <w:sz w:val="28"/>
          <w:szCs w:val="28"/>
        </w:rPr>
        <w:t>ыставка детского творчества: рисунки «Как мы спасали Колобка».</w:t>
      </w:r>
    </w:p>
    <w:p w:rsidR="00F0131B" w:rsidRPr="001C7C9F" w:rsidRDefault="001C7C9F" w:rsidP="001C7C9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7D2A" w:rsidRPr="001C7C9F">
        <w:rPr>
          <w:sz w:val="28"/>
          <w:szCs w:val="28"/>
        </w:rPr>
        <w:t xml:space="preserve">резентация проекта на РМО </w:t>
      </w:r>
    </w:p>
    <w:p w:rsidR="00C96D91" w:rsidRDefault="00C96D91" w:rsidP="00C96D91">
      <w:pPr>
        <w:jc w:val="both"/>
        <w:rPr>
          <w:sz w:val="28"/>
          <w:szCs w:val="28"/>
        </w:rPr>
      </w:pPr>
    </w:p>
    <w:p w:rsidR="00F0131B" w:rsidRPr="00C96D91" w:rsidRDefault="00F0131B" w:rsidP="00C96D91">
      <w:pPr>
        <w:pStyle w:val="a4"/>
        <w:numPr>
          <w:ilvl w:val="0"/>
          <w:numId w:val="7"/>
        </w:numPr>
        <w:spacing w:line="23" w:lineRule="atLeast"/>
        <w:jc w:val="both"/>
        <w:rPr>
          <w:b/>
          <w:sz w:val="28"/>
          <w:szCs w:val="28"/>
        </w:rPr>
      </w:pPr>
      <w:r w:rsidRPr="00C96D91">
        <w:rPr>
          <w:b/>
          <w:sz w:val="28"/>
          <w:szCs w:val="28"/>
        </w:rPr>
        <w:t>Предполагаемый результат:</w:t>
      </w:r>
    </w:p>
    <w:p w:rsidR="00F0131B" w:rsidRPr="00B0348C" w:rsidRDefault="00F0131B" w:rsidP="001749F6">
      <w:pPr>
        <w:pStyle w:val="a3"/>
        <w:spacing w:before="0" w:beforeAutospacing="0" w:after="0" w:afterAutospacing="0" w:line="23" w:lineRule="atLeast"/>
        <w:ind w:firstLine="567"/>
        <w:jc w:val="both"/>
        <w:rPr>
          <w:bCs/>
          <w:sz w:val="28"/>
          <w:szCs w:val="28"/>
        </w:rPr>
      </w:pPr>
      <w:r w:rsidRPr="00B0348C">
        <w:rPr>
          <w:bCs/>
          <w:sz w:val="28"/>
          <w:szCs w:val="28"/>
        </w:rPr>
        <w:lastRenderedPageBreak/>
        <w:t>В процессе реализации проекта предполагаются следующие результаты:</w:t>
      </w:r>
    </w:p>
    <w:p w:rsidR="00F0131B" w:rsidRPr="00C96D91" w:rsidRDefault="00F0131B" w:rsidP="00C96D91">
      <w:pPr>
        <w:pStyle w:val="a4"/>
        <w:numPr>
          <w:ilvl w:val="0"/>
          <w:numId w:val="9"/>
        </w:numPr>
        <w:spacing w:line="23" w:lineRule="atLeast"/>
        <w:ind w:left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У старших дошкольников развит устойчивый интерес к театрально-игровой деятельности, желание участвовать в театрализации по сюжету сказки.</w:t>
      </w:r>
    </w:p>
    <w:p w:rsidR="00F0131B" w:rsidRPr="00C96D91" w:rsidRDefault="00F0131B" w:rsidP="00C96D91">
      <w:pPr>
        <w:pStyle w:val="a4"/>
        <w:numPr>
          <w:ilvl w:val="0"/>
          <w:numId w:val="9"/>
        </w:numPr>
        <w:spacing w:line="23" w:lineRule="atLeast"/>
        <w:ind w:left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Воспитанники умеют импровизировать образы сказочных героев, используя различные средства выразительности (мимику, жесты, движения, интонацию).</w:t>
      </w:r>
    </w:p>
    <w:p w:rsidR="00F0131B" w:rsidRPr="00C96D91" w:rsidRDefault="00F0131B" w:rsidP="00C96D91">
      <w:pPr>
        <w:pStyle w:val="a4"/>
        <w:numPr>
          <w:ilvl w:val="0"/>
          <w:numId w:val="9"/>
        </w:numPr>
        <w:spacing w:line="23" w:lineRule="atLeast"/>
        <w:ind w:left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Дети выразительно исполняют диалоги, реплики, песни, танцы.</w:t>
      </w:r>
    </w:p>
    <w:p w:rsidR="00F0131B" w:rsidRPr="00C96D91" w:rsidRDefault="00F0131B" w:rsidP="00C96D91">
      <w:pPr>
        <w:pStyle w:val="a4"/>
        <w:numPr>
          <w:ilvl w:val="0"/>
          <w:numId w:val="9"/>
        </w:numPr>
        <w:spacing w:line="23" w:lineRule="atLeast"/>
        <w:ind w:left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У дошкольников развиты творческие способности в различных видах деятельности (изобразительной, художественной, речевой, музыкальной и игровой).</w:t>
      </w:r>
    </w:p>
    <w:p w:rsidR="00F0131B" w:rsidRPr="00C96D91" w:rsidRDefault="00F0131B" w:rsidP="00C96D91">
      <w:pPr>
        <w:pStyle w:val="a4"/>
        <w:numPr>
          <w:ilvl w:val="0"/>
          <w:numId w:val="9"/>
        </w:numPr>
        <w:spacing w:line="23" w:lineRule="atLeast"/>
        <w:ind w:left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Родители являются активными участниками работы над проектом.</w:t>
      </w:r>
    </w:p>
    <w:p w:rsidR="00F0131B" w:rsidRPr="00C96D91" w:rsidRDefault="00F0131B" w:rsidP="00C96D91">
      <w:pPr>
        <w:pStyle w:val="a4"/>
        <w:numPr>
          <w:ilvl w:val="0"/>
          <w:numId w:val="9"/>
        </w:numPr>
        <w:spacing w:line="23" w:lineRule="atLeast"/>
        <w:ind w:left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В группе пополнена предметно–развивающая среда костюмами, декорациями, атрибутами к сказке.</w:t>
      </w:r>
    </w:p>
    <w:p w:rsidR="00215D83" w:rsidRDefault="00F0131B" w:rsidP="00215D83">
      <w:pPr>
        <w:pStyle w:val="a4"/>
        <w:numPr>
          <w:ilvl w:val="0"/>
          <w:numId w:val="9"/>
        </w:numPr>
        <w:spacing w:line="23" w:lineRule="atLeast"/>
        <w:ind w:left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Дети становятся дружнее, сплочённые, зарождается чувство партнерства, взаимовыручки. Дошкольники овладевают навыками публичных выступлени</w:t>
      </w:r>
      <w:r w:rsidR="00215D83">
        <w:rPr>
          <w:sz w:val="28"/>
          <w:szCs w:val="28"/>
        </w:rPr>
        <w:t>й.</w:t>
      </w:r>
    </w:p>
    <w:p w:rsidR="00215D83" w:rsidRPr="00215D83" w:rsidRDefault="00215D83" w:rsidP="00215D83">
      <w:pPr>
        <w:pStyle w:val="a4"/>
        <w:spacing w:line="23" w:lineRule="atLeast"/>
        <w:ind w:left="567"/>
        <w:jc w:val="both"/>
        <w:rPr>
          <w:sz w:val="28"/>
          <w:szCs w:val="28"/>
        </w:rPr>
      </w:pPr>
    </w:p>
    <w:p w:rsidR="00F0131B" w:rsidRPr="00C96D91" w:rsidRDefault="00F0131B" w:rsidP="00F0131B">
      <w:pPr>
        <w:spacing w:line="23" w:lineRule="atLeast"/>
        <w:ind w:firstLine="567"/>
        <w:jc w:val="both"/>
        <w:rPr>
          <w:sz w:val="28"/>
          <w:szCs w:val="28"/>
        </w:rPr>
      </w:pPr>
      <w:r w:rsidRPr="00C96D91">
        <w:rPr>
          <w:sz w:val="28"/>
          <w:szCs w:val="28"/>
        </w:rPr>
        <w:t>Реализация проекта позволила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C50BD9" w:rsidRDefault="00C50BD9">
      <w:pPr>
        <w:ind w:firstLine="567"/>
      </w:pPr>
    </w:p>
    <w:sectPr w:rsidR="00C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4FD"/>
    <w:multiLevelType w:val="hybridMultilevel"/>
    <w:tmpl w:val="A87079E8"/>
    <w:lvl w:ilvl="0" w:tplc="1BA8451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">
    <w:nsid w:val="069366D2"/>
    <w:multiLevelType w:val="hybridMultilevel"/>
    <w:tmpl w:val="8F52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FB9"/>
    <w:multiLevelType w:val="hybridMultilevel"/>
    <w:tmpl w:val="49E667D0"/>
    <w:lvl w:ilvl="0" w:tplc="C23E78AE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">
    <w:nsid w:val="1B1B0FB8"/>
    <w:multiLevelType w:val="hybridMultilevel"/>
    <w:tmpl w:val="329605E0"/>
    <w:lvl w:ilvl="0" w:tplc="F37A484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A65F28"/>
    <w:multiLevelType w:val="hybridMultilevel"/>
    <w:tmpl w:val="828A80FA"/>
    <w:lvl w:ilvl="0" w:tplc="C23E7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0C9C"/>
    <w:multiLevelType w:val="hybridMultilevel"/>
    <w:tmpl w:val="0AB29DCC"/>
    <w:lvl w:ilvl="0" w:tplc="C23E7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DB4E10"/>
    <w:multiLevelType w:val="hybridMultilevel"/>
    <w:tmpl w:val="09C07DC0"/>
    <w:lvl w:ilvl="0" w:tplc="8AAED50C">
      <w:start w:val="1"/>
      <w:numFmt w:val="bullet"/>
      <w:lvlText w:val=""/>
      <w:lvlJc w:val="left"/>
      <w:pPr>
        <w:tabs>
          <w:tab w:val="num" w:pos="607"/>
        </w:tabs>
        <w:ind w:left="607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abstractNum w:abstractNumId="7">
    <w:nsid w:val="31AF3E61"/>
    <w:multiLevelType w:val="hybridMultilevel"/>
    <w:tmpl w:val="8892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22FCD"/>
    <w:multiLevelType w:val="hybridMultilevel"/>
    <w:tmpl w:val="1740644C"/>
    <w:lvl w:ilvl="0" w:tplc="C23E7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51375"/>
    <w:multiLevelType w:val="hybridMultilevel"/>
    <w:tmpl w:val="36EA324C"/>
    <w:lvl w:ilvl="0" w:tplc="C23E78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4E485858"/>
    <w:multiLevelType w:val="hybridMultilevel"/>
    <w:tmpl w:val="3CA4E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7412"/>
    <w:multiLevelType w:val="hybridMultilevel"/>
    <w:tmpl w:val="466A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C6192"/>
    <w:multiLevelType w:val="hybridMultilevel"/>
    <w:tmpl w:val="3B3CF2CA"/>
    <w:lvl w:ilvl="0" w:tplc="71AEC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46578AA"/>
    <w:multiLevelType w:val="hybridMultilevel"/>
    <w:tmpl w:val="E3B6673A"/>
    <w:lvl w:ilvl="0" w:tplc="C23E7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D0C25"/>
    <w:multiLevelType w:val="hybridMultilevel"/>
    <w:tmpl w:val="4AD40DFE"/>
    <w:lvl w:ilvl="0" w:tplc="C23E78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5B6D29BD"/>
    <w:multiLevelType w:val="hybridMultilevel"/>
    <w:tmpl w:val="556CA310"/>
    <w:lvl w:ilvl="0" w:tplc="F592A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D1F4D"/>
    <w:multiLevelType w:val="hybridMultilevel"/>
    <w:tmpl w:val="1E40E926"/>
    <w:lvl w:ilvl="0" w:tplc="F592A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23DFC"/>
    <w:multiLevelType w:val="hybridMultilevel"/>
    <w:tmpl w:val="37CE310E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C425CFA"/>
    <w:multiLevelType w:val="hybridMultilevel"/>
    <w:tmpl w:val="3CD8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27FF7"/>
    <w:multiLevelType w:val="hybridMultilevel"/>
    <w:tmpl w:val="EF1E042E"/>
    <w:lvl w:ilvl="0" w:tplc="C23E78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7F48499D"/>
    <w:multiLevelType w:val="hybridMultilevel"/>
    <w:tmpl w:val="7DEA2126"/>
    <w:lvl w:ilvl="0" w:tplc="C23E7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6"/>
  </w:num>
  <w:num w:numId="5">
    <w:abstractNumId w:val="0"/>
  </w:num>
  <w:num w:numId="6">
    <w:abstractNumId w:val="12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  <w:num w:numId="15">
    <w:abstractNumId w:val="18"/>
  </w:num>
  <w:num w:numId="16">
    <w:abstractNumId w:val="3"/>
  </w:num>
  <w:num w:numId="17">
    <w:abstractNumId w:val="19"/>
  </w:num>
  <w:num w:numId="18">
    <w:abstractNumId w:val="9"/>
  </w:num>
  <w:num w:numId="19">
    <w:abstractNumId w:val="2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1B"/>
    <w:rsid w:val="000F02A7"/>
    <w:rsid w:val="001749F6"/>
    <w:rsid w:val="001C7C9F"/>
    <w:rsid w:val="00215D83"/>
    <w:rsid w:val="007669E6"/>
    <w:rsid w:val="00777F24"/>
    <w:rsid w:val="00857F06"/>
    <w:rsid w:val="00954FD0"/>
    <w:rsid w:val="00BE7D2A"/>
    <w:rsid w:val="00C50BD9"/>
    <w:rsid w:val="00C96D91"/>
    <w:rsid w:val="00CC773B"/>
    <w:rsid w:val="00E000AA"/>
    <w:rsid w:val="00E920A5"/>
    <w:rsid w:val="00F0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9A86-25FB-428B-BB0D-48B3676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E7D2A"/>
    <w:pPr>
      <w:spacing w:before="100" w:beforeAutospacing="1" w:after="100" w:afterAutospacing="1"/>
      <w:outlineLvl w:val="1"/>
    </w:pPr>
    <w:rPr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131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F013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013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7D2A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E7D2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E7D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593D-D791-440A-A577-B0D6B893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Zarubina Mariya</cp:lastModifiedBy>
  <cp:revision>5</cp:revision>
  <dcterms:created xsi:type="dcterms:W3CDTF">2016-02-07T11:19:00Z</dcterms:created>
  <dcterms:modified xsi:type="dcterms:W3CDTF">2016-02-15T14:15:00Z</dcterms:modified>
</cp:coreProperties>
</file>