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19" w:rsidRDefault="00483119" w:rsidP="004831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83119" w:rsidRDefault="00483119" w:rsidP="004831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«Рощинская средняя общеобразовательная школа»</w:t>
      </w:r>
    </w:p>
    <w:p w:rsidR="00483119" w:rsidRDefault="00483119" w:rsidP="00483119">
      <w:pPr>
        <w:jc w:val="center"/>
        <w:rPr>
          <w:b/>
          <w:sz w:val="28"/>
          <w:szCs w:val="28"/>
        </w:rPr>
      </w:pPr>
    </w:p>
    <w:p w:rsidR="00483119" w:rsidRDefault="00483119" w:rsidP="00483119">
      <w:pPr>
        <w:rPr>
          <w:sz w:val="28"/>
        </w:rPr>
      </w:pPr>
    </w:p>
    <w:p w:rsidR="00483119" w:rsidRDefault="00483119" w:rsidP="00483119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 xml:space="preserve"> «Рассмотрено»</w:t>
      </w:r>
      <w:r>
        <w:rPr>
          <w:sz w:val="22"/>
          <w:szCs w:val="20"/>
        </w:rPr>
        <w:tab/>
        <w:t>«Согласовано»</w:t>
      </w:r>
      <w:r>
        <w:rPr>
          <w:sz w:val="22"/>
          <w:szCs w:val="20"/>
        </w:rPr>
        <w:tab/>
        <w:t>«Утверждаю»</w:t>
      </w:r>
    </w:p>
    <w:p w:rsidR="00483119" w:rsidRDefault="00483119" w:rsidP="00483119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 xml:space="preserve">Руководитель ШМО </w:t>
      </w:r>
      <w:r>
        <w:rPr>
          <w:sz w:val="22"/>
          <w:szCs w:val="20"/>
        </w:rPr>
        <w:tab/>
        <w:t>Заместитель директора по УВР</w:t>
      </w:r>
      <w:r>
        <w:rPr>
          <w:sz w:val="22"/>
          <w:szCs w:val="20"/>
        </w:rPr>
        <w:tab/>
        <w:t xml:space="preserve">Директор МБОУ </w:t>
      </w:r>
    </w:p>
    <w:p w:rsidR="00483119" w:rsidRDefault="00483119" w:rsidP="00483119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  <w:t>«Рощинская СОШ»</w:t>
      </w:r>
    </w:p>
    <w:p w:rsidR="00483119" w:rsidRDefault="00483119" w:rsidP="00483119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>_______ И.И. Шмидт</w:t>
      </w:r>
      <w:r>
        <w:rPr>
          <w:sz w:val="22"/>
          <w:szCs w:val="20"/>
        </w:rPr>
        <w:tab/>
        <w:t>_______ Е.В. Беспалова</w:t>
      </w:r>
      <w:r>
        <w:rPr>
          <w:sz w:val="22"/>
          <w:szCs w:val="20"/>
        </w:rPr>
        <w:tab/>
        <w:t>_______ Т.Н. Джанакавова</w:t>
      </w:r>
    </w:p>
    <w:p w:rsidR="00483119" w:rsidRDefault="00483119" w:rsidP="00483119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>Протокол № _____</w:t>
      </w:r>
      <w:r>
        <w:rPr>
          <w:sz w:val="22"/>
          <w:szCs w:val="20"/>
        </w:rPr>
        <w:tab/>
        <w:t>«___»_________ 2015 г.</w:t>
      </w:r>
      <w:r>
        <w:rPr>
          <w:sz w:val="22"/>
          <w:szCs w:val="20"/>
        </w:rPr>
        <w:tab/>
        <w:t>Приказ № ______</w:t>
      </w:r>
    </w:p>
    <w:p w:rsidR="00483119" w:rsidRDefault="00483119" w:rsidP="00483119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>от «___»_____ 2015 г.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от «___»_________ 2015 г.</w:t>
      </w:r>
    </w:p>
    <w:p w:rsidR="00483119" w:rsidRDefault="00483119" w:rsidP="00483119">
      <w:pPr>
        <w:tabs>
          <w:tab w:val="left" w:pos="3402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83119" w:rsidRDefault="00483119" w:rsidP="00483119">
      <w:pPr>
        <w:tabs>
          <w:tab w:val="left" w:pos="342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</w:t>
      </w:r>
    </w:p>
    <w:p w:rsidR="00483119" w:rsidRDefault="00483119" w:rsidP="00483119">
      <w:pPr>
        <w:tabs>
          <w:tab w:val="left" w:pos="342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83119" w:rsidRDefault="00483119" w:rsidP="00483119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  <w:r>
        <w:rPr>
          <w:sz w:val="20"/>
          <w:szCs w:val="20"/>
        </w:rPr>
        <w:tab/>
      </w:r>
    </w:p>
    <w:p w:rsidR="00483119" w:rsidRDefault="00483119" w:rsidP="00483119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</w:p>
    <w:p w:rsidR="00483119" w:rsidRDefault="00483119" w:rsidP="00483119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483119" w:rsidRDefault="00483119" w:rsidP="00483119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</w:p>
    <w:p w:rsidR="00483119" w:rsidRDefault="00483119" w:rsidP="00483119">
      <w:pPr>
        <w:rPr>
          <w:sz w:val="20"/>
          <w:szCs w:val="20"/>
        </w:rPr>
      </w:pPr>
    </w:p>
    <w:p w:rsidR="00483119" w:rsidRDefault="00483119" w:rsidP="00483119"/>
    <w:p w:rsidR="00483119" w:rsidRDefault="00483119" w:rsidP="00483119"/>
    <w:p w:rsidR="00483119" w:rsidRDefault="00483119" w:rsidP="00483119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 </w:t>
      </w:r>
    </w:p>
    <w:p w:rsidR="00483119" w:rsidRDefault="00483119" w:rsidP="00483119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Физика</w:t>
      </w:r>
    </w:p>
    <w:p w:rsidR="00483119" w:rsidRDefault="00483119" w:rsidP="00483119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11 класс</w:t>
      </w:r>
    </w:p>
    <w:p w:rsidR="00483119" w:rsidRDefault="00483119" w:rsidP="00483119">
      <w:pPr>
        <w:spacing w:line="360" w:lineRule="auto"/>
      </w:pPr>
    </w:p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Pr="004A4B08" w:rsidRDefault="00483119" w:rsidP="00483119">
      <w:pPr>
        <w:ind w:left="6521"/>
        <w:rPr>
          <w:b/>
          <w:sz w:val="32"/>
          <w:szCs w:val="36"/>
        </w:rPr>
      </w:pPr>
      <w:r w:rsidRPr="004A4B08">
        <w:rPr>
          <w:b/>
          <w:sz w:val="32"/>
          <w:szCs w:val="36"/>
        </w:rPr>
        <w:t xml:space="preserve">Выполнил: </w:t>
      </w:r>
    </w:p>
    <w:p w:rsidR="00483119" w:rsidRPr="004A4B08" w:rsidRDefault="00483119" w:rsidP="00483119">
      <w:pPr>
        <w:ind w:left="6521"/>
        <w:rPr>
          <w:sz w:val="32"/>
          <w:szCs w:val="36"/>
        </w:rPr>
      </w:pPr>
      <w:r w:rsidRPr="004A4B08">
        <w:rPr>
          <w:sz w:val="32"/>
          <w:szCs w:val="36"/>
        </w:rPr>
        <w:t>учитель физики</w:t>
      </w:r>
    </w:p>
    <w:p w:rsidR="00483119" w:rsidRPr="004A4B08" w:rsidRDefault="00483119" w:rsidP="00483119">
      <w:pPr>
        <w:ind w:left="6521"/>
        <w:rPr>
          <w:sz w:val="32"/>
          <w:szCs w:val="36"/>
        </w:rPr>
      </w:pPr>
      <w:r w:rsidRPr="004A4B08">
        <w:rPr>
          <w:sz w:val="32"/>
          <w:szCs w:val="36"/>
        </w:rPr>
        <w:t xml:space="preserve">Редькина </w:t>
      </w:r>
    </w:p>
    <w:p w:rsidR="00483119" w:rsidRDefault="00483119" w:rsidP="00483119">
      <w:pPr>
        <w:ind w:left="6521"/>
        <w:rPr>
          <w:sz w:val="36"/>
          <w:szCs w:val="36"/>
        </w:rPr>
      </w:pPr>
      <w:r w:rsidRPr="004A4B08">
        <w:rPr>
          <w:sz w:val="32"/>
          <w:szCs w:val="36"/>
        </w:rPr>
        <w:t>Юлия Викторовна</w:t>
      </w:r>
    </w:p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/>
    <w:p w:rsidR="00483119" w:rsidRDefault="00483119" w:rsidP="00483119">
      <w:pPr>
        <w:rPr>
          <w:b/>
        </w:rPr>
      </w:pPr>
    </w:p>
    <w:p w:rsidR="00483119" w:rsidRDefault="00483119" w:rsidP="00483119">
      <w:pPr>
        <w:jc w:val="center"/>
        <w:rPr>
          <w:b/>
        </w:rPr>
      </w:pPr>
      <w:r>
        <w:rPr>
          <w:b/>
        </w:rPr>
        <w:t>2015-2016 учебный год</w:t>
      </w:r>
    </w:p>
    <w:p w:rsidR="00483119" w:rsidRDefault="00483119">
      <w:pPr>
        <w:rPr>
          <w:b/>
          <w:sz w:val="28"/>
          <w:szCs w:val="28"/>
        </w:rPr>
      </w:pPr>
    </w:p>
    <w:p w:rsidR="0066540D" w:rsidRPr="00483119" w:rsidRDefault="0066540D" w:rsidP="0066540D">
      <w:pPr>
        <w:jc w:val="center"/>
        <w:rPr>
          <w:b/>
        </w:rPr>
      </w:pPr>
      <w:r w:rsidRPr="00483119">
        <w:rPr>
          <w:b/>
        </w:rPr>
        <w:lastRenderedPageBreak/>
        <w:t>ПОЯСНИТЕЛЬНАЯ ЗАПИСКА</w:t>
      </w:r>
    </w:p>
    <w:p w:rsidR="0066540D" w:rsidRPr="00483119" w:rsidRDefault="0066540D" w:rsidP="0066540D">
      <w:pPr>
        <w:jc w:val="center"/>
        <w:rPr>
          <w:b/>
        </w:rPr>
      </w:pPr>
    </w:p>
    <w:p w:rsidR="0066540D" w:rsidRPr="00483119" w:rsidRDefault="00DF12D8" w:rsidP="00DF12D8">
      <w:pPr>
        <w:pStyle w:val="a3"/>
        <w:spacing w:before="0" w:beforeAutospacing="0" w:after="0" w:afterAutospacing="0"/>
        <w:ind w:firstLine="709"/>
        <w:jc w:val="both"/>
        <w:textAlignment w:val="top"/>
      </w:pPr>
      <w:r w:rsidRPr="00483119">
        <w:t xml:space="preserve">Рабочая программа учебного курса физики для 11 класса </w:t>
      </w:r>
      <w:r w:rsidR="0066540D" w:rsidRPr="00483119">
        <w:t xml:space="preserve">составлена </w:t>
      </w:r>
      <w:r w:rsidR="00612036" w:rsidRPr="00483119">
        <w:t>в соответствии Ф</w:t>
      </w:r>
      <w:r w:rsidR="001E7449" w:rsidRPr="00483119">
        <w:t xml:space="preserve">ГОС, БУП 2004 </w:t>
      </w:r>
      <w:r w:rsidR="0066540D" w:rsidRPr="00483119">
        <w:t>на осно</w:t>
      </w:r>
      <w:r w:rsidR="000D11F5" w:rsidRPr="00483119">
        <w:t>ве программы «Физика</w:t>
      </w:r>
      <w:r w:rsidR="0066540D" w:rsidRPr="00483119">
        <w:t xml:space="preserve">» для </w:t>
      </w:r>
      <w:r w:rsidR="000D11F5" w:rsidRPr="00483119">
        <w:t>общеобразовательных учреждений 10</w:t>
      </w:r>
      <w:r w:rsidR="0066540D" w:rsidRPr="00483119">
        <w:t xml:space="preserve"> – 11 классов, рекомендованной «Департаментом образовательных программ и стандартов общего образов</w:t>
      </w:r>
      <w:r w:rsidR="00CF12A3" w:rsidRPr="00483119">
        <w:t>ания</w:t>
      </w:r>
      <w:r w:rsidR="00D04CE7" w:rsidRPr="00483119">
        <w:t>  МО РФ» (П.Г.Саенко, В.С.Данюшенков</w:t>
      </w:r>
      <w:r w:rsidR="000D11F5" w:rsidRPr="00483119">
        <w:t xml:space="preserve"> и др.</w:t>
      </w:r>
      <w:r w:rsidR="00CF12A3" w:rsidRPr="00483119">
        <w:t xml:space="preserve">, М.: </w:t>
      </w:r>
      <w:r w:rsidR="00483119" w:rsidRPr="00483119">
        <w:t>Просвещение, 2010</w:t>
      </w:r>
      <w:r w:rsidR="0066540D" w:rsidRPr="00483119">
        <w:t>).</w:t>
      </w:r>
      <w:r w:rsidRPr="00483119">
        <w:t xml:space="preserve"> </w:t>
      </w:r>
      <w:r w:rsidR="0066540D" w:rsidRPr="00483119">
        <w:t>Авторы про</w:t>
      </w:r>
      <w:r w:rsidR="00D04CE7" w:rsidRPr="00483119">
        <w:t>граммы: В.С.Данюшенков, О.В.Коршунова</w:t>
      </w:r>
    </w:p>
    <w:p w:rsidR="00DF12D8" w:rsidRPr="00483119" w:rsidRDefault="00D04CE7" w:rsidP="00DF12D8">
      <w:pPr>
        <w:pStyle w:val="a3"/>
        <w:spacing w:before="0" w:beforeAutospacing="0" w:after="0" w:afterAutospacing="0"/>
        <w:ind w:firstLine="709"/>
        <w:jc w:val="both"/>
        <w:textAlignment w:val="top"/>
      </w:pPr>
      <w:r w:rsidRPr="00483119">
        <w:t xml:space="preserve">Курс построен на основе базовой программы. </w:t>
      </w:r>
      <w:r w:rsidR="00DF12D8" w:rsidRPr="00483119">
        <w:t xml:space="preserve">Преподавание ведется по учебнику: Г.Я.Мякишев, Б.Б.Буховцев, Н.Н.Сотский. Физика – </w:t>
      </w:r>
      <w:smartTag w:uri="urn:schemas-microsoft-com:office:smarttags" w:element="metricconverter">
        <w:smartTagPr>
          <w:attr w:name="ProductID" w:val="11, М"/>
        </w:smartTagPr>
        <w:r w:rsidR="00DF12D8" w:rsidRPr="00483119">
          <w:t>11, М</w:t>
        </w:r>
      </w:smartTag>
      <w:r w:rsidR="00483119" w:rsidRPr="00483119">
        <w:t>.: Просвещение, 2010</w:t>
      </w:r>
      <w:r w:rsidR="000977AA">
        <w:t xml:space="preserve"> г</w:t>
      </w:r>
      <w:proofErr w:type="gramStart"/>
      <w:r w:rsidR="000977AA">
        <w:t>.П</w:t>
      </w:r>
      <w:proofErr w:type="gramEnd"/>
      <w:r w:rsidR="000977AA">
        <w:t>рограмма рассчитана на 68</w:t>
      </w:r>
      <w:r w:rsidR="00DF12D8" w:rsidRPr="00483119">
        <w:t xml:space="preserve"> часов (2 часа в неделю) в том числе на контрольные и лабораторные работы 8 и 9 ч соответственно.</w:t>
      </w:r>
    </w:p>
    <w:p w:rsidR="00D04CE7" w:rsidRPr="00483119" w:rsidRDefault="00D04CE7" w:rsidP="0016601D">
      <w:pPr>
        <w:pStyle w:val="a3"/>
        <w:spacing w:before="0" w:beforeAutospacing="0" w:after="0" w:afterAutospacing="0"/>
        <w:ind w:firstLine="708"/>
        <w:jc w:val="both"/>
        <w:textAlignment w:val="top"/>
      </w:pPr>
      <w:r w:rsidRPr="00483119">
        <w:t>В задачи обучения физике входят:</w:t>
      </w:r>
    </w:p>
    <w:p w:rsidR="00D04CE7" w:rsidRPr="00483119" w:rsidRDefault="00D04CE7" w:rsidP="0016601D">
      <w:pPr>
        <w:pStyle w:val="a3"/>
        <w:spacing w:before="0" w:beforeAutospacing="0" w:after="0" w:afterAutospacing="0"/>
        <w:jc w:val="both"/>
        <w:textAlignment w:val="top"/>
      </w:pPr>
      <w:r w:rsidRPr="00483119"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D04CE7" w:rsidRPr="00483119" w:rsidRDefault="00D04CE7" w:rsidP="0016601D">
      <w:pPr>
        <w:pStyle w:val="a3"/>
        <w:spacing w:before="0" w:beforeAutospacing="0" w:after="0" w:afterAutospacing="0"/>
        <w:jc w:val="both"/>
        <w:textAlignment w:val="top"/>
      </w:pPr>
      <w:r w:rsidRPr="00483119">
        <w:t>- овладение школьными знаниями об экспериментальных фактах, понятиях, законах, теориях, ме</w:t>
      </w:r>
      <w:r w:rsidRPr="00483119">
        <w:softHyphen/>
        <w:t>тодах физической науки; о современной научной картине мира; о широких возможностях применения фи</w:t>
      </w:r>
      <w:r w:rsidRPr="00483119">
        <w:softHyphen/>
        <w:t>зических законов в технике и технологии;</w:t>
      </w:r>
    </w:p>
    <w:p w:rsidR="00D04CE7" w:rsidRPr="00483119" w:rsidRDefault="00D04CE7" w:rsidP="0016601D">
      <w:pPr>
        <w:pStyle w:val="a3"/>
        <w:spacing w:before="0" w:beforeAutospacing="0" w:after="0" w:afterAutospacing="0"/>
        <w:jc w:val="both"/>
        <w:textAlignment w:val="top"/>
      </w:pPr>
      <w:r w:rsidRPr="00483119">
        <w:t>- усвоение школьниками идей единства строения материи и неисчерпаемости процесса ее познания, по</w:t>
      </w:r>
      <w:r w:rsidRPr="00483119">
        <w:softHyphen/>
        <w:t>нимание роли практики в познании физических явле</w:t>
      </w:r>
      <w:r w:rsidRPr="00483119">
        <w:softHyphen/>
        <w:t>ний и законов;</w:t>
      </w:r>
    </w:p>
    <w:p w:rsidR="00D04CE7" w:rsidRPr="00483119" w:rsidRDefault="00D04CE7" w:rsidP="0016601D">
      <w:pPr>
        <w:pStyle w:val="a3"/>
        <w:spacing w:before="0" w:beforeAutospacing="0" w:after="0" w:afterAutospacing="0"/>
        <w:jc w:val="both"/>
        <w:textAlignment w:val="top"/>
      </w:pPr>
      <w:r w:rsidRPr="00483119">
        <w:t>- формирование познавательного интереса к фи</w:t>
      </w:r>
      <w:r w:rsidRPr="00483119">
        <w:softHyphen/>
        <w:t>зике и технике, развитие творческих способностей, осознанных мотивов учения; подготовка к продолже</w:t>
      </w:r>
      <w:r w:rsidRPr="00483119">
        <w:softHyphen/>
        <w:t>нию образования и сознательному выбору профессии.</w:t>
      </w:r>
    </w:p>
    <w:p w:rsidR="00D04CE7" w:rsidRPr="00483119" w:rsidRDefault="00D04CE7" w:rsidP="0016601D">
      <w:pPr>
        <w:pStyle w:val="a3"/>
        <w:spacing w:before="0" w:beforeAutospacing="0" w:after="0" w:afterAutospacing="0"/>
        <w:ind w:firstLine="708"/>
        <w:jc w:val="both"/>
        <w:textAlignment w:val="top"/>
      </w:pPr>
      <w:r w:rsidRPr="00483119">
        <w:t>Учебная программа по физике для основной общеобразовательной школы составлена на основе обязательного  минимума  содержания  физического образования.</w:t>
      </w:r>
    </w:p>
    <w:p w:rsidR="00D04CE7" w:rsidRPr="00483119" w:rsidRDefault="00D04CE7" w:rsidP="00DF12D8">
      <w:pPr>
        <w:pStyle w:val="a3"/>
        <w:spacing w:before="0" w:beforeAutospacing="0" w:after="0" w:afterAutospacing="0"/>
        <w:jc w:val="center"/>
        <w:textAlignment w:val="top"/>
      </w:pPr>
      <w:r w:rsidRPr="00483119">
        <w:rPr>
          <w:b/>
          <w:u w:val="single"/>
        </w:rPr>
        <w:t>Технология обучения</w:t>
      </w:r>
    </w:p>
    <w:p w:rsidR="0016601D" w:rsidRPr="00483119" w:rsidRDefault="0016601D" w:rsidP="0016601D">
      <w:pPr>
        <w:pStyle w:val="a3"/>
        <w:spacing w:before="0" w:beforeAutospacing="0" w:after="0" w:afterAutospacing="0"/>
        <w:jc w:val="both"/>
        <w:textAlignment w:val="top"/>
      </w:pPr>
      <w:r w:rsidRPr="00483119">
        <w:t>В курс физики 11 класса входят следующие разделы:</w:t>
      </w:r>
    </w:p>
    <w:p w:rsidR="0016601D" w:rsidRPr="00483119" w:rsidRDefault="0016601D" w:rsidP="0016601D">
      <w:pPr>
        <w:numPr>
          <w:ilvl w:val="0"/>
          <w:numId w:val="4"/>
        </w:numPr>
        <w:jc w:val="both"/>
        <w:textAlignment w:val="top"/>
      </w:pPr>
      <w:r w:rsidRPr="00483119">
        <w:t xml:space="preserve">Электромагнитная индукция. </w:t>
      </w:r>
    </w:p>
    <w:p w:rsidR="0016601D" w:rsidRPr="00483119" w:rsidRDefault="0016601D" w:rsidP="0016601D">
      <w:pPr>
        <w:numPr>
          <w:ilvl w:val="0"/>
          <w:numId w:val="4"/>
        </w:numPr>
        <w:jc w:val="both"/>
        <w:textAlignment w:val="top"/>
      </w:pPr>
      <w:r w:rsidRPr="00483119">
        <w:t xml:space="preserve">Электромагнитные колебания. </w:t>
      </w:r>
    </w:p>
    <w:p w:rsidR="0016601D" w:rsidRPr="00483119" w:rsidRDefault="0016601D" w:rsidP="0016601D">
      <w:pPr>
        <w:numPr>
          <w:ilvl w:val="0"/>
          <w:numId w:val="4"/>
        </w:numPr>
        <w:jc w:val="both"/>
        <w:textAlignment w:val="top"/>
      </w:pPr>
      <w:r w:rsidRPr="00483119">
        <w:t xml:space="preserve">Электромагнитные волны. </w:t>
      </w:r>
    </w:p>
    <w:p w:rsidR="0016601D" w:rsidRPr="00483119" w:rsidRDefault="0016601D" w:rsidP="0016601D">
      <w:pPr>
        <w:numPr>
          <w:ilvl w:val="0"/>
          <w:numId w:val="4"/>
        </w:numPr>
        <w:jc w:val="both"/>
        <w:textAlignment w:val="top"/>
      </w:pPr>
      <w:r w:rsidRPr="00483119">
        <w:t xml:space="preserve">Элементы теории относительности. </w:t>
      </w:r>
    </w:p>
    <w:p w:rsidR="0016601D" w:rsidRPr="00483119" w:rsidRDefault="0016601D" w:rsidP="0016601D">
      <w:pPr>
        <w:numPr>
          <w:ilvl w:val="0"/>
          <w:numId w:val="4"/>
        </w:numPr>
        <w:jc w:val="both"/>
        <w:textAlignment w:val="top"/>
      </w:pPr>
      <w:r w:rsidRPr="00483119">
        <w:t xml:space="preserve">Световые кванты. </w:t>
      </w:r>
    </w:p>
    <w:p w:rsidR="0016601D" w:rsidRPr="00483119" w:rsidRDefault="0016601D" w:rsidP="0016601D">
      <w:pPr>
        <w:numPr>
          <w:ilvl w:val="0"/>
          <w:numId w:val="4"/>
        </w:numPr>
        <w:jc w:val="both"/>
        <w:textAlignment w:val="top"/>
      </w:pPr>
      <w:r w:rsidRPr="00483119">
        <w:t xml:space="preserve">Атом и атомное ядро. </w:t>
      </w:r>
    </w:p>
    <w:p w:rsidR="0016601D" w:rsidRPr="00483119" w:rsidRDefault="0016601D" w:rsidP="0016601D">
      <w:pPr>
        <w:pStyle w:val="a3"/>
        <w:spacing w:before="0" w:beforeAutospacing="0" w:after="0" w:afterAutospacing="0"/>
        <w:ind w:firstLine="360"/>
        <w:jc w:val="both"/>
        <w:textAlignment w:val="top"/>
      </w:pPr>
      <w:r w:rsidRPr="00483119"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11 класса входят: учение об электромагнитном поле, явление электромагнитной индукции, квантовые свойства света, квантовые постулаты Бора, закон взаимосвязи массы и энергии. В основной материал также входят важнейшие следствия из законов и теорий, их практическое применение</w:t>
      </w:r>
    </w:p>
    <w:p w:rsidR="0016601D" w:rsidRPr="00483119" w:rsidRDefault="0016601D" w:rsidP="0016601D">
      <w:pPr>
        <w:pStyle w:val="a3"/>
        <w:spacing w:before="0" w:beforeAutospacing="0" w:after="0" w:afterAutospacing="0"/>
        <w:ind w:firstLine="360"/>
        <w:jc w:val="both"/>
        <w:textAlignment w:val="top"/>
      </w:pPr>
      <w:r w:rsidRPr="00483119">
        <w:t>В обучении отражена роль в развитии физики и техники следующих ученых: Э.Х.Ленца, Д.Максвелла, А.С.Попова, А.Эйнштейна, А.Г.Столетова, М.Планка, Э.Резерфорда, Н.Бора, И.В.Курчатова.</w:t>
      </w:r>
    </w:p>
    <w:p w:rsidR="0016601D" w:rsidRPr="00483119" w:rsidRDefault="0016601D" w:rsidP="0016601D">
      <w:pPr>
        <w:pStyle w:val="a3"/>
        <w:spacing w:before="0" w:beforeAutospacing="0" w:after="0" w:afterAutospacing="0"/>
        <w:ind w:firstLine="360"/>
        <w:jc w:val="both"/>
        <w:textAlignment w:val="top"/>
      </w:pPr>
      <w:r w:rsidRPr="00483119"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16601D" w:rsidRPr="00483119" w:rsidRDefault="0016601D" w:rsidP="0016601D">
      <w:pPr>
        <w:pStyle w:val="a3"/>
        <w:spacing w:before="0" w:beforeAutospacing="0" w:after="0" w:afterAutospacing="0"/>
        <w:ind w:firstLine="360"/>
        <w:jc w:val="both"/>
        <w:textAlignment w:val="top"/>
      </w:pPr>
      <w:r w:rsidRPr="00483119"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16601D" w:rsidRPr="00483119" w:rsidRDefault="0016601D" w:rsidP="0016601D">
      <w:pPr>
        <w:pStyle w:val="a3"/>
        <w:spacing w:before="0" w:beforeAutospacing="0" w:after="0" w:afterAutospacing="0"/>
        <w:ind w:firstLine="360"/>
        <w:jc w:val="both"/>
        <w:textAlignment w:val="top"/>
      </w:pPr>
      <w:r w:rsidRPr="00483119"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16601D" w:rsidRPr="00483119" w:rsidRDefault="0016601D" w:rsidP="0016601D">
      <w:pPr>
        <w:pStyle w:val="a3"/>
        <w:spacing w:before="0" w:beforeAutospacing="0" w:after="0" w:afterAutospacing="0"/>
        <w:ind w:firstLine="360"/>
        <w:jc w:val="both"/>
        <w:textAlignment w:val="top"/>
      </w:pPr>
      <w:r w:rsidRPr="00483119">
        <w:t>При преподавании используются:</w:t>
      </w:r>
    </w:p>
    <w:p w:rsidR="0016601D" w:rsidRPr="00483119" w:rsidRDefault="0016601D" w:rsidP="0016601D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·        Классноурочная система</w:t>
      </w:r>
    </w:p>
    <w:p w:rsidR="0016601D" w:rsidRPr="00483119" w:rsidRDefault="0016601D" w:rsidP="0016601D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·        Лабораторные и практические занятия.</w:t>
      </w:r>
    </w:p>
    <w:p w:rsidR="0016601D" w:rsidRPr="00483119" w:rsidRDefault="0016601D" w:rsidP="0016601D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·        Применение мультимедийного материала.</w:t>
      </w:r>
    </w:p>
    <w:p w:rsidR="0016601D" w:rsidRPr="00483119" w:rsidRDefault="0016601D" w:rsidP="0016601D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·        Решение экспериментальных задач.</w:t>
      </w:r>
    </w:p>
    <w:p w:rsidR="00DF12D8" w:rsidRPr="00483119" w:rsidRDefault="00DF12D8" w:rsidP="00DF12D8">
      <w:pPr>
        <w:pStyle w:val="a3"/>
        <w:spacing w:before="0" w:beforeAutospacing="0" w:after="0" w:afterAutospacing="0"/>
        <w:ind w:firstLine="709"/>
        <w:jc w:val="both"/>
        <w:textAlignment w:val="top"/>
      </w:pPr>
      <w:r w:rsidRPr="00483119">
        <w:lastRenderedPageBreak/>
        <w:t>Преобладающей формой текущего контроля выступает письменный (самостоятельные, контрольные работы, физические диктанты) и устный опрос. При разработке и выборе форм контроля учитываются особенности класса.</w:t>
      </w:r>
    </w:p>
    <w:p w:rsidR="00160A56" w:rsidRDefault="00160A56" w:rsidP="00160A56">
      <w:pPr>
        <w:pStyle w:val="a3"/>
        <w:spacing w:before="0" w:beforeAutospacing="0" w:after="0" w:afterAutospacing="0"/>
        <w:ind w:firstLine="709"/>
        <w:jc w:val="both"/>
        <w:textAlignment w:val="top"/>
      </w:pPr>
      <w:r>
        <w:t>Промежуточная аттестация в конце года проводится в форме контрольной работы.</w:t>
      </w:r>
    </w:p>
    <w:p w:rsidR="00D04CE7" w:rsidRPr="00483119" w:rsidRDefault="00D04CE7" w:rsidP="0066540D">
      <w:pPr>
        <w:pStyle w:val="a3"/>
        <w:spacing w:before="0" w:beforeAutospacing="0" w:after="0" w:afterAutospacing="0"/>
        <w:ind w:firstLine="709"/>
        <w:jc w:val="both"/>
        <w:textAlignment w:val="top"/>
      </w:pPr>
    </w:p>
    <w:p w:rsidR="005F7219" w:rsidRPr="00483119" w:rsidRDefault="0016601D" w:rsidP="00CF2ECD">
      <w:pPr>
        <w:jc w:val="center"/>
        <w:rPr>
          <w:b/>
        </w:rPr>
      </w:pPr>
      <w:r w:rsidRPr="00483119">
        <w:rPr>
          <w:b/>
        </w:rPr>
        <w:br w:type="page"/>
      </w:r>
      <w:r w:rsidR="005F7219" w:rsidRPr="00483119">
        <w:rPr>
          <w:b/>
        </w:rPr>
        <w:lastRenderedPageBreak/>
        <w:t>ТРЕБОВАНИЯ К УРОВНЮ ПОДГОТОВКИ УЧАЩИХСЯ</w:t>
      </w:r>
    </w:p>
    <w:p w:rsidR="00CB4E1E" w:rsidRPr="00483119" w:rsidRDefault="00CB4E1E" w:rsidP="00CF2ECD">
      <w:pPr>
        <w:jc w:val="center"/>
        <w:rPr>
          <w:b/>
        </w:rPr>
      </w:pPr>
    </w:p>
    <w:p w:rsidR="00EC441B" w:rsidRPr="00483119" w:rsidRDefault="00EC441B" w:rsidP="00EC441B">
      <w:pPr>
        <w:ind w:firstLine="360"/>
        <w:jc w:val="both"/>
        <w:rPr>
          <w:b/>
        </w:rPr>
      </w:pPr>
      <w:r w:rsidRPr="00483119">
        <w:rPr>
          <w:b/>
        </w:rPr>
        <w:t xml:space="preserve">В результате изучения физики 11 класса ученик должен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483119">
        <w:rPr>
          <w:b/>
        </w:rPr>
        <w:t>Знать/понимать: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i/>
        </w:rPr>
      </w:pPr>
      <w:r w:rsidRPr="00483119">
        <w:rPr>
          <w:i/>
        </w:rPr>
        <w:t>Электродинамика.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proofErr w:type="gramStart"/>
      <w:r w:rsidRPr="00483119">
        <w:t>Понятия: 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света.</w:t>
      </w:r>
      <w:proofErr w:type="gramEnd"/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Законы и принципы: закон электромагнитной индукции, правило Ленца, законы отражения и преломления света, связь массы и энергии.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Практическое применение: генератор, схема радиотелефонной связи, полное отражение.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Учащиеся должны уметь:</w:t>
      </w:r>
    </w:p>
    <w:p w:rsidR="00EC441B" w:rsidRPr="00483119" w:rsidRDefault="00EC441B" w:rsidP="00EC441B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-         Измерять силу тока и напряжение в цепях переменного тока.</w:t>
      </w:r>
    </w:p>
    <w:p w:rsidR="00EC441B" w:rsidRPr="00483119" w:rsidRDefault="00EC441B" w:rsidP="00EC441B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-         Использовать трансформатор.</w:t>
      </w:r>
    </w:p>
    <w:p w:rsidR="00EC441B" w:rsidRPr="00483119" w:rsidRDefault="00EC441B" w:rsidP="00EC441B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textAlignment w:val="top"/>
      </w:pPr>
      <w:r w:rsidRPr="00483119">
        <w:t>-         Измерять длину световой волны.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i/>
        </w:rPr>
      </w:pPr>
      <w:r w:rsidRPr="00483119">
        <w:t> </w:t>
      </w:r>
      <w:r w:rsidRPr="00483119">
        <w:rPr>
          <w:i/>
        </w:rPr>
        <w:t>Квантовая физика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proofErr w:type="gramStart"/>
      <w:r w:rsidRPr="00483119">
        <w:t>Понятия: фотон, фотоэффект, корпускулярно – 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частицы.</w:t>
      </w:r>
      <w:proofErr w:type="gramEnd"/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Законы и принципы: законы фотоэффекта, постулаты Бора, закон радиоактивного распада.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Практическое применение: устройство и принцип действия фотоэлемента, принцип спектрального анализа, принцип работы ядерного реактора.</w:t>
      </w:r>
    </w:p>
    <w:p w:rsidR="00EC441B" w:rsidRPr="00483119" w:rsidRDefault="00EC441B" w:rsidP="0016601D">
      <w:pPr>
        <w:pStyle w:val="a3"/>
        <w:spacing w:before="0" w:beforeAutospacing="0" w:after="0" w:afterAutospacing="0"/>
        <w:jc w:val="both"/>
        <w:textAlignment w:val="top"/>
      </w:pPr>
      <w:r w:rsidRPr="00483119">
        <w:t>Учащиеся должны уметь: 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08592C" w:rsidRPr="00483119" w:rsidRDefault="0008592C" w:rsidP="0016601D">
      <w:pPr>
        <w:jc w:val="both"/>
        <w:rPr>
          <w:rFonts w:ascii="Arial" w:hAnsi="Arial" w:cs="Arial"/>
          <w:b/>
        </w:rPr>
      </w:pPr>
    </w:p>
    <w:p w:rsidR="00466C83" w:rsidRPr="00483119" w:rsidRDefault="00466C83" w:rsidP="00401D91">
      <w:pPr>
        <w:numPr>
          <w:ilvl w:val="0"/>
          <w:numId w:val="1"/>
        </w:numPr>
        <w:ind w:left="357" w:hanging="357"/>
        <w:jc w:val="both"/>
        <w:rPr>
          <w:b/>
        </w:rPr>
      </w:pPr>
      <w:r w:rsidRPr="00483119">
        <w:rPr>
          <w:b/>
        </w:rPr>
        <w:t>уметь:</w:t>
      </w:r>
    </w:p>
    <w:p w:rsidR="0016601D" w:rsidRPr="00483119" w:rsidRDefault="00466C83" w:rsidP="00466C83">
      <w:pPr>
        <w:numPr>
          <w:ilvl w:val="0"/>
          <w:numId w:val="2"/>
        </w:numPr>
        <w:jc w:val="both"/>
      </w:pPr>
      <w:r w:rsidRPr="00483119">
        <w:t>описывать и объяснять физические явления</w:t>
      </w:r>
      <w:r w:rsidR="0016601D" w:rsidRPr="00483119">
        <w:t>;</w:t>
      </w:r>
    </w:p>
    <w:p w:rsidR="0016601D" w:rsidRPr="00483119" w:rsidRDefault="00466C83" w:rsidP="00466C83">
      <w:pPr>
        <w:numPr>
          <w:ilvl w:val="0"/>
          <w:numId w:val="2"/>
        </w:numPr>
        <w:jc w:val="both"/>
      </w:pPr>
      <w:r w:rsidRPr="00483119">
        <w:t>использовать физические приборы и измерительные инструменты для измерения физических величин</w:t>
      </w:r>
      <w:r w:rsidR="0016601D" w:rsidRPr="00483119">
        <w:t>;</w:t>
      </w:r>
    </w:p>
    <w:p w:rsidR="0016601D" w:rsidRPr="00483119" w:rsidRDefault="00466C83" w:rsidP="00466C83">
      <w:pPr>
        <w:numPr>
          <w:ilvl w:val="0"/>
          <w:numId w:val="2"/>
        </w:numPr>
        <w:jc w:val="both"/>
      </w:pPr>
      <w:r w:rsidRPr="00483119">
        <w:t>представлять результаты измерений с помощью таблиц, графиков и выявлять на этой основе эмпирические зависимости</w:t>
      </w:r>
      <w:r w:rsidR="0016601D" w:rsidRPr="00483119">
        <w:t>;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r w:rsidRPr="00483119">
        <w:t>выражать результаты измерений и расчетов в единицах Международной системы;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r w:rsidRPr="00483119">
        <w:t>приводить примеры практического использования физических</w:t>
      </w:r>
      <w:r w:rsidR="00CB4E1E" w:rsidRPr="00483119">
        <w:t xml:space="preserve"> знаний </w:t>
      </w:r>
      <w:proofErr w:type="gramStart"/>
      <w:r w:rsidR="00CB4E1E" w:rsidRPr="00483119">
        <w:t>о</w:t>
      </w:r>
      <w:proofErr w:type="gramEnd"/>
      <w:r w:rsidRPr="00483119">
        <w:t xml:space="preserve"> электромагнитных и квантовых явлениях;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r w:rsidRPr="00483119">
        <w:t>решать задачи на применение изученных физических законов;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r w:rsidRPr="00483119"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483119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r w:rsidRPr="00483119">
        <w:t>использовать приобретенные знания и умения в практической деятельности и повсе</w:t>
      </w:r>
      <w:r w:rsidRPr="00483119">
        <w:softHyphen/>
        <w:t>дневной жизни: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r w:rsidRPr="00483119">
        <w:t>для обеспечения безопасности в процессе использования транспортных средств, электробы</w:t>
      </w:r>
      <w:r w:rsidRPr="00483119">
        <w:softHyphen/>
        <w:t>товых приборов, электронной техники;</w:t>
      </w:r>
    </w:p>
    <w:p w:rsidR="00466C83" w:rsidRPr="00483119" w:rsidRDefault="00466C83" w:rsidP="00466C83">
      <w:pPr>
        <w:numPr>
          <w:ilvl w:val="0"/>
          <w:numId w:val="2"/>
        </w:numPr>
        <w:jc w:val="both"/>
      </w:pPr>
      <w:proofErr w:type="gramStart"/>
      <w:r w:rsidRPr="00483119">
        <w:t>контроля за</w:t>
      </w:r>
      <w:proofErr w:type="gramEnd"/>
      <w:r w:rsidRPr="00483119">
        <w:t xml:space="preserve"> исправностью электропроводки, водопровода, сантехники и газовых приборов в квартире;</w:t>
      </w:r>
    </w:p>
    <w:p w:rsidR="00401D91" w:rsidRPr="00483119" w:rsidRDefault="00401D91" w:rsidP="00466C83">
      <w:pPr>
        <w:numPr>
          <w:ilvl w:val="0"/>
          <w:numId w:val="2"/>
        </w:numPr>
        <w:jc w:val="both"/>
      </w:pPr>
      <w:r w:rsidRPr="00483119">
        <w:t>рационального применения простых механизмов;</w:t>
      </w:r>
    </w:p>
    <w:p w:rsidR="00401D91" w:rsidRPr="00483119" w:rsidRDefault="00401D91" w:rsidP="00466C83">
      <w:pPr>
        <w:numPr>
          <w:ilvl w:val="0"/>
          <w:numId w:val="2"/>
        </w:numPr>
        <w:jc w:val="both"/>
      </w:pPr>
      <w:r w:rsidRPr="00483119">
        <w:t>оценки безопасности радиационного фона.</w:t>
      </w:r>
    </w:p>
    <w:p w:rsidR="005F7219" w:rsidRPr="00483119" w:rsidRDefault="00EC441B" w:rsidP="00466C83">
      <w:pPr>
        <w:jc w:val="center"/>
        <w:rPr>
          <w:b/>
        </w:rPr>
      </w:pPr>
      <w:r w:rsidRPr="00483119">
        <w:rPr>
          <w:b/>
        </w:rPr>
        <w:br w:type="page"/>
      </w:r>
      <w:r w:rsidR="00466C83" w:rsidRPr="00483119">
        <w:rPr>
          <w:b/>
        </w:rPr>
        <w:lastRenderedPageBreak/>
        <w:t>СОДЕРЖАНИЕ ПРОГРАММЫ УЧЕБНОГО КУРСА</w:t>
      </w:r>
    </w:p>
    <w:p w:rsidR="00421EDB" w:rsidRPr="00483119" w:rsidRDefault="00421EDB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b/>
        </w:rPr>
        <w:t>Электродинамика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t>Электромагнитная индукция (</w:t>
      </w:r>
      <w:r w:rsidRPr="00483119">
        <w:t>продолжение)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D13FE9" w:rsidRPr="00483119" w:rsidRDefault="00D13FE9" w:rsidP="00EC441B">
      <w:pPr>
        <w:pStyle w:val="a3"/>
        <w:spacing w:before="0" w:beforeAutospacing="0" w:after="0" w:afterAutospacing="0"/>
        <w:jc w:val="both"/>
        <w:textAlignment w:val="top"/>
        <w:rPr>
          <w:i/>
        </w:rPr>
      </w:pPr>
      <w:r w:rsidRPr="00483119">
        <w:rPr>
          <w:i/>
        </w:rPr>
        <w:t>Лабораторные работы:</w:t>
      </w:r>
    </w:p>
    <w:p w:rsidR="00D13FE9" w:rsidRPr="00483119" w:rsidRDefault="00D13FE9" w:rsidP="00D13FE9">
      <w:pPr>
        <w:pStyle w:val="a3"/>
        <w:spacing w:before="0" w:beforeAutospacing="0" w:after="0" w:afterAutospacing="0"/>
        <w:jc w:val="both"/>
        <w:textAlignment w:val="top"/>
      </w:pPr>
      <w:r w:rsidRPr="00483119">
        <w:t>1. Наблюдение действия магнитного поля на ток.</w:t>
      </w:r>
    </w:p>
    <w:p w:rsidR="00D13FE9" w:rsidRPr="00483119" w:rsidRDefault="00D13FE9" w:rsidP="00D13FE9">
      <w:pPr>
        <w:pStyle w:val="a3"/>
        <w:spacing w:before="0" w:beforeAutospacing="0" w:after="0" w:afterAutospacing="0"/>
        <w:jc w:val="both"/>
        <w:textAlignment w:val="top"/>
      </w:pPr>
      <w:r w:rsidRPr="00483119">
        <w:t>2. Изучение явления электромагнитной индукции.</w:t>
      </w:r>
    </w:p>
    <w:p w:rsidR="00052722" w:rsidRPr="00483119" w:rsidRDefault="00052722" w:rsidP="00D13FE9">
      <w:pPr>
        <w:pStyle w:val="a3"/>
        <w:spacing w:before="0" w:beforeAutospacing="0" w:after="0" w:afterAutospacing="0"/>
        <w:jc w:val="both"/>
        <w:textAlignment w:val="top"/>
      </w:pP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483119">
        <w:rPr>
          <w:b/>
        </w:rPr>
        <w:t xml:space="preserve">Колебания и волны.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Механические колебания. Свободные колебания. Математический маятник. Гармонические колеба</w:t>
      </w:r>
      <w:r w:rsidRPr="00483119">
        <w:softHyphen/>
        <w:t>ния. Амплитуда, период, частота и фаза колебаний. Вынужденные колебания. Резонанс. Автоколебания.</w:t>
      </w:r>
    </w:p>
    <w:p w:rsidR="00D13FE9" w:rsidRPr="00483119" w:rsidRDefault="00D13FE9" w:rsidP="00EC441B">
      <w:pPr>
        <w:pStyle w:val="a3"/>
        <w:spacing w:before="0" w:beforeAutospacing="0" w:after="0" w:afterAutospacing="0"/>
        <w:jc w:val="both"/>
        <w:textAlignment w:val="top"/>
        <w:rPr>
          <w:i/>
        </w:rPr>
      </w:pPr>
      <w:r w:rsidRPr="00483119">
        <w:rPr>
          <w:i/>
        </w:rPr>
        <w:t>Лабораторная работа:</w:t>
      </w:r>
    </w:p>
    <w:p w:rsidR="00D13FE9" w:rsidRPr="00483119" w:rsidRDefault="00D13FE9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3. Определение ускорения свободного падения с помощью маятника.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t>Электрические колебания.</w:t>
      </w:r>
      <w:r w:rsidRPr="00483119">
        <w:t xml:space="preserve">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Свободные колебания в колебательном контуре. Период свободных электри</w:t>
      </w:r>
      <w:r w:rsidRPr="00483119">
        <w:softHyphen/>
        <w:t>ческих колебаний. Вынужденные колебания. Пере</w:t>
      </w:r>
      <w:r w:rsidRPr="00483119">
        <w:softHyphen/>
        <w:t>менный электрический ток. Емкость и индуктив</w:t>
      </w:r>
      <w:r w:rsidRPr="00483119">
        <w:softHyphen/>
        <w:t xml:space="preserve">ность в цепи переменного тока. </w:t>
      </w:r>
      <w:proofErr w:type="gramStart"/>
      <w:r w:rsidRPr="00483119">
        <w:t>Мощность в цеди пе</w:t>
      </w:r>
      <w:r w:rsidRPr="00483119">
        <w:softHyphen/>
        <w:t>ременного тока.</w:t>
      </w:r>
      <w:proofErr w:type="gramEnd"/>
      <w:r w:rsidRPr="00483119">
        <w:t xml:space="preserve"> Резонанс в электрической цепи.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Производство, передача и потребление электри</w:t>
      </w:r>
      <w:r w:rsidRPr="00483119">
        <w:softHyphen/>
        <w:t>ческой энергии. Генерир</w:t>
      </w:r>
      <w:r w:rsidR="00421EDB" w:rsidRPr="00483119">
        <w:t>ование электрической энер</w:t>
      </w:r>
      <w:r w:rsidRPr="00483119">
        <w:t>гии. Трансформатор. Передача электрической энер</w:t>
      </w:r>
      <w:r w:rsidRPr="00483119">
        <w:softHyphen/>
        <w:t>гии.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t>Механические волны.</w:t>
      </w:r>
      <w:r w:rsidRPr="00483119">
        <w:t xml:space="preserve"> Продольные и поперечные волны. Длина волны. Скорость распространения вол</w:t>
      </w:r>
      <w:r w:rsidRPr="00483119">
        <w:softHyphen/>
        <w:t>ны. Звуковые волны. Интерференция воли. Принцип Гюйгенса. Дифракция волн.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t>Электромагнитные волны.</w:t>
      </w:r>
      <w:r w:rsidRPr="00483119">
        <w:t xml:space="preserve"> Излучение электромаг</w:t>
      </w:r>
      <w:r w:rsidRPr="00483119">
        <w:softHyphen/>
        <w:t>нитных волн. Свойства электромагнитных волн. Принципы радиосвязи. Телевидение.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483119">
        <w:rPr>
          <w:b/>
        </w:rPr>
        <w:t xml:space="preserve">Оптика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Световые лучи. Закон преломления света. Призма. Дисперсия света. Формула тонкой линзы. Получение изображения с помощью линзы. Светоэлектромагнитные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  <w:rPr>
          <w:i/>
        </w:rPr>
      </w:pPr>
      <w:r w:rsidRPr="00483119">
        <w:rPr>
          <w:i/>
        </w:rPr>
        <w:t>Лабораторные работы: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4. Измерение показателя преломления стекла.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5. Определение оптической силы и фокусного расстояния собирающей линзы.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6. Измерение длины световой волны.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7. Наблюдение интерференции и дифракции света.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8. Наблюдение сплошного и линейчатого спектров.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483119">
        <w:rPr>
          <w:b/>
        </w:rPr>
        <w:t>Основы специальной теории относительности.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Постулаты теории относительности. Принцип от</w:t>
      </w:r>
      <w:r w:rsidRPr="00483119">
        <w:softHyphen/>
        <w:t>носительности Эйнштейна. Постоянство скорости све</w:t>
      </w:r>
      <w:r w:rsidRPr="00483119">
        <w:softHyphen/>
        <w:t>та. Пространство и время в специальной теории отно</w:t>
      </w:r>
      <w:r w:rsidRPr="00483119">
        <w:softHyphen/>
        <w:t>сительности. Релятивистская динамика. Связь массы с энергией.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 </w:t>
      </w:r>
      <w:r w:rsidRPr="00483119">
        <w:rPr>
          <w:b/>
        </w:rPr>
        <w:t xml:space="preserve">Квантовая физика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t>Световые кванты.</w:t>
      </w:r>
      <w:r w:rsidRPr="00483119">
        <w:t xml:space="preserve">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Тепловое излучение. Постоян</w:t>
      </w:r>
      <w:r w:rsidRPr="00483119">
        <w:softHyphen/>
        <w:t>ная Планка. Фотоэффект. Уравнение Эйнштейна для фотоэффекта. Фотоны.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t xml:space="preserve">Атомная физика.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 xml:space="preserve">Строение атома. Опыты Резерфорда. Квантовые постулаты Бора. Модель атома водорода Бора. Трудности теории Бора. Квантовая механика. Гипотеза де Бройля. </w:t>
      </w:r>
      <w:proofErr w:type="gramStart"/>
      <w:r w:rsidRPr="00483119">
        <w:t>Корпускулярное</w:t>
      </w:r>
      <w:proofErr w:type="gramEnd"/>
      <w:r w:rsidRPr="00483119">
        <w:t xml:space="preserve"> волновой дуализм. Дифракция электронов. Лазеры.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u w:val="single"/>
        </w:rPr>
        <w:lastRenderedPageBreak/>
        <w:t>Физика атомного ядра</w:t>
      </w:r>
      <w:r w:rsidRPr="00483119">
        <w:t xml:space="preserve">. </w:t>
      </w:r>
    </w:p>
    <w:p w:rsidR="00EC441B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Методы регистрации эле</w:t>
      </w:r>
      <w:r w:rsidRPr="00483119">
        <w:softHyphen/>
        <w:t xml:space="preserve">ментарных частиц. Радиоактивные превращения. Закон радиоактивного распада. </w:t>
      </w:r>
      <w:proofErr w:type="gramStart"/>
      <w:r w:rsidRPr="00483119">
        <w:t>Протон-нейтронная</w:t>
      </w:r>
      <w:proofErr w:type="gramEnd"/>
      <w:r w:rsidRPr="00483119">
        <w:t xml:space="preserve"> мо</w:t>
      </w:r>
      <w:r w:rsidRPr="00483119">
        <w:softHyphen/>
        <w:t>дель строения атомного ядра. Энергия связи ну</w:t>
      </w:r>
      <w:r w:rsidRPr="00483119">
        <w:softHyphen/>
        <w:t>клонов в ядре. Деление и синтез ядер. Ядерная энергетика.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  <w:rPr>
          <w:i/>
        </w:rPr>
      </w:pPr>
      <w:r w:rsidRPr="00483119">
        <w:rPr>
          <w:i/>
        </w:rPr>
        <w:t>Лабораторная работа:</w:t>
      </w:r>
    </w:p>
    <w:p w:rsidR="00052722" w:rsidRPr="00483119" w:rsidRDefault="00052722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t>9. Изучение треков заряженных частиц.</w:t>
      </w: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</w:pP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483119">
        <w:rPr>
          <w:b/>
        </w:rPr>
        <w:t>Значение физики для развития мира и производительных сил общества.</w:t>
      </w: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</w:pPr>
      <w:r w:rsidRPr="00483119">
        <w:rPr>
          <w:bCs/>
        </w:rPr>
        <w:t xml:space="preserve">Физическая картина мира. </w:t>
      </w:r>
      <w:r w:rsidRPr="00483119">
        <w:t>Механическая и электромагнитная картины мира. Единство строения материи. Современная физическая картина мира. Физика и астрономия, биология, техника, энергетика, информатика. Интернет. Автоматизация производства.</w:t>
      </w: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</w:pP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483119">
        <w:rPr>
          <w:b/>
        </w:rPr>
        <w:t>Строение и эволюция Вселенной.</w:t>
      </w: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  <w:rPr>
          <w:bCs/>
        </w:rPr>
      </w:pPr>
      <w:r w:rsidRPr="00483119">
        <w:rPr>
          <w:bCs/>
        </w:rPr>
        <w:t>Созвездия. Звездное небо. Небесная сфера и ее вращение. Горизонтальная система координат. Экваториальная система координат. Изменение вида звездного неба в течение года. Законы Кеплера. Астрономия в древности. Геоцентрические системы мира. Строение Солнечной системы. Основные движения Земли. Солнечные и лунные затмения</w:t>
      </w:r>
      <w:proofErr w:type="gramStart"/>
      <w:r w:rsidRPr="00483119">
        <w:rPr>
          <w:bCs/>
        </w:rPr>
        <w:t>.</w:t>
      </w:r>
      <w:proofErr w:type="gramEnd"/>
      <w:r w:rsidRPr="00483119">
        <w:rPr>
          <w:bCs/>
        </w:rPr>
        <w:t xml:space="preserve"> </w:t>
      </w:r>
      <w:proofErr w:type="gramStart"/>
      <w:r w:rsidRPr="00483119">
        <w:rPr>
          <w:bCs/>
        </w:rPr>
        <w:t>п</w:t>
      </w:r>
      <w:proofErr w:type="gramEnd"/>
      <w:r w:rsidRPr="00483119">
        <w:rPr>
          <w:bCs/>
        </w:rPr>
        <w:t>рирода Луны. Общие сведения о Солнце, его источники энергии и внутреннее строение. Физическая природа звезд. Наша Галактика. Происхождение и эволюция галактик. Жизнь и разум во Вселенной.</w:t>
      </w: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  <w:rPr>
          <w:bCs/>
        </w:rPr>
      </w:pP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</w:pPr>
    </w:p>
    <w:p w:rsidR="00F1495E" w:rsidRPr="00483119" w:rsidRDefault="00F1495E" w:rsidP="00EC441B">
      <w:pPr>
        <w:pStyle w:val="a3"/>
        <w:spacing w:before="0" w:beforeAutospacing="0" w:after="0" w:afterAutospacing="0"/>
        <w:jc w:val="both"/>
        <w:textAlignment w:val="top"/>
      </w:pPr>
    </w:p>
    <w:p w:rsidR="00052722" w:rsidRPr="00483119" w:rsidRDefault="00EC441B" w:rsidP="00EC441B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483119">
        <w:rPr>
          <w:rFonts w:ascii="Arial" w:hAnsi="Arial" w:cs="Arial"/>
        </w:rPr>
        <w:t> </w:t>
      </w:r>
    </w:p>
    <w:p w:rsidR="00DF12D8" w:rsidRPr="00483119" w:rsidRDefault="00DF12D8">
      <w:pPr>
        <w:rPr>
          <w:rFonts w:ascii="Arial" w:hAnsi="Arial" w:cs="Arial"/>
          <w:lang w:eastAsia="ru-RU"/>
        </w:rPr>
      </w:pPr>
      <w:r w:rsidRPr="00483119">
        <w:rPr>
          <w:rFonts w:ascii="Arial" w:hAnsi="Arial" w:cs="Arial"/>
        </w:rPr>
        <w:br w:type="page"/>
      </w:r>
    </w:p>
    <w:p w:rsidR="00DF12D8" w:rsidRPr="00483119" w:rsidRDefault="00DF12D8" w:rsidP="00DF12D8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  <w:r w:rsidRPr="00483119">
        <w:rPr>
          <w:b/>
        </w:rPr>
        <w:lastRenderedPageBreak/>
        <w:t>УЧЕБНО-ТЕМАТИЧЕСКИЙ ПЛАН</w:t>
      </w:r>
    </w:p>
    <w:p w:rsidR="00DF12D8" w:rsidRPr="00483119" w:rsidRDefault="00DF12D8" w:rsidP="00DF12D8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065"/>
        <w:gridCol w:w="1158"/>
        <w:gridCol w:w="1597"/>
        <w:gridCol w:w="1597"/>
        <w:gridCol w:w="1598"/>
      </w:tblGrid>
      <w:tr w:rsidR="00DF12D8" w:rsidRPr="00483119" w:rsidTr="00BD36AE">
        <w:trPr>
          <w:trHeight w:val="334"/>
          <w:jc w:val="center"/>
        </w:trPr>
        <w:tc>
          <w:tcPr>
            <w:tcW w:w="1188" w:type="dxa"/>
            <w:vMerge w:val="restart"/>
            <w:vAlign w:val="center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№ раздела</w:t>
            </w:r>
          </w:p>
        </w:tc>
        <w:tc>
          <w:tcPr>
            <w:tcW w:w="3065" w:type="dxa"/>
            <w:vMerge w:val="restart"/>
            <w:vAlign w:val="center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Наименование раздела</w:t>
            </w:r>
          </w:p>
        </w:tc>
        <w:tc>
          <w:tcPr>
            <w:tcW w:w="1158" w:type="dxa"/>
            <w:vMerge w:val="restart"/>
            <w:vAlign w:val="center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Всего часов</w:t>
            </w:r>
          </w:p>
        </w:tc>
        <w:tc>
          <w:tcPr>
            <w:tcW w:w="4792" w:type="dxa"/>
            <w:gridSpan w:val="3"/>
            <w:vAlign w:val="center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В том числе, час</w:t>
            </w:r>
          </w:p>
        </w:tc>
      </w:tr>
      <w:tr w:rsidR="00DF12D8" w:rsidRPr="00483119" w:rsidTr="00BD36AE">
        <w:trPr>
          <w:trHeight w:val="334"/>
          <w:jc w:val="center"/>
        </w:trPr>
        <w:tc>
          <w:tcPr>
            <w:tcW w:w="1188" w:type="dxa"/>
            <w:vMerge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</w:p>
        </w:tc>
        <w:tc>
          <w:tcPr>
            <w:tcW w:w="3065" w:type="dxa"/>
            <w:vMerge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</w:p>
        </w:tc>
        <w:tc>
          <w:tcPr>
            <w:tcW w:w="1158" w:type="dxa"/>
            <w:vMerge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</w:p>
        </w:tc>
        <w:tc>
          <w:tcPr>
            <w:tcW w:w="1597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теория</w:t>
            </w:r>
          </w:p>
        </w:tc>
        <w:tc>
          <w:tcPr>
            <w:tcW w:w="1597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практика</w:t>
            </w:r>
          </w:p>
        </w:tc>
        <w:tc>
          <w:tcPr>
            <w:tcW w:w="1598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контроль</w:t>
            </w:r>
          </w:p>
        </w:tc>
      </w:tr>
      <w:tr w:rsidR="00DF12D8" w:rsidRPr="00483119" w:rsidTr="00BD36AE">
        <w:trPr>
          <w:trHeight w:val="334"/>
          <w:jc w:val="center"/>
        </w:trPr>
        <w:tc>
          <w:tcPr>
            <w:tcW w:w="1188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  <w:tc>
          <w:tcPr>
            <w:tcW w:w="3065" w:type="dxa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Электродинамика.</w:t>
            </w:r>
          </w:p>
        </w:tc>
        <w:tc>
          <w:tcPr>
            <w:tcW w:w="115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10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6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2</w:t>
            </w:r>
          </w:p>
        </w:tc>
        <w:tc>
          <w:tcPr>
            <w:tcW w:w="159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2</w:t>
            </w:r>
          </w:p>
        </w:tc>
      </w:tr>
      <w:tr w:rsidR="00DF12D8" w:rsidRPr="00483119" w:rsidTr="00BD36AE">
        <w:trPr>
          <w:trHeight w:val="334"/>
          <w:jc w:val="center"/>
        </w:trPr>
        <w:tc>
          <w:tcPr>
            <w:tcW w:w="1188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2</w:t>
            </w:r>
          </w:p>
        </w:tc>
        <w:tc>
          <w:tcPr>
            <w:tcW w:w="3065" w:type="dxa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Колебания и волны.</w:t>
            </w:r>
          </w:p>
        </w:tc>
        <w:tc>
          <w:tcPr>
            <w:tcW w:w="115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10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8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  <w:tc>
          <w:tcPr>
            <w:tcW w:w="159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</w:tr>
      <w:tr w:rsidR="00DF12D8" w:rsidRPr="00483119" w:rsidTr="00BD36AE">
        <w:trPr>
          <w:trHeight w:val="334"/>
          <w:jc w:val="center"/>
        </w:trPr>
        <w:tc>
          <w:tcPr>
            <w:tcW w:w="1188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3</w:t>
            </w:r>
          </w:p>
        </w:tc>
        <w:tc>
          <w:tcPr>
            <w:tcW w:w="3065" w:type="dxa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Оптика. Основы специальной теории относительности.</w:t>
            </w:r>
          </w:p>
        </w:tc>
        <w:tc>
          <w:tcPr>
            <w:tcW w:w="115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13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7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5</w:t>
            </w:r>
          </w:p>
        </w:tc>
        <w:tc>
          <w:tcPr>
            <w:tcW w:w="159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</w:tr>
      <w:tr w:rsidR="00DF12D8" w:rsidRPr="00483119" w:rsidTr="00BD36AE">
        <w:trPr>
          <w:trHeight w:val="334"/>
          <w:jc w:val="center"/>
        </w:trPr>
        <w:tc>
          <w:tcPr>
            <w:tcW w:w="1188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4</w:t>
            </w:r>
          </w:p>
        </w:tc>
        <w:tc>
          <w:tcPr>
            <w:tcW w:w="3065" w:type="dxa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Квантовая физика.</w:t>
            </w:r>
          </w:p>
        </w:tc>
        <w:tc>
          <w:tcPr>
            <w:tcW w:w="115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13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10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  <w:tc>
          <w:tcPr>
            <w:tcW w:w="159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2</w:t>
            </w:r>
          </w:p>
        </w:tc>
      </w:tr>
      <w:tr w:rsidR="00DE53D5" w:rsidRPr="00483119" w:rsidTr="00BD36AE">
        <w:trPr>
          <w:trHeight w:val="334"/>
          <w:jc w:val="center"/>
        </w:trPr>
        <w:tc>
          <w:tcPr>
            <w:tcW w:w="1188" w:type="dxa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5</w:t>
            </w:r>
          </w:p>
        </w:tc>
        <w:tc>
          <w:tcPr>
            <w:tcW w:w="3065" w:type="dxa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Значение физики для развития мира и производительных сил общества.</w:t>
            </w:r>
          </w:p>
        </w:tc>
        <w:tc>
          <w:tcPr>
            <w:tcW w:w="1158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  <w:tc>
          <w:tcPr>
            <w:tcW w:w="1597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  <w:tc>
          <w:tcPr>
            <w:tcW w:w="1597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</w:p>
        </w:tc>
        <w:tc>
          <w:tcPr>
            <w:tcW w:w="1598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</w:p>
        </w:tc>
      </w:tr>
      <w:tr w:rsidR="00DE53D5" w:rsidRPr="00483119" w:rsidTr="00BD36AE">
        <w:trPr>
          <w:trHeight w:val="334"/>
          <w:jc w:val="center"/>
        </w:trPr>
        <w:tc>
          <w:tcPr>
            <w:tcW w:w="1188" w:type="dxa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6</w:t>
            </w:r>
          </w:p>
        </w:tc>
        <w:tc>
          <w:tcPr>
            <w:tcW w:w="3065" w:type="dxa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Строение и эволюция Вселенной.</w:t>
            </w:r>
          </w:p>
        </w:tc>
        <w:tc>
          <w:tcPr>
            <w:tcW w:w="1158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10</w:t>
            </w:r>
          </w:p>
        </w:tc>
        <w:tc>
          <w:tcPr>
            <w:tcW w:w="1597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9</w:t>
            </w:r>
          </w:p>
        </w:tc>
        <w:tc>
          <w:tcPr>
            <w:tcW w:w="1597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</w:p>
        </w:tc>
        <w:tc>
          <w:tcPr>
            <w:tcW w:w="1598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</w:tr>
      <w:tr w:rsidR="00DE53D5" w:rsidRPr="00483119" w:rsidTr="00BD36AE">
        <w:trPr>
          <w:trHeight w:val="334"/>
          <w:jc w:val="center"/>
        </w:trPr>
        <w:tc>
          <w:tcPr>
            <w:tcW w:w="1188" w:type="dxa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7</w:t>
            </w:r>
          </w:p>
        </w:tc>
        <w:tc>
          <w:tcPr>
            <w:tcW w:w="3065" w:type="dxa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Обобщающее повторение</w:t>
            </w:r>
          </w:p>
        </w:tc>
        <w:tc>
          <w:tcPr>
            <w:tcW w:w="1158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11</w:t>
            </w:r>
          </w:p>
        </w:tc>
        <w:tc>
          <w:tcPr>
            <w:tcW w:w="1597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10</w:t>
            </w:r>
          </w:p>
        </w:tc>
        <w:tc>
          <w:tcPr>
            <w:tcW w:w="1597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</w:p>
        </w:tc>
        <w:tc>
          <w:tcPr>
            <w:tcW w:w="1598" w:type="dxa"/>
            <w:vAlign w:val="center"/>
          </w:tcPr>
          <w:p w:rsidR="00DE53D5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1</w:t>
            </w:r>
          </w:p>
        </w:tc>
      </w:tr>
      <w:tr w:rsidR="00DF12D8" w:rsidRPr="00483119" w:rsidTr="00BD36AE">
        <w:trPr>
          <w:trHeight w:val="334"/>
          <w:jc w:val="center"/>
        </w:trPr>
        <w:tc>
          <w:tcPr>
            <w:tcW w:w="1188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</w:p>
        </w:tc>
        <w:tc>
          <w:tcPr>
            <w:tcW w:w="3065" w:type="dxa"/>
          </w:tcPr>
          <w:p w:rsidR="00DF12D8" w:rsidRPr="00483119" w:rsidRDefault="00DF12D8" w:rsidP="00BD36AE">
            <w:pPr>
              <w:pStyle w:val="a3"/>
              <w:spacing w:before="0" w:beforeAutospacing="0" w:after="0" w:afterAutospacing="0"/>
              <w:contextualSpacing/>
              <w:jc w:val="right"/>
              <w:textAlignment w:val="top"/>
              <w:rPr>
                <w:b/>
              </w:rPr>
            </w:pPr>
            <w:r w:rsidRPr="00483119">
              <w:rPr>
                <w:b/>
              </w:rPr>
              <w:t>ИТОГО</w:t>
            </w:r>
          </w:p>
        </w:tc>
        <w:tc>
          <w:tcPr>
            <w:tcW w:w="1158" w:type="dxa"/>
            <w:vAlign w:val="center"/>
          </w:tcPr>
          <w:p w:rsidR="00DF12D8" w:rsidRPr="00483119" w:rsidRDefault="000977AA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5</w:t>
            </w:r>
            <w:r w:rsidR="000977AA">
              <w:rPr>
                <w:b/>
              </w:rPr>
              <w:t>1</w:t>
            </w:r>
          </w:p>
        </w:tc>
        <w:tc>
          <w:tcPr>
            <w:tcW w:w="1597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9</w:t>
            </w:r>
          </w:p>
        </w:tc>
        <w:tc>
          <w:tcPr>
            <w:tcW w:w="1598" w:type="dxa"/>
            <w:vAlign w:val="center"/>
          </w:tcPr>
          <w:p w:rsidR="00DF12D8" w:rsidRPr="00483119" w:rsidRDefault="00DE53D5" w:rsidP="00BD36AE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</w:rPr>
            </w:pPr>
            <w:r w:rsidRPr="00483119">
              <w:rPr>
                <w:b/>
              </w:rPr>
              <w:t>8</w:t>
            </w:r>
          </w:p>
        </w:tc>
      </w:tr>
    </w:tbl>
    <w:p w:rsidR="00C10C57" w:rsidRPr="00483119" w:rsidRDefault="00C10C57" w:rsidP="00483119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  <w:r w:rsidRPr="00483119">
        <w:rPr>
          <w:rFonts w:ascii="Arial" w:hAnsi="Arial" w:cs="Arial"/>
        </w:rPr>
        <w:br w:type="page"/>
      </w:r>
      <w:r w:rsidRPr="00483119">
        <w:rPr>
          <w:b/>
        </w:rPr>
        <w:lastRenderedPageBreak/>
        <w:t>ПЕРЕЧЕНЬ УЧЕБНОГО ОБОРУДОВАНИЯ ДЛЯ ВЫПОЛНЕНИЯ ПРАКТИЧЕСКИХ ВИДОВ ЗАНЯТИЙ, РАБОТ ПО ФИЗИКЕ</w:t>
      </w:r>
    </w:p>
    <w:p w:rsidR="00C10C57" w:rsidRPr="00483119" w:rsidRDefault="00C10C57" w:rsidP="00C10C57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3140"/>
        <w:gridCol w:w="5528"/>
      </w:tblGrid>
      <w:tr w:rsidR="00C10C57" w:rsidRPr="00483119" w:rsidTr="00C10C57">
        <w:trPr>
          <w:trHeight w:val="147"/>
          <w:jc w:val="center"/>
        </w:trPr>
        <w:tc>
          <w:tcPr>
            <w:tcW w:w="822" w:type="dxa"/>
          </w:tcPr>
          <w:p w:rsidR="00C10C57" w:rsidRPr="00483119" w:rsidRDefault="00C10C57" w:rsidP="000B7160">
            <w:pPr>
              <w:jc w:val="center"/>
              <w:rPr>
                <w:b/>
              </w:rPr>
            </w:pPr>
            <w:r w:rsidRPr="00483119">
              <w:rPr>
                <w:b/>
              </w:rPr>
              <w:t>класс</w:t>
            </w:r>
          </w:p>
        </w:tc>
        <w:tc>
          <w:tcPr>
            <w:tcW w:w="3140" w:type="dxa"/>
          </w:tcPr>
          <w:p w:rsidR="00C10C57" w:rsidRPr="00483119" w:rsidRDefault="00C10C57" w:rsidP="00C10C57">
            <w:pPr>
              <w:jc w:val="center"/>
              <w:rPr>
                <w:b/>
              </w:rPr>
            </w:pPr>
            <w:r w:rsidRPr="00483119">
              <w:rPr>
                <w:b/>
              </w:rPr>
              <w:t>темы лабораторных работ</w:t>
            </w:r>
          </w:p>
        </w:tc>
        <w:tc>
          <w:tcPr>
            <w:tcW w:w="5528" w:type="dxa"/>
          </w:tcPr>
          <w:p w:rsidR="00C10C57" w:rsidRPr="00483119" w:rsidRDefault="00C10C57" w:rsidP="000B7160">
            <w:pPr>
              <w:jc w:val="center"/>
              <w:rPr>
                <w:b/>
              </w:rPr>
            </w:pPr>
            <w:r w:rsidRPr="00483119">
              <w:rPr>
                <w:b/>
              </w:rPr>
              <w:t>необходимый минимум</w:t>
            </w:r>
          </w:p>
          <w:p w:rsidR="00C10C57" w:rsidRPr="00483119" w:rsidRDefault="00C10C57" w:rsidP="000B7160">
            <w:pPr>
              <w:jc w:val="center"/>
              <w:rPr>
                <w:b/>
              </w:rPr>
            </w:pPr>
            <w:r w:rsidRPr="00483119">
              <w:rPr>
                <w:b/>
              </w:rPr>
              <w:t>(в расчете 1 комплект на 1 чел.)</w:t>
            </w:r>
          </w:p>
        </w:tc>
      </w:tr>
      <w:tr w:rsidR="00FB242D" w:rsidRPr="00483119" w:rsidTr="00C10C57">
        <w:trPr>
          <w:trHeight w:val="147"/>
          <w:jc w:val="center"/>
        </w:trPr>
        <w:tc>
          <w:tcPr>
            <w:tcW w:w="822" w:type="dxa"/>
            <w:vMerge w:val="restart"/>
          </w:tcPr>
          <w:p w:rsidR="00FB242D" w:rsidRPr="00483119" w:rsidRDefault="00FB242D" w:rsidP="000B7160">
            <w:pPr>
              <w:jc w:val="center"/>
            </w:pPr>
          </w:p>
          <w:p w:rsidR="00FB242D" w:rsidRPr="00483119" w:rsidRDefault="00FB242D" w:rsidP="000B7160">
            <w:pPr>
              <w:jc w:val="center"/>
            </w:pPr>
            <w:r w:rsidRPr="00483119">
              <w:rPr>
                <w:b/>
              </w:rPr>
              <w:t>11</w:t>
            </w:r>
          </w:p>
        </w:tc>
        <w:tc>
          <w:tcPr>
            <w:tcW w:w="3140" w:type="dxa"/>
          </w:tcPr>
          <w:p w:rsidR="00FB242D" w:rsidRPr="00483119" w:rsidRDefault="00FB242D" w:rsidP="000B7160">
            <w:r w:rsidRPr="00483119">
              <w:t xml:space="preserve">№ 1 </w:t>
            </w:r>
          </w:p>
          <w:p w:rsidR="00FB242D" w:rsidRPr="00483119" w:rsidRDefault="00FB242D" w:rsidP="000B7160">
            <w:r w:rsidRPr="00483119">
              <w:t>Наблюдение действия магнитного поля на ток.</w:t>
            </w:r>
          </w:p>
          <w:p w:rsidR="00FB242D" w:rsidRPr="00483119" w:rsidRDefault="00FB242D" w:rsidP="000B7160"/>
          <w:p w:rsidR="00FB242D" w:rsidRPr="00483119" w:rsidRDefault="00FB242D" w:rsidP="000B7160"/>
          <w:p w:rsidR="00FB242D" w:rsidRPr="00483119" w:rsidRDefault="00FB242D" w:rsidP="000B7160"/>
          <w:p w:rsidR="00FB242D" w:rsidRPr="00483119" w:rsidRDefault="00FB242D" w:rsidP="000B7160"/>
        </w:tc>
        <w:tc>
          <w:tcPr>
            <w:tcW w:w="5528" w:type="dxa"/>
          </w:tcPr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Источник питания 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Ключ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Реостат – </w:t>
            </w:r>
            <w:r w:rsidRPr="00483119">
              <w:rPr>
                <w:b/>
              </w:rPr>
              <w:t xml:space="preserve">1 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>Соединительные провода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Проволочный моток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Штатив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 xml:space="preserve">Дугообразный магнит – </w:t>
            </w:r>
            <w:r w:rsidRPr="00483119">
              <w:rPr>
                <w:b/>
              </w:rPr>
              <w:t xml:space="preserve">1 </w:t>
            </w:r>
          </w:p>
        </w:tc>
      </w:tr>
      <w:tr w:rsidR="00FB242D" w:rsidRPr="00483119" w:rsidTr="00C10C57">
        <w:trPr>
          <w:trHeight w:val="147"/>
          <w:jc w:val="center"/>
        </w:trPr>
        <w:tc>
          <w:tcPr>
            <w:tcW w:w="822" w:type="dxa"/>
            <w:vMerge/>
          </w:tcPr>
          <w:p w:rsidR="00FB242D" w:rsidRPr="00483119" w:rsidRDefault="00FB242D" w:rsidP="000B7160">
            <w:pPr>
              <w:jc w:val="center"/>
            </w:pPr>
          </w:p>
        </w:tc>
        <w:tc>
          <w:tcPr>
            <w:tcW w:w="3140" w:type="dxa"/>
          </w:tcPr>
          <w:p w:rsidR="00FB242D" w:rsidRPr="00483119" w:rsidRDefault="00FB242D" w:rsidP="000B7160">
            <w:r w:rsidRPr="00483119">
              <w:t>№ 2</w:t>
            </w:r>
          </w:p>
          <w:p w:rsidR="00FB242D" w:rsidRPr="00483119" w:rsidRDefault="00FB242D" w:rsidP="000B7160">
            <w:r w:rsidRPr="00483119">
              <w:t>Изучение явления электромагнитной индукции.</w:t>
            </w:r>
          </w:p>
          <w:p w:rsidR="00FB242D" w:rsidRPr="00483119" w:rsidRDefault="00FB242D" w:rsidP="000B7160"/>
          <w:p w:rsidR="00FB242D" w:rsidRPr="00483119" w:rsidRDefault="00FB242D" w:rsidP="000B7160"/>
        </w:tc>
        <w:tc>
          <w:tcPr>
            <w:tcW w:w="5528" w:type="dxa"/>
          </w:tcPr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Источник питания 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Ключ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Реостат – </w:t>
            </w:r>
            <w:r w:rsidRPr="00483119">
              <w:rPr>
                <w:b/>
              </w:rPr>
              <w:t xml:space="preserve">1 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>Соединительные провода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Дугообразный магнит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Компас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Миллиамперметр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 xml:space="preserve">Катушка с сердечником – </w:t>
            </w:r>
            <w:r w:rsidRPr="00483119">
              <w:rPr>
                <w:b/>
              </w:rPr>
              <w:t xml:space="preserve">1 </w:t>
            </w:r>
          </w:p>
        </w:tc>
      </w:tr>
      <w:tr w:rsidR="00FB242D" w:rsidRPr="00483119" w:rsidTr="00C10C57">
        <w:trPr>
          <w:trHeight w:val="147"/>
          <w:jc w:val="center"/>
        </w:trPr>
        <w:tc>
          <w:tcPr>
            <w:tcW w:w="822" w:type="dxa"/>
            <w:vMerge/>
          </w:tcPr>
          <w:p w:rsidR="00FB242D" w:rsidRPr="00483119" w:rsidRDefault="00FB242D" w:rsidP="000B7160">
            <w:pPr>
              <w:jc w:val="center"/>
            </w:pPr>
          </w:p>
        </w:tc>
        <w:tc>
          <w:tcPr>
            <w:tcW w:w="3140" w:type="dxa"/>
          </w:tcPr>
          <w:p w:rsidR="00FB242D" w:rsidRPr="00483119" w:rsidRDefault="00FB242D" w:rsidP="000B7160">
            <w:r w:rsidRPr="00483119">
              <w:t>№ 3</w:t>
            </w:r>
          </w:p>
          <w:p w:rsidR="00FB242D" w:rsidRPr="00483119" w:rsidRDefault="00FB242D" w:rsidP="000B7160">
            <w:r w:rsidRPr="00483119">
              <w:t>Определение ускорения свободного падения с помощью маятника.</w:t>
            </w:r>
          </w:p>
          <w:p w:rsidR="00FB242D" w:rsidRPr="00483119" w:rsidRDefault="00FB242D" w:rsidP="000B7160"/>
        </w:tc>
        <w:tc>
          <w:tcPr>
            <w:tcW w:w="5528" w:type="dxa"/>
          </w:tcPr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Часы с секундной стрелкой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Шарик  на нити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 xml:space="preserve">Штатив с муфтой и кольцом – </w:t>
            </w:r>
            <w:r w:rsidRPr="00483119">
              <w:rPr>
                <w:b/>
              </w:rPr>
              <w:t xml:space="preserve">1 </w:t>
            </w:r>
          </w:p>
        </w:tc>
      </w:tr>
      <w:tr w:rsidR="00FB242D" w:rsidRPr="00483119" w:rsidTr="00C10C57">
        <w:trPr>
          <w:trHeight w:val="147"/>
          <w:jc w:val="center"/>
        </w:trPr>
        <w:tc>
          <w:tcPr>
            <w:tcW w:w="822" w:type="dxa"/>
            <w:vMerge/>
          </w:tcPr>
          <w:p w:rsidR="00FB242D" w:rsidRPr="00483119" w:rsidRDefault="00FB242D" w:rsidP="000B7160">
            <w:pPr>
              <w:jc w:val="center"/>
            </w:pPr>
          </w:p>
        </w:tc>
        <w:tc>
          <w:tcPr>
            <w:tcW w:w="3140" w:type="dxa"/>
          </w:tcPr>
          <w:p w:rsidR="00FB242D" w:rsidRPr="00483119" w:rsidRDefault="00FB242D" w:rsidP="000B7160">
            <w:r w:rsidRPr="00483119">
              <w:t>№ 4</w:t>
            </w:r>
          </w:p>
          <w:p w:rsidR="00FB242D" w:rsidRPr="00483119" w:rsidRDefault="00FB242D" w:rsidP="000B7160">
            <w:r w:rsidRPr="00483119">
              <w:t>Измерение показателя преломления стекла.</w:t>
            </w:r>
          </w:p>
          <w:p w:rsidR="00FB242D" w:rsidRPr="00483119" w:rsidRDefault="00FB242D" w:rsidP="000B7160"/>
          <w:p w:rsidR="00FB242D" w:rsidRPr="00483119" w:rsidRDefault="00FB242D" w:rsidP="000B7160"/>
          <w:p w:rsidR="00FB242D" w:rsidRPr="00483119" w:rsidRDefault="00FB242D" w:rsidP="000B7160"/>
          <w:p w:rsidR="00FB242D" w:rsidRPr="00483119" w:rsidRDefault="00FB242D" w:rsidP="000B7160"/>
        </w:tc>
        <w:tc>
          <w:tcPr>
            <w:tcW w:w="5528" w:type="dxa"/>
          </w:tcPr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Источник питания 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Ключ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Электрическая лампа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>Соединительные провода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  <w:rPr>
                <w:b/>
              </w:rPr>
            </w:pPr>
            <w:r w:rsidRPr="00483119">
              <w:t xml:space="preserve">Металлический экран со щелью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C10C57">
            <w:pPr>
              <w:numPr>
                <w:ilvl w:val="0"/>
                <w:numId w:val="6"/>
              </w:numPr>
            </w:pPr>
            <w:r w:rsidRPr="00483119">
              <w:t xml:space="preserve">Стеклянная трапециевидная пластина – </w:t>
            </w:r>
            <w:r w:rsidRPr="00483119">
              <w:rPr>
                <w:b/>
              </w:rPr>
              <w:t xml:space="preserve">1 </w:t>
            </w:r>
          </w:p>
        </w:tc>
      </w:tr>
      <w:tr w:rsidR="00FB242D" w:rsidRPr="00483119" w:rsidTr="00FB242D">
        <w:trPr>
          <w:trHeight w:val="1910"/>
          <w:jc w:val="center"/>
        </w:trPr>
        <w:tc>
          <w:tcPr>
            <w:tcW w:w="822" w:type="dxa"/>
            <w:vMerge/>
          </w:tcPr>
          <w:p w:rsidR="00FB242D" w:rsidRPr="00483119" w:rsidRDefault="00FB242D" w:rsidP="000B7160">
            <w:pPr>
              <w:jc w:val="center"/>
            </w:pPr>
          </w:p>
        </w:tc>
        <w:tc>
          <w:tcPr>
            <w:tcW w:w="3140" w:type="dxa"/>
          </w:tcPr>
          <w:p w:rsidR="00FB242D" w:rsidRPr="00483119" w:rsidRDefault="00FB242D" w:rsidP="000B7160">
            <w:r w:rsidRPr="00483119">
              <w:t>№ 5</w:t>
            </w:r>
          </w:p>
          <w:p w:rsidR="00FB242D" w:rsidRPr="00483119" w:rsidRDefault="00FB242D" w:rsidP="000B7160">
            <w:r w:rsidRPr="00483119">
              <w:t>Определение оптической силы и фокусного расстояния собирающей линзы.</w:t>
            </w:r>
          </w:p>
          <w:p w:rsidR="00FB242D" w:rsidRPr="00483119" w:rsidRDefault="00FB242D" w:rsidP="000B7160"/>
          <w:p w:rsidR="00FB242D" w:rsidRPr="00483119" w:rsidRDefault="00FB242D" w:rsidP="000B7160"/>
        </w:tc>
        <w:tc>
          <w:tcPr>
            <w:tcW w:w="5528" w:type="dxa"/>
          </w:tcPr>
          <w:p w:rsidR="00FB242D" w:rsidRPr="00483119" w:rsidRDefault="00FB242D" w:rsidP="00FB242D">
            <w:pPr>
              <w:numPr>
                <w:ilvl w:val="0"/>
                <w:numId w:val="6"/>
              </w:numPr>
              <w:ind w:left="714" w:hanging="357"/>
              <w:contextualSpacing/>
              <w:rPr>
                <w:b/>
              </w:rPr>
            </w:pPr>
            <w:r w:rsidRPr="00483119">
              <w:t xml:space="preserve">Собирающая линза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FB242D">
            <w:pPr>
              <w:numPr>
                <w:ilvl w:val="0"/>
                <w:numId w:val="6"/>
              </w:numPr>
              <w:ind w:left="714" w:hanging="357"/>
              <w:contextualSpacing/>
              <w:rPr>
                <w:b/>
              </w:rPr>
            </w:pPr>
            <w:r w:rsidRPr="00483119">
              <w:t xml:space="preserve">Источник питания 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FB242D">
            <w:pPr>
              <w:numPr>
                <w:ilvl w:val="0"/>
                <w:numId w:val="6"/>
              </w:numPr>
              <w:ind w:left="714" w:hanging="357"/>
              <w:contextualSpacing/>
              <w:rPr>
                <w:b/>
              </w:rPr>
            </w:pPr>
            <w:r w:rsidRPr="00483119">
              <w:t xml:space="preserve">Ключ – </w:t>
            </w:r>
            <w:r w:rsidRPr="00483119">
              <w:rPr>
                <w:b/>
              </w:rPr>
              <w:t>1</w:t>
            </w:r>
          </w:p>
          <w:p w:rsidR="00FB242D" w:rsidRPr="00483119" w:rsidRDefault="00FB242D" w:rsidP="00FB242D">
            <w:pPr>
              <w:numPr>
                <w:ilvl w:val="0"/>
                <w:numId w:val="6"/>
              </w:numPr>
              <w:ind w:left="714" w:hanging="357"/>
              <w:contextualSpacing/>
              <w:rPr>
                <w:b/>
              </w:rPr>
            </w:pPr>
            <w:r w:rsidRPr="00483119">
              <w:t xml:space="preserve">Электрическая лампа – </w:t>
            </w:r>
            <w:r w:rsidRPr="00483119">
              <w:rPr>
                <w:b/>
              </w:rPr>
              <w:t xml:space="preserve">1 </w:t>
            </w:r>
          </w:p>
          <w:p w:rsidR="00FB242D" w:rsidRPr="00483119" w:rsidRDefault="00FB242D" w:rsidP="00FB242D">
            <w:pPr>
              <w:numPr>
                <w:ilvl w:val="0"/>
                <w:numId w:val="6"/>
              </w:numPr>
              <w:ind w:left="714" w:hanging="357"/>
              <w:contextualSpacing/>
            </w:pPr>
            <w:r w:rsidRPr="00483119">
              <w:t>Соединительные провода</w:t>
            </w:r>
          </w:p>
          <w:p w:rsidR="00FB242D" w:rsidRPr="00483119" w:rsidRDefault="00FB242D" w:rsidP="00FB242D">
            <w:pPr>
              <w:numPr>
                <w:ilvl w:val="0"/>
                <w:numId w:val="6"/>
              </w:numPr>
              <w:ind w:left="714" w:hanging="357"/>
              <w:contextualSpacing/>
              <w:rPr>
                <w:b/>
              </w:rPr>
            </w:pPr>
            <w:r w:rsidRPr="00483119">
              <w:t xml:space="preserve">Металлический экран </w:t>
            </w:r>
            <w:proofErr w:type="gramStart"/>
            <w:r w:rsidRPr="00483119">
              <w:t>с</w:t>
            </w:r>
            <w:proofErr w:type="gramEnd"/>
            <w:r w:rsidRPr="00483119">
              <w:t xml:space="preserve"> щелью – </w:t>
            </w:r>
            <w:r w:rsidRPr="00483119">
              <w:rPr>
                <w:b/>
              </w:rPr>
              <w:t>1</w:t>
            </w:r>
          </w:p>
        </w:tc>
      </w:tr>
      <w:tr w:rsidR="00FB242D" w:rsidRPr="00483119" w:rsidTr="00FB242D">
        <w:trPr>
          <w:trHeight w:val="1527"/>
          <w:jc w:val="center"/>
        </w:trPr>
        <w:tc>
          <w:tcPr>
            <w:tcW w:w="822" w:type="dxa"/>
          </w:tcPr>
          <w:p w:rsidR="00FB242D" w:rsidRPr="00483119" w:rsidRDefault="00FB242D" w:rsidP="000B7160">
            <w:pPr>
              <w:jc w:val="center"/>
            </w:pPr>
          </w:p>
        </w:tc>
        <w:tc>
          <w:tcPr>
            <w:tcW w:w="3140" w:type="dxa"/>
          </w:tcPr>
          <w:p w:rsidR="00FB242D" w:rsidRPr="00483119" w:rsidRDefault="00FB242D" w:rsidP="00FB242D">
            <w:r w:rsidRPr="00483119">
              <w:t>№ 6</w:t>
            </w:r>
          </w:p>
          <w:p w:rsidR="00FB242D" w:rsidRPr="00483119" w:rsidRDefault="00FB242D" w:rsidP="000B7160">
            <w:pPr>
              <w:jc w:val="both"/>
            </w:pPr>
            <w:r w:rsidRPr="00483119">
              <w:t>Измерение длины световой волны.</w:t>
            </w:r>
          </w:p>
        </w:tc>
        <w:tc>
          <w:tcPr>
            <w:tcW w:w="5528" w:type="dxa"/>
          </w:tcPr>
          <w:p w:rsidR="00FB242D" w:rsidRPr="00483119" w:rsidRDefault="00FB242D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Дифракционная решетка с периодом 0,01 мм</w:t>
            </w:r>
            <w:r w:rsidR="000B7160" w:rsidRPr="00483119">
              <w:rPr>
                <w:vertAlign w:val="superscript"/>
              </w:rPr>
              <w:t>*</w:t>
            </w:r>
          </w:p>
          <w:p w:rsidR="00FB242D" w:rsidRPr="00483119" w:rsidRDefault="00FB242D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Измерительная установка</w:t>
            </w:r>
            <w:r w:rsidR="000B7160" w:rsidRPr="00483119">
              <w:rPr>
                <w:vertAlign w:val="superscript"/>
              </w:rPr>
              <w:t>*</w:t>
            </w:r>
          </w:p>
          <w:p w:rsidR="00FB242D" w:rsidRPr="00483119" w:rsidRDefault="00FB242D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Штатив с муфтой и лапкой</w:t>
            </w:r>
            <w:r w:rsidR="000B7160" w:rsidRPr="00483119">
              <w:rPr>
                <w:vertAlign w:val="superscript"/>
              </w:rPr>
              <w:t>*</w:t>
            </w:r>
          </w:p>
          <w:p w:rsidR="00FB242D" w:rsidRPr="00483119" w:rsidRDefault="00FB242D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Большая лампа на подставке*</w:t>
            </w:r>
          </w:p>
        </w:tc>
      </w:tr>
      <w:tr w:rsidR="00FB242D" w:rsidRPr="00483119" w:rsidTr="00FB242D">
        <w:trPr>
          <w:trHeight w:val="1527"/>
          <w:jc w:val="center"/>
        </w:trPr>
        <w:tc>
          <w:tcPr>
            <w:tcW w:w="822" w:type="dxa"/>
          </w:tcPr>
          <w:p w:rsidR="00FB242D" w:rsidRPr="00483119" w:rsidRDefault="00FB242D" w:rsidP="000B7160">
            <w:pPr>
              <w:jc w:val="center"/>
            </w:pPr>
          </w:p>
        </w:tc>
        <w:tc>
          <w:tcPr>
            <w:tcW w:w="3140" w:type="dxa"/>
          </w:tcPr>
          <w:p w:rsidR="00FB242D" w:rsidRPr="00483119" w:rsidRDefault="00FB242D" w:rsidP="00FB242D">
            <w:r w:rsidRPr="00483119">
              <w:t>№7</w:t>
            </w:r>
          </w:p>
          <w:p w:rsidR="00FB242D" w:rsidRPr="00483119" w:rsidRDefault="00FB242D" w:rsidP="00FB242D">
            <w:r w:rsidRPr="00483119">
              <w:t>Наблюдение интерференции и дифракции света</w:t>
            </w:r>
          </w:p>
        </w:tc>
        <w:tc>
          <w:tcPr>
            <w:tcW w:w="5528" w:type="dxa"/>
          </w:tcPr>
          <w:p w:rsidR="00FB242D" w:rsidRPr="00483119" w:rsidRDefault="00AD073C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Пластины стеклянные - 2</w:t>
            </w:r>
          </w:p>
          <w:p w:rsidR="00FB242D" w:rsidRPr="00483119" w:rsidRDefault="00AD073C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Лоскут капроновый или батистовый - 1</w:t>
            </w:r>
          </w:p>
          <w:p w:rsidR="00FB242D" w:rsidRPr="00483119" w:rsidRDefault="00AD073C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Засвеченная фотопленка с прорезью – 1</w:t>
            </w:r>
          </w:p>
          <w:p w:rsidR="00AD073C" w:rsidRPr="00483119" w:rsidRDefault="00AD073C" w:rsidP="00FB242D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Штангенциркуль – 1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  <w:ind w:left="714" w:hanging="357"/>
              <w:contextualSpacing/>
            </w:pPr>
            <w:r w:rsidRPr="00483119">
              <w:t>Лампа с прямой нитью накала</w:t>
            </w:r>
            <w:r w:rsidRPr="00483119">
              <w:rPr>
                <w:vertAlign w:val="superscript"/>
              </w:rPr>
              <w:t>*</w:t>
            </w:r>
          </w:p>
        </w:tc>
      </w:tr>
      <w:tr w:rsidR="00AD073C" w:rsidRPr="00483119" w:rsidTr="00FB242D">
        <w:trPr>
          <w:trHeight w:val="1527"/>
          <w:jc w:val="center"/>
        </w:trPr>
        <w:tc>
          <w:tcPr>
            <w:tcW w:w="822" w:type="dxa"/>
          </w:tcPr>
          <w:p w:rsidR="00AD073C" w:rsidRPr="00483119" w:rsidRDefault="00AD073C" w:rsidP="000B7160">
            <w:pPr>
              <w:jc w:val="center"/>
            </w:pPr>
          </w:p>
        </w:tc>
        <w:tc>
          <w:tcPr>
            <w:tcW w:w="3140" w:type="dxa"/>
          </w:tcPr>
          <w:p w:rsidR="00AD073C" w:rsidRPr="00483119" w:rsidRDefault="00AD073C" w:rsidP="00AD073C">
            <w:r w:rsidRPr="00483119">
              <w:t>№ 8</w:t>
            </w:r>
          </w:p>
          <w:p w:rsidR="00AD073C" w:rsidRPr="00483119" w:rsidRDefault="00AD073C" w:rsidP="00AD073C">
            <w:r w:rsidRPr="00483119">
              <w:t>Наблюдение сплошного и линейчатого спектров.</w:t>
            </w:r>
          </w:p>
        </w:tc>
        <w:tc>
          <w:tcPr>
            <w:tcW w:w="5528" w:type="dxa"/>
          </w:tcPr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Стеклянная пластина со скошенными гранями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Проекционный аппарат*,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спектральные трубки с водородом, гелием или неоном*,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Высоковольтный индуктор*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Источник питания*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Штатив*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Соединительные провода*</w:t>
            </w:r>
          </w:p>
        </w:tc>
      </w:tr>
      <w:tr w:rsidR="00AD073C" w:rsidRPr="00483119" w:rsidTr="00FB242D">
        <w:trPr>
          <w:trHeight w:val="1527"/>
          <w:jc w:val="center"/>
        </w:trPr>
        <w:tc>
          <w:tcPr>
            <w:tcW w:w="822" w:type="dxa"/>
          </w:tcPr>
          <w:p w:rsidR="00AD073C" w:rsidRPr="00483119" w:rsidRDefault="00AD073C" w:rsidP="000B7160">
            <w:pPr>
              <w:jc w:val="center"/>
            </w:pPr>
          </w:p>
        </w:tc>
        <w:tc>
          <w:tcPr>
            <w:tcW w:w="3140" w:type="dxa"/>
          </w:tcPr>
          <w:p w:rsidR="00AD073C" w:rsidRPr="00483119" w:rsidRDefault="00AD073C" w:rsidP="00AD073C">
            <w:r w:rsidRPr="00483119">
              <w:t>№ 9</w:t>
            </w:r>
          </w:p>
          <w:p w:rsidR="00AD073C" w:rsidRPr="00483119" w:rsidRDefault="00AD073C" w:rsidP="00AD073C">
            <w:r w:rsidRPr="00483119">
              <w:t>Изучение треков заряженных частиц</w:t>
            </w:r>
          </w:p>
        </w:tc>
        <w:tc>
          <w:tcPr>
            <w:tcW w:w="5528" w:type="dxa"/>
          </w:tcPr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Фотография треков заряженных частиц -1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Лист прозрачной бумаги -1</w:t>
            </w:r>
          </w:p>
          <w:p w:rsidR="00AD073C" w:rsidRPr="00483119" w:rsidRDefault="00AD073C" w:rsidP="00AD073C">
            <w:pPr>
              <w:numPr>
                <w:ilvl w:val="0"/>
                <w:numId w:val="8"/>
              </w:numPr>
            </w:pPr>
            <w:r w:rsidRPr="00483119">
              <w:t>Линейка – 1</w:t>
            </w:r>
          </w:p>
          <w:p w:rsidR="00AD073C" w:rsidRPr="00483119" w:rsidRDefault="000B7160" w:rsidP="00AD073C">
            <w:pPr>
              <w:numPr>
                <w:ilvl w:val="0"/>
                <w:numId w:val="8"/>
              </w:numPr>
            </w:pPr>
            <w:r w:rsidRPr="00483119">
              <w:t>Карандаш - 1</w:t>
            </w:r>
          </w:p>
        </w:tc>
      </w:tr>
    </w:tbl>
    <w:p w:rsidR="00FB242D" w:rsidRPr="00483119" w:rsidRDefault="00FB242D" w:rsidP="00FB242D">
      <w:pPr>
        <w:ind w:firstLine="567"/>
      </w:pPr>
      <w:r w:rsidRPr="00483119">
        <w:t>* - 1 на класс</w:t>
      </w:r>
    </w:p>
    <w:p w:rsidR="00A714CC" w:rsidRPr="00483119" w:rsidRDefault="00A714CC" w:rsidP="00A714CC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  <w:r w:rsidRPr="00483119">
        <w:rPr>
          <w:rFonts w:ascii="Arial" w:hAnsi="Arial" w:cs="Arial"/>
          <w:b/>
        </w:rPr>
        <w:br w:type="page"/>
      </w:r>
      <w:r w:rsidRPr="00483119">
        <w:rPr>
          <w:b/>
        </w:rPr>
        <w:lastRenderedPageBreak/>
        <w:t>ЛАБОРАТОРНЫЕ РАБОТЫ</w:t>
      </w:r>
    </w:p>
    <w:p w:rsidR="00A714CC" w:rsidRPr="00483119" w:rsidRDefault="00A714CC" w:rsidP="00A714CC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4617"/>
        <w:gridCol w:w="5465"/>
      </w:tblGrid>
      <w:tr w:rsidR="00A714CC" w:rsidRPr="00483119" w:rsidTr="00A714CC">
        <w:trPr>
          <w:trHeight w:val="326"/>
          <w:jc w:val="center"/>
        </w:trPr>
        <w:tc>
          <w:tcPr>
            <w:tcW w:w="4617" w:type="dxa"/>
          </w:tcPr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>Тема лабораторной работы</w:t>
            </w:r>
          </w:p>
        </w:tc>
        <w:tc>
          <w:tcPr>
            <w:tcW w:w="5465" w:type="dxa"/>
          </w:tcPr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</w:pPr>
            <w:r w:rsidRPr="00483119">
              <w:t xml:space="preserve">Источник </w:t>
            </w:r>
          </w:p>
        </w:tc>
      </w:tr>
      <w:tr w:rsidR="00A714CC" w:rsidRPr="00483119" w:rsidTr="00A714CC">
        <w:trPr>
          <w:trHeight w:val="856"/>
          <w:jc w:val="center"/>
        </w:trPr>
        <w:tc>
          <w:tcPr>
            <w:tcW w:w="4617" w:type="dxa"/>
          </w:tcPr>
          <w:p w:rsidR="00A714CC" w:rsidRPr="00483119" w:rsidRDefault="00A714CC" w:rsidP="00207AF6">
            <w:r w:rsidRPr="00483119">
              <w:t xml:space="preserve">№ 1 </w:t>
            </w:r>
          </w:p>
          <w:p w:rsidR="00A714CC" w:rsidRPr="00483119" w:rsidRDefault="00A714CC" w:rsidP="00207AF6">
            <w:r w:rsidRPr="00483119">
              <w:t>Наблюдение действия магнитного поля на ток.</w:t>
            </w:r>
          </w:p>
        </w:tc>
        <w:tc>
          <w:tcPr>
            <w:tcW w:w="5465" w:type="dxa"/>
          </w:tcPr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b/>
              </w:rPr>
            </w:pPr>
            <w:r w:rsidRPr="00483119">
              <w:rPr>
                <w:b/>
                <w:i/>
              </w:rPr>
              <w:t>стр. 363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1</w:t>
            </w:r>
            <w:r w:rsidRPr="00483119">
              <w:t>)</w:t>
            </w:r>
          </w:p>
        </w:tc>
      </w:tr>
      <w:tr w:rsidR="00A714CC" w:rsidRPr="00483119" w:rsidTr="00A714CC">
        <w:trPr>
          <w:trHeight w:val="326"/>
          <w:jc w:val="center"/>
        </w:trPr>
        <w:tc>
          <w:tcPr>
            <w:tcW w:w="4617" w:type="dxa"/>
          </w:tcPr>
          <w:p w:rsidR="00A714CC" w:rsidRPr="00483119" w:rsidRDefault="00A714CC" w:rsidP="00207AF6">
            <w:r w:rsidRPr="00483119">
              <w:t>№ 2</w:t>
            </w:r>
          </w:p>
          <w:p w:rsidR="00A714CC" w:rsidRPr="00483119" w:rsidRDefault="00A714CC" w:rsidP="00207AF6">
            <w:r w:rsidRPr="00483119">
              <w:t>Изучение явления электромагнитной индукции.</w:t>
            </w:r>
          </w:p>
        </w:tc>
        <w:tc>
          <w:tcPr>
            <w:tcW w:w="5465" w:type="dxa"/>
          </w:tcPr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b/>
              </w:rPr>
            </w:pPr>
            <w:r w:rsidRPr="00483119">
              <w:rPr>
                <w:b/>
                <w:i/>
              </w:rPr>
              <w:t>стр. 364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2</w:t>
            </w:r>
            <w:r w:rsidRPr="00483119">
              <w:t>)</w:t>
            </w:r>
          </w:p>
        </w:tc>
      </w:tr>
      <w:tr w:rsidR="00A714CC" w:rsidRPr="00483119" w:rsidTr="00A714CC">
        <w:trPr>
          <w:trHeight w:val="326"/>
          <w:jc w:val="center"/>
        </w:trPr>
        <w:tc>
          <w:tcPr>
            <w:tcW w:w="4617" w:type="dxa"/>
          </w:tcPr>
          <w:p w:rsidR="00A714CC" w:rsidRPr="00483119" w:rsidRDefault="00A714CC" w:rsidP="00207AF6">
            <w:r w:rsidRPr="00483119">
              <w:t>№ 3</w:t>
            </w:r>
          </w:p>
          <w:p w:rsidR="00A714CC" w:rsidRPr="00483119" w:rsidRDefault="00A714CC" w:rsidP="00207AF6">
            <w:r w:rsidRPr="00483119">
              <w:t>Определение ускорения свободного падения с помощью маятника.</w:t>
            </w:r>
          </w:p>
        </w:tc>
        <w:tc>
          <w:tcPr>
            <w:tcW w:w="5465" w:type="dxa"/>
          </w:tcPr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A714CC" w:rsidRPr="00483119" w:rsidRDefault="00A714CC" w:rsidP="00A714CC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b/>
              </w:rPr>
            </w:pPr>
            <w:r w:rsidRPr="00483119">
              <w:rPr>
                <w:b/>
                <w:i/>
              </w:rPr>
              <w:t>стр. 365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3</w:t>
            </w:r>
            <w:r w:rsidRPr="00483119">
              <w:t>)</w:t>
            </w:r>
          </w:p>
        </w:tc>
      </w:tr>
      <w:tr w:rsidR="00D83DFC" w:rsidRPr="00483119" w:rsidTr="00A714CC">
        <w:trPr>
          <w:trHeight w:val="326"/>
          <w:jc w:val="center"/>
        </w:trPr>
        <w:tc>
          <w:tcPr>
            <w:tcW w:w="4617" w:type="dxa"/>
          </w:tcPr>
          <w:p w:rsidR="00D83DFC" w:rsidRPr="00483119" w:rsidRDefault="00D83DFC" w:rsidP="00207AF6">
            <w:r w:rsidRPr="00483119">
              <w:t>№ 4</w:t>
            </w:r>
          </w:p>
          <w:p w:rsidR="00D83DFC" w:rsidRPr="00483119" w:rsidRDefault="00D83DFC" w:rsidP="00207AF6">
            <w:r w:rsidRPr="00483119">
              <w:t>Измерение показателя преломления стекла.</w:t>
            </w:r>
          </w:p>
        </w:tc>
        <w:tc>
          <w:tcPr>
            <w:tcW w:w="5465" w:type="dxa"/>
          </w:tcPr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rPr>
                <w:b/>
                <w:i/>
              </w:rPr>
              <w:t>стр. 367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4</w:t>
            </w:r>
            <w:r w:rsidRPr="00483119">
              <w:t>)</w:t>
            </w:r>
          </w:p>
        </w:tc>
      </w:tr>
      <w:tr w:rsidR="00D83DFC" w:rsidRPr="00483119" w:rsidTr="00A714CC">
        <w:trPr>
          <w:trHeight w:val="326"/>
          <w:jc w:val="center"/>
        </w:trPr>
        <w:tc>
          <w:tcPr>
            <w:tcW w:w="4617" w:type="dxa"/>
          </w:tcPr>
          <w:p w:rsidR="00D83DFC" w:rsidRPr="00483119" w:rsidRDefault="00D83DFC" w:rsidP="00207AF6">
            <w:r w:rsidRPr="00483119">
              <w:t>№ 5</w:t>
            </w:r>
          </w:p>
          <w:p w:rsidR="00D83DFC" w:rsidRPr="00483119" w:rsidRDefault="00D83DFC" w:rsidP="00207AF6">
            <w:r w:rsidRPr="00483119">
              <w:t>Определение оптической силы и фокусного расстояния собирающей линзы.</w:t>
            </w:r>
          </w:p>
        </w:tc>
        <w:tc>
          <w:tcPr>
            <w:tcW w:w="5465" w:type="dxa"/>
          </w:tcPr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rPr>
                <w:b/>
                <w:i/>
              </w:rPr>
              <w:t>стр. 370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5</w:t>
            </w:r>
            <w:r w:rsidRPr="00483119">
              <w:t>)</w:t>
            </w:r>
          </w:p>
        </w:tc>
      </w:tr>
      <w:tr w:rsidR="00D83DFC" w:rsidRPr="00483119" w:rsidTr="00A714CC">
        <w:trPr>
          <w:trHeight w:val="326"/>
          <w:jc w:val="center"/>
        </w:trPr>
        <w:tc>
          <w:tcPr>
            <w:tcW w:w="4617" w:type="dxa"/>
          </w:tcPr>
          <w:p w:rsidR="00D83DFC" w:rsidRPr="00483119" w:rsidRDefault="00D83DFC" w:rsidP="00207AF6">
            <w:r w:rsidRPr="00483119">
              <w:t>№ 6</w:t>
            </w:r>
          </w:p>
          <w:p w:rsidR="00D83DFC" w:rsidRPr="00483119" w:rsidRDefault="00D83DFC" w:rsidP="00207AF6">
            <w:pPr>
              <w:jc w:val="both"/>
            </w:pPr>
            <w:r w:rsidRPr="00483119">
              <w:t>Измерение длины световой волны.</w:t>
            </w:r>
          </w:p>
        </w:tc>
        <w:tc>
          <w:tcPr>
            <w:tcW w:w="5465" w:type="dxa"/>
          </w:tcPr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rPr>
                <w:b/>
                <w:i/>
              </w:rPr>
              <w:t>стр. 372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6</w:t>
            </w:r>
            <w:r w:rsidRPr="00483119">
              <w:t>)</w:t>
            </w:r>
          </w:p>
        </w:tc>
      </w:tr>
      <w:tr w:rsidR="00D83DFC" w:rsidRPr="00483119" w:rsidTr="00A714CC">
        <w:trPr>
          <w:trHeight w:val="326"/>
          <w:jc w:val="center"/>
        </w:trPr>
        <w:tc>
          <w:tcPr>
            <w:tcW w:w="4617" w:type="dxa"/>
          </w:tcPr>
          <w:p w:rsidR="00D83DFC" w:rsidRPr="00483119" w:rsidRDefault="00D83DFC" w:rsidP="00D83DFC">
            <w:r w:rsidRPr="00483119">
              <w:t>№ 8</w:t>
            </w:r>
          </w:p>
          <w:p w:rsidR="00D83DFC" w:rsidRPr="00483119" w:rsidRDefault="00D83DFC" w:rsidP="00D83DFC">
            <w:r w:rsidRPr="00483119">
              <w:t>Наблюдение сплошного и линейчатого спектров.</w:t>
            </w:r>
          </w:p>
        </w:tc>
        <w:tc>
          <w:tcPr>
            <w:tcW w:w="5465" w:type="dxa"/>
          </w:tcPr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t>Учебник: Мякишев Г.Я. Физика. 11 кл.</w:t>
            </w:r>
          </w:p>
          <w:p w:rsidR="00D83DFC" w:rsidRPr="00483119" w:rsidRDefault="00D83DFC" w:rsidP="00D83DFC">
            <w:pPr>
              <w:pStyle w:val="a3"/>
              <w:spacing w:before="0" w:beforeAutospacing="0" w:after="0" w:afterAutospacing="0"/>
              <w:contextualSpacing/>
              <w:textAlignment w:val="top"/>
            </w:pPr>
            <w:r w:rsidRPr="00483119">
              <w:rPr>
                <w:b/>
                <w:i/>
              </w:rPr>
              <w:t>стр. 374</w:t>
            </w:r>
            <w:r w:rsidRPr="00483119">
              <w:t xml:space="preserve"> (лабораторная работа </w:t>
            </w:r>
            <w:r w:rsidRPr="00483119">
              <w:rPr>
                <w:b/>
              </w:rPr>
              <w:t>7</w:t>
            </w:r>
            <w:r w:rsidRPr="00483119">
              <w:t>)</w:t>
            </w:r>
          </w:p>
        </w:tc>
      </w:tr>
    </w:tbl>
    <w:p w:rsidR="00D83DFC" w:rsidRPr="00483119" w:rsidRDefault="00D83DFC" w:rsidP="00A714CC">
      <w:pPr>
        <w:pStyle w:val="a3"/>
        <w:spacing w:before="0" w:beforeAutospacing="0" w:after="0" w:afterAutospacing="0"/>
        <w:contextualSpacing/>
        <w:jc w:val="center"/>
        <w:textAlignment w:val="top"/>
        <w:rPr>
          <w:rFonts w:ascii="Arial" w:hAnsi="Arial" w:cs="Arial"/>
          <w:b/>
        </w:rPr>
      </w:pPr>
    </w:p>
    <w:p w:rsidR="00D83DFC" w:rsidRPr="00483119" w:rsidRDefault="00D83DFC" w:rsidP="00D83DFC">
      <w:pPr>
        <w:jc w:val="center"/>
      </w:pPr>
      <w:r w:rsidRPr="00483119">
        <w:t>Лабораторная работа №7</w:t>
      </w:r>
    </w:p>
    <w:p w:rsidR="00D83DFC" w:rsidRPr="00483119" w:rsidRDefault="00D83DFC" w:rsidP="00D83DFC">
      <w:pPr>
        <w:pStyle w:val="a3"/>
        <w:spacing w:before="0" w:beforeAutospacing="0" w:after="0" w:afterAutospacing="0"/>
        <w:contextualSpacing/>
        <w:jc w:val="center"/>
        <w:textAlignment w:val="top"/>
        <w:rPr>
          <w:rFonts w:ascii="Arial" w:hAnsi="Arial" w:cs="Arial"/>
          <w:b/>
        </w:rPr>
      </w:pPr>
      <w:r w:rsidRPr="00483119">
        <w:rPr>
          <w:b/>
        </w:rPr>
        <w:t>Наблюдение интерференции и дифракции света</w:t>
      </w:r>
      <w:r w:rsidRPr="00483119">
        <w:rPr>
          <w:rFonts w:ascii="Arial" w:hAnsi="Arial" w:cs="Arial"/>
          <w:b/>
        </w:rPr>
        <w:t xml:space="preserve"> </w:t>
      </w:r>
    </w:p>
    <w:p w:rsidR="00D83DFC" w:rsidRPr="00483119" w:rsidRDefault="00D83DFC" w:rsidP="001C64C3">
      <w:pPr>
        <w:shd w:val="clear" w:color="auto" w:fill="FFFFFF"/>
        <w:contextualSpacing/>
      </w:pPr>
      <w:r w:rsidRPr="00483119">
        <w:rPr>
          <w:i/>
          <w:iCs/>
        </w:rPr>
        <w:t>Оборудование</w:t>
      </w:r>
    </w:p>
    <w:p w:rsidR="00D83DFC" w:rsidRPr="00483119" w:rsidRDefault="00D83DFC" w:rsidP="001C64C3">
      <w:pPr>
        <w:shd w:val="clear" w:color="auto" w:fill="FFFFFF"/>
        <w:ind w:right="29" w:firstLine="338"/>
        <w:contextualSpacing/>
        <w:jc w:val="both"/>
      </w:pPr>
      <w:r w:rsidRPr="00483119">
        <w:t>Пластины стеклянные — 2 шт., лоскуты капроновые или батисто</w:t>
      </w:r>
      <w:r w:rsidRPr="00483119">
        <w:softHyphen/>
        <w:t>вые, засвеченная фотопленка с про</w:t>
      </w:r>
      <w:r w:rsidRPr="00483119">
        <w:softHyphen/>
        <w:t>резью, сделанной лезвием бритвы, грампластинка (или осколок грам</w:t>
      </w:r>
      <w:r w:rsidRPr="00483119">
        <w:softHyphen/>
        <w:t>пластинки), штангенциркуль, лам</w:t>
      </w:r>
      <w:r w:rsidRPr="00483119">
        <w:softHyphen/>
        <w:t>па с прямой нитью накала (одна на весь класс).</w:t>
      </w:r>
    </w:p>
    <w:p w:rsidR="00D83DFC" w:rsidRPr="00483119" w:rsidRDefault="00D83DFC" w:rsidP="001C64C3">
      <w:pPr>
        <w:shd w:val="clear" w:color="auto" w:fill="FFFFFF"/>
        <w:ind w:left="1497" w:hanging="1497"/>
        <w:contextualSpacing/>
        <w:rPr>
          <w:b/>
          <w:spacing w:val="20"/>
        </w:rPr>
      </w:pPr>
      <w:r w:rsidRPr="00483119">
        <w:rPr>
          <w:b/>
          <w:spacing w:val="20"/>
        </w:rPr>
        <w:t>Наблюдение   интерферен</w:t>
      </w:r>
      <w:r w:rsidRPr="00483119">
        <w:rPr>
          <w:b/>
          <w:spacing w:val="20"/>
        </w:rPr>
        <w:softHyphen/>
        <w:t>ции</w:t>
      </w:r>
    </w:p>
    <w:p w:rsidR="00D83DFC" w:rsidRPr="00483119" w:rsidRDefault="00D83DFC" w:rsidP="001C64C3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36" w:firstLine="324"/>
        <w:contextualSpacing/>
        <w:jc w:val="both"/>
        <w:rPr>
          <w:spacing w:val="-25"/>
        </w:rPr>
      </w:pPr>
      <w:r w:rsidRPr="00483119">
        <w:t>Стеклянные пластины тща</w:t>
      </w:r>
      <w:r w:rsidRPr="00483119">
        <w:softHyphen/>
        <w:t>тельно протереть, сложить вместе и сжать пальцами.</w:t>
      </w:r>
    </w:p>
    <w:p w:rsidR="00D83DFC" w:rsidRPr="00483119" w:rsidRDefault="00D83DFC" w:rsidP="001C64C3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29" w:firstLine="324"/>
        <w:contextualSpacing/>
        <w:jc w:val="both"/>
        <w:rPr>
          <w:spacing w:val="-11"/>
        </w:rPr>
      </w:pPr>
      <w:r w:rsidRPr="00483119">
        <w:t>Рассматривать пластины, в отраженном свете на темном фоне (располагать их надо так, чтобы на поверхности стекла не образо</w:t>
      </w:r>
      <w:r w:rsidRPr="00483119">
        <w:softHyphen/>
        <w:t>вывались слишком яркие блики от окон или от белых стен).</w:t>
      </w:r>
    </w:p>
    <w:p w:rsidR="00D83DFC" w:rsidRPr="00483119" w:rsidRDefault="00D83DFC" w:rsidP="001C64C3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36" w:firstLine="324"/>
        <w:contextualSpacing/>
        <w:jc w:val="both"/>
        <w:rPr>
          <w:spacing w:val="-8"/>
        </w:rPr>
      </w:pPr>
      <w:r w:rsidRPr="00483119">
        <w:t>В отдельных местах соприкос</w:t>
      </w:r>
      <w:r w:rsidRPr="00483119">
        <w:softHyphen/>
        <w:t>новения пластин наблюдать яркие радужные кольцеобразные или не</w:t>
      </w:r>
      <w:r w:rsidRPr="00483119">
        <w:softHyphen/>
        <w:t>правильной формы полосы.</w:t>
      </w:r>
    </w:p>
    <w:p w:rsidR="00D83DFC" w:rsidRPr="00483119" w:rsidRDefault="00D83DFC" w:rsidP="001C64C3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36" w:firstLine="324"/>
        <w:contextualSpacing/>
        <w:jc w:val="both"/>
        <w:rPr>
          <w:spacing w:val="-11"/>
        </w:rPr>
      </w:pPr>
      <w:r w:rsidRPr="00483119">
        <w:t>Заметить изменения формы и расположения полученных интерфе</w:t>
      </w:r>
      <w:r w:rsidRPr="00483119">
        <w:softHyphen/>
      </w:r>
      <w:r w:rsidRPr="00483119">
        <w:rPr>
          <w:spacing w:val="-3"/>
        </w:rPr>
        <w:t>ренционных полос с изменением на</w:t>
      </w:r>
      <w:r w:rsidRPr="00483119">
        <w:rPr>
          <w:spacing w:val="-3"/>
        </w:rPr>
        <w:softHyphen/>
      </w:r>
      <w:r w:rsidRPr="00483119">
        <w:t>жима.</w:t>
      </w:r>
    </w:p>
    <w:p w:rsidR="00D83DFC" w:rsidRPr="00483119" w:rsidRDefault="00D83DFC" w:rsidP="001C64C3">
      <w:pPr>
        <w:shd w:val="clear" w:color="auto" w:fill="FFFFFF"/>
        <w:ind w:left="14" w:right="14" w:firstLine="317"/>
        <w:contextualSpacing/>
        <w:jc w:val="both"/>
      </w:pPr>
      <w:r w:rsidRPr="00483119">
        <w:t>5. Попытаться увидеть интерфе</w:t>
      </w:r>
      <w:r w:rsidRPr="00483119">
        <w:softHyphen/>
        <w:t>ренционную картину в проходящем свете.</w:t>
      </w:r>
    </w:p>
    <w:p w:rsidR="00D83DFC" w:rsidRPr="00483119" w:rsidRDefault="00D83DFC" w:rsidP="001C64C3">
      <w:pPr>
        <w:shd w:val="clear" w:color="auto" w:fill="FFFFFF"/>
        <w:ind w:left="317"/>
        <w:contextualSpacing/>
        <w:rPr>
          <w:b/>
        </w:rPr>
      </w:pPr>
      <w:r w:rsidRPr="00483119">
        <w:rPr>
          <w:b/>
          <w:spacing w:val="41"/>
        </w:rPr>
        <w:t>Наблюдение</w:t>
      </w:r>
      <w:r w:rsidRPr="00483119">
        <w:rPr>
          <w:b/>
        </w:rPr>
        <w:t xml:space="preserve">  </w:t>
      </w:r>
      <w:r w:rsidRPr="00483119">
        <w:rPr>
          <w:b/>
          <w:spacing w:val="43"/>
        </w:rPr>
        <w:t>дифракции</w:t>
      </w:r>
    </w:p>
    <w:p w:rsidR="00D83DFC" w:rsidRPr="00483119" w:rsidRDefault="00D83DFC" w:rsidP="001C64C3">
      <w:pPr>
        <w:shd w:val="clear" w:color="auto" w:fill="FFFFFF"/>
        <w:ind w:right="22" w:firstLine="187"/>
        <w:contextualSpacing/>
        <w:jc w:val="both"/>
      </w:pPr>
      <w:r w:rsidRPr="00483119">
        <w:t>. 1. Установить между губками штангенциркуля щель шириной 0,5 мм.</w:t>
      </w:r>
    </w:p>
    <w:p w:rsidR="00D83DFC" w:rsidRPr="00483119" w:rsidRDefault="00D83DFC" w:rsidP="001C64C3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22" w:firstLine="317"/>
        <w:contextualSpacing/>
        <w:jc w:val="both"/>
        <w:rPr>
          <w:spacing w:val="-8"/>
        </w:rPr>
      </w:pPr>
      <w:r w:rsidRPr="00483119">
        <w:t>Приставить щель вплотную к глазу, расположив ее верти</w:t>
      </w:r>
      <w:r w:rsidRPr="00483119">
        <w:softHyphen/>
        <w:t>кально.</w:t>
      </w:r>
    </w:p>
    <w:p w:rsidR="00D83DFC" w:rsidRPr="00483119" w:rsidRDefault="00D83DFC" w:rsidP="001C64C3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14" w:firstLine="317"/>
        <w:contextualSpacing/>
        <w:jc w:val="both"/>
        <w:rPr>
          <w:spacing w:val="-14"/>
        </w:rPr>
      </w:pPr>
      <w:r w:rsidRPr="00483119">
        <w:t>Смотря сквозь щель на вер</w:t>
      </w:r>
      <w:r w:rsidRPr="00483119">
        <w:softHyphen/>
        <w:t>тикально расположенную светящу</w:t>
      </w:r>
      <w:r w:rsidRPr="00483119">
        <w:softHyphen/>
      </w:r>
      <w:r w:rsidRPr="00483119">
        <w:rPr>
          <w:spacing w:val="-2"/>
        </w:rPr>
        <w:t xml:space="preserve">юся </w:t>
      </w:r>
      <w:r w:rsidRPr="00483119">
        <w:rPr>
          <w:b/>
          <w:bCs/>
          <w:spacing w:val="-2"/>
        </w:rPr>
        <w:t xml:space="preserve">нить </w:t>
      </w:r>
      <w:r w:rsidRPr="00483119">
        <w:rPr>
          <w:spacing w:val="-2"/>
        </w:rPr>
        <w:t xml:space="preserve">лампы, наблюдать по обе стороны нити радужные полосы </w:t>
      </w:r>
      <w:r w:rsidRPr="00483119">
        <w:t>(дифракционные спектры).</w:t>
      </w:r>
    </w:p>
    <w:p w:rsidR="00D83DFC" w:rsidRPr="00483119" w:rsidRDefault="00D83DFC" w:rsidP="001C64C3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14" w:firstLine="317"/>
        <w:contextualSpacing/>
        <w:jc w:val="both"/>
        <w:rPr>
          <w:spacing w:val="-11"/>
        </w:rPr>
      </w:pPr>
      <w:r w:rsidRPr="00483119">
        <w:t>Изменяя ширину щели от 0,5 до 0,8 мм, заметить, как это изме</w:t>
      </w:r>
      <w:r w:rsidRPr="00483119">
        <w:softHyphen/>
        <w:t>нение влияет на дифракционные спектры.</w:t>
      </w:r>
    </w:p>
    <w:p w:rsidR="00D83DFC" w:rsidRPr="00483119" w:rsidRDefault="00D83DFC" w:rsidP="001C64C3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7" w:firstLine="317"/>
        <w:contextualSpacing/>
        <w:jc w:val="both"/>
        <w:rPr>
          <w:spacing w:val="-10"/>
        </w:rPr>
      </w:pPr>
      <w:r w:rsidRPr="00483119">
        <w:t>Наблюдать дифракционные спектры в проходящем свете с по</w:t>
      </w:r>
      <w:r w:rsidRPr="00483119">
        <w:softHyphen/>
        <w:t>мощью лоскутов капрона или ба</w:t>
      </w:r>
      <w:r w:rsidRPr="00483119">
        <w:softHyphen/>
        <w:t>тиста, засвеченной фотопленки с прорезью.</w:t>
      </w:r>
    </w:p>
    <w:p w:rsidR="00D83DFC" w:rsidRPr="00483119" w:rsidRDefault="00D83DFC" w:rsidP="001C64C3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7" w:firstLine="317"/>
        <w:contextualSpacing/>
        <w:jc w:val="both"/>
        <w:rPr>
          <w:spacing w:val="-10"/>
        </w:rPr>
      </w:pPr>
      <w:r w:rsidRPr="00483119">
        <w:t>Провести наблюдение дифрак</w:t>
      </w:r>
      <w:r w:rsidRPr="00483119">
        <w:softHyphen/>
        <w:t>ционного спектра в отраженном све</w:t>
      </w:r>
      <w:r w:rsidRPr="00483119">
        <w:softHyphen/>
        <w:t>те с помощью грампластинки, рас</w:t>
      </w:r>
      <w:r w:rsidRPr="00483119">
        <w:softHyphen/>
        <w:t>положив ее горизонтально на уровне глаз.</w:t>
      </w:r>
    </w:p>
    <w:p w:rsidR="004E1FE1" w:rsidRPr="00483119" w:rsidRDefault="004E1FE1" w:rsidP="001C64C3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left="317" w:right="7"/>
        <w:contextualSpacing/>
        <w:jc w:val="both"/>
        <w:rPr>
          <w:spacing w:val="-10"/>
        </w:rPr>
      </w:pPr>
      <w:r w:rsidRPr="00483119">
        <w:t>Опишите наблюдаемые явления в каждом пункте, сделайте вывод.</w:t>
      </w:r>
    </w:p>
    <w:p w:rsidR="00D83DFC" w:rsidRPr="00483119" w:rsidRDefault="00D83DFC" w:rsidP="001C64C3">
      <w:pPr>
        <w:pStyle w:val="a3"/>
        <w:spacing w:before="0" w:beforeAutospacing="0" w:after="0" w:afterAutospacing="0"/>
        <w:contextualSpacing/>
        <w:textAlignment w:val="top"/>
        <w:rPr>
          <w:rFonts w:ascii="Arial" w:hAnsi="Arial" w:cs="Arial"/>
          <w:b/>
        </w:rPr>
      </w:pPr>
    </w:p>
    <w:p w:rsidR="004E1FE1" w:rsidRPr="00483119" w:rsidRDefault="004E1FE1" w:rsidP="004E1FE1">
      <w:pPr>
        <w:jc w:val="center"/>
      </w:pPr>
      <w:r w:rsidRPr="00483119">
        <w:rPr>
          <w:rFonts w:ascii="Arial" w:hAnsi="Arial" w:cs="Arial"/>
          <w:b/>
        </w:rPr>
        <w:br w:type="page"/>
      </w:r>
      <w:r w:rsidRPr="00483119">
        <w:lastRenderedPageBreak/>
        <w:t>Лабораторная работа №9</w:t>
      </w:r>
    </w:p>
    <w:p w:rsidR="004E1FE1" w:rsidRPr="00483119" w:rsidRDefault="004E1FE1" w:rsidP="006F4EB4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  <w:r w:rsidRPr="00483119">
        <w:rPr>
          <w:b/>
        </w:rPr>
        <w:t xml:space="preserve">Изучение треков заряженных частиц </w:t>
      </w:r>
    </w:p>
    <w:p w:rsidR="006F4EB4" w:rsidRPr="00483119" w:rsidRDefault="006F4EB4" w:rsidP="006F4EB4">
      <w:pPr>
        <w:shd w:val="clear" w:color="auto" w:fill="FFFFFF"/>
        <w:ind w:firstLine="317"/>
        <w:contextualSpacing/>
        <w:jc w:val="both"/>
        <w:rPr>
          <w:spacing w:val="-1"/>
        </w:rPr>
      </w:pPr>
    </w:p>
    <w:p w:rsidR="004E1FE1" w:rsidRPr="00483119" w:rsidRDefault="004E1FE1" w:rsidP="006F4EB4">
      <w:pPr>
        <w:shd w:val="clear" w:color="auto" w:fill="FFFFFF"/>
        <w:ind w:firstLine="317"/>
        <w:contextualSpacing/>
        <w:jc w:val="both"/>
      </w:pPr>
      <w:r w:rsidRPr="00483119">
        <w:rPr>
          <w:spacing w:val="-1"/>
        </w:rPr>
        <w:t xml:space="preserve">В работе требуется провести </w:t>
      </w:r>
      <w:r w:rsidRPr="00483119">
        <w:t>идентификацию</w:t>
      </w:r>
      <w:proofErr w:type="gramStart"/>
      <w:r w:rsidRPr="00483119">
        <w:rPr>
          <w:vertAlign w:val="superscript"/>
        </w:rPr>
        <w:t>1</w:t>
      </w:r>
      <w:proofErr w:type="gramEnd"/>
      <w:r w:rsidRPr="00483119">
        <w:t xml:space="preserve"> заряженной части</w:t>
      </w:r>
      <w:r w:rsidRPr="00483119">
        <w:softHyphen/>
        <w:t>цы по результатам сравнения ее трека с треком протона в камере Вильсона, помещенной в магнит</w:t>
      </w:r>
      <w:r w:rsidRPr="00483119">
        <w:softHyphen/>
        <w:t>ное поле.</w:t>
      </w:r>
    </w:p>
    <w:p w:rsidR="004E1FE1" w:rsidRPr="00483119" w:rsidRDefault="004E1FE1" w:rsidP="006F4EB4">
      <w:pPr>
        <w:shd w:val="clear" w:color="auto" w:fill="FFFFFF"/>
        <w:ind w:left="302" w:firstLine="151"/>
        <w:contextualSpacing/>
      </w:pPr>
      <w:r w:rsidRPr="00483119">
        <w:rPr>
          <w:i/>
          <w:iCs/>
        </w:rPr>
        <w:t>Оборудование, необходимые измерения, средства измерения</w:t>
      </w:r>
    </w:p>
    <w:p w:rsidR="004E1FE1" w:rsidRPr="00483119" w:rsidRDefault="004E1FE1" w:rsidP="006F4EB4">
      <w:pPr>
        <w:shd w:val="clear" w:color="auto" w:fill="FFFFFF"/>
        <w:contextualSpacing/>
        <w:jc w:val="both"/>
      </w:pPr>
      <w:r w:rsidRPr="00483119">
        <w:t xml:space="preserve">Работа </w:t>
      </w:r>
      <w:proofErr w:type="gramStart"/>
      <w:r w:rsidRPr="00483119">
        <w:t>проводится</w:t>
      </w:r>
      <w:proofErr w:type="gramEnd"/>
      <w:r w:rsidRPr="00483119">
        <w:t xml:space="preserve"> с готовой фотографией треков двух заряжен</w:t>
      </w:r>
      <w:r w:rsidRPr="00483119">
        <w:softHyphen/>
      </w:r>
      <w:r w:rsidR="006F4EB4" w:rsidRPr="00483119">
        <w:rPr>
          <w:spacing w:val="-1"/>
        </w:rPr>
        <w:t xml:space="preserve">ных частиц (рис. 1). Трек </w:t>
      </w:r>
      <w:r w:rsidR="006F4EB4" w:rsidRPr="00483119">
        <w:rPr>
          <w:spacing w:val="-1"/>
          <w:lang w:val="en-US"/>
        </w:rPr>
        <w:t>I</w:t>
      </w:r>
      <w:r w:rsidRPr="00483119">
        <w:rPr>
          <w:spacing w:val="-1"/>
        </w:rPr>
        <w:t xml:space="preserve"> при</w:t>
      </w:r>
      <w:r w:rsidRPr="00483119">
        <w:rPr>
          <w:spacing w:val="-1"/>
        </w:rPr>
        <w:softHyphen/>
      </w:r>
      <w:r w:rsidR="006F4EB4" w:rsidRPr="00483119">
        <w:t xml:space="preserve">надлежит протону, трек </w:t>
      </w:r>
      <w:r w:rsidR="006F4EB4" w:rsidRPr="00483119">
        <w:rPr>
          <w:lang w:val="en-US"/>
        </w:rPr>
        <w:t>II</w:t>
      </w:r>
      <w:r w:rsidRPr="00483119">
        <w:t xml:space="preserve"> — части</w:t>
      </w:r>
      <w:r w:rsidRPr="00483119">
        <w:softHyphen/>
        <w:t>це, которую надо идентифициро</w:t>
      </w:r>
      <w:r w:rsidRPr="00483119">
        <w:softHyphen/>
        <w:t xml:space="preserve">вать. Линии индукции магнитного </w:t>
      </w:r>
      <w:r w:rsidRPr="00483119">
        <w:rPr>
          <w:spacing w:val="-2"/>
        </w:rPr>
        <w:t xml:space="preserve">поля перпендикулярны плоскости </w:t>
      </w:r>
      <w:r w:rsidRPr="00483119">
        <w:t xml:space="preserve">фотографии. Начальные скорости </w:t>
      </w:r>
      <w:r w:rsidRPr="00483119">
        <w:rPr>
          <w:spacing w:val="-2"/>
        </w:rPr>
        <w:t>обеих частиц одинаковы и перпен</w:t>
      </w:r>
      <w:r w:rsidRPr="00483119">
        <w:rPr>
          <w:spacing w:val="-2"/>
        </w:rPr>
        <w:softHyphen/>
      </w:r>
      <w:r w:rsidRPr="00483119">
        <w:t>дикулярны краю фотографии.</w:t>
      </w:r>
    </w:p>
    <w:p w:rsidR="004E1FE1" w:rsidRPr="00483119" w:rsidRDefault="004E1FE1" w:rsidP="006F4EB4">
      <w:pPr>
        <w:shd w:val="clear" w:color="auto" w:fill="FFFFFF"/>
        <w:ind w:right="7" w:firstLine="331"/>
        <w:contextualSpacing/>
        <w:jc w:val="both"/>
      </w:pPr>
      <w:r w:rsidRPr="00483119">
        <w:t>Идентификация неизвестной час</w:t>
      </w:r>
      <w:r w:rsidRPr="00483119">
        <w:softHyphen/>
        <w:t>тицы осуществляется путем срав</w:t>
      </w:r>
      <w:r w:rsidRPr="00483119">
        <w:softHyphen/>
      </w:r>
      <w:r w:rsidRPr="00483119">
        <w:rPr>
          <w:spacing w:val="-2"/>
        </w:rPr>
        <w:t xml:space="preserve">нения ее удельного заряда </w:t>
      </w:r>
      <m:oMath>
        <m:f>
          <m:fPr>
            <m:ctrlPr>
              <w:rPr>
                <w:rFonts w:ascii="Cambria Math" w:hAnsi="Cambria Math"/>
                <w:i/>
                <w:spacing w:val="-2"/>
              </w:rPr>
            </m:ctrlPr>
          </m:fPr>
          <m:num>
            <m:r>
              <w:rPr>
                <w:rFonts w:ascii="Cambria Math" w:hAnsi="Cambria Math"/>
                <w:spacing w:val="-2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pacing w:val="-2"/>
              </w:rPr>
              <m:t>m</m:t>
            </m:r>
          </m:den>
        </m:f>
      </m:oMath>
      <w:r w:rsidRPr="00483119">
        <w:rPr>
          <w:spacing w:val="-2"/>
        </w:rPr>
        <w:t xml:space="preserve"> с удель</w:t>
      </w:r>
      <w:r w:rsidRPr="00483119">
        <w:rPr>
          <w:spacing w:val="-2"/>
        </w:rPr>
        <w:softHyphen/>
      </w:r>
      <w:r w:rsidRPr="00483119">
        <w:t>ным зарядом протона. Это можно сделать, измерив и сравнив радиусы треков частиц на начальных участ</w:t>
      </w:r>
      <w:r w:rsidRPr="00483119">
        <w:softHyphen/>
        <w:t>ках треков. Действительно, для за</w:t>
      </w:r>
      <w:r w:rsidRPr="00483119">
        <w:softHyphen/>
        <w:t>ряженной частицы, движущейся пер</w:t>
      </w:r>
      <w:r w:rsidRPr="00483119">
        <w:softHyphen/>
      </w:r>
      <w:r w:rsidRPr="00483119">
        <w:rPr>
          <w:spacing w:val="-3"/>
        </w:rPr>
        <w:t>пендикулярно вектору индукции маг</w:t>
      </w:r>
      <w:r w:rsidRPr="00483119">
        <w:rPr>
          <w:spacing w:val="-3"/>
        </w:rPr>
        <w:softHyphen/>
      </w:r>
      <w:r w:rsidRPr="00483119">
        <w:rPr>
          <w:spacing w:val="-2"/>
        </w:rPr>
        <w:t>нитного поля, можно записать</w:t>
      </w:r>
      <w:r w:rsidRPr="00483119">
        <w:t>:</w:t>
      </w:r>
    </w:p>
    <w:p w:rsidR="001C64C3" w:rsidRPr="00483119" w:rsidRDefault="001C64C3" w:rsidP="006F4EB4">
      <w:pPr>
        <w:shd w:val="clear" w:color="auto" w:fill="FFFFFF"/>
        <w:ind w:left="7" w:right="7" w:firstLine="331"/>
        <w:contextualSpacing/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qvB=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 xml:space="preserve">   </m:t>
          </m:r>
          <m:r>
            <w:rPr>
              <w:rFonts w:ascii="Cambria Math" w:hAnsi="Cambria Math"/>
            </w:rPr>
            <m:t xml:space="preserve">или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  <w:lang w:val="en-US"/>
                </w:rPr>
                <m:t xml:space="preserve"> 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BR</m:t>
              </m:r>
            </m:den>
          </m:f>
        </m:oMath>
      </m:oMathPara>
    </w:p>
    <w:p w:rsidR="004E1FE1" w:rsidRPr="00483119" w:rsidRDefault="004E1FE1" w:rsidP="006F4EB4">
      <w:pPr>
        <w:shd w:val="clear" w:color="auto" w:fill="FFFFFF"/>
        <w:ind w:left="7" w:right="7" w:firstLine="331"/>
        <w:contextualSpacing/>
        <w:jc w:val="both"/>
      </w:pPr>
      <w:r w:rsidRPr="00483119">
        <w:t xml:space="preserve">Из этой формулы видно, что отношение удельных зарядов частиц </w:t>
      </w:r>
      <w:r w:rsidRPr="00483119">
        <w:rPr>
          <w:spacing w:val="-1"/>
        </w:rPr>
        <w:t>равно обратному отношению радиу</w:t>
      </w:r>
      <w:r w:rsidRPr="00483119">
        <w:rPr>
          <w:spacing w:val="-1"/>
        </w:rPr>
        <w:softHyphen/>
      </w:r>
      <w:r w:rsidRPr="00483119">
        <w:t>сов их траекторий.</w:t>
      </w:r>
    </w:p>
    <w:p w:rsidR="00A02826" w:rsidRPr="00483119" w:rsidRDefault="006F4EB4" w:rsidP="006F4EB4">
      <w:pPr>
        <w:shd w:val="clear" w:color="auto" w:fill="FFFFFF"/>
        <w:ind w:left="14" w:firstLine="331"/>
        <w:contextualSpacing/>
        <w:jc w:val="both"/>
      </w:pPr>
      <w:r w:rsidRPr="00483119">
        <w:rPr>
          <w:b/>
          <w:noProof/>
          <w:lang w:eastAsia="ru-RU"/>
        </w:rPr>
        <w:drawing>
          <wp:anchor distT="0" distB="0" distL="21590" distR="21590" simplePos="0" relativeHeight="251658240" behindDoc="0" locked="0" layoutInCell="0" allowOverlap="1">
            <wp:simplePos x="0" y="0"/>
            <wp:positionH relativeFrom="page">
              <wp:posOffset>3729355</wp:posOffset>
            </wp:positionH>
            <wp:positionV relativeFrom="paragraph">
              <wp:posOffset>1075055</wp:posOffset>
            </wp:positionV>
            <wp:extent cx="1055370" cy="10210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1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119">
        <w:rPr>
          <w:noProof/>
          <w:lang w:eastAsia="ru-RU"/>
        </w:rPr>
        <w:drawing>
          <wp:anchor distT="0" distB="0" distL="6401435" distR="6401435" simplePos="0" relativeHeight="251660288" behindDoc="0" locked="0" layoutInCell="0" allowOverlap="0">
            <wp:simplePos x="0" y="0"/>
            <wp:positionH relativeFrom="column">
              <wp:posOffset>1024890</wp:posOffset>
            </wp:positionH>
            <wp:positionV relativeFrom="paragraph">
              <wp:posOffset>913765</wp:posOffset>
            </wp:positionV>
            <wp:extent cx="1171575" cy="135763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826" w:rsidRPr="00483119">
        <w:rPr>
          <w:spacing w:val="-1"/>
        </w:rPr>
        <w:t xml:space="preserve">Радиус кривизны трека частицы </w:t>
      </w:r>
      <w:r w:rsidR="00A02826" w:rsidRPr="00483119">
        <w:t>определяют следующим образом. Накладывают на фотографию лист прозрачной бумаги и переводят на нее трек (это нужно делать осто</w:t>
      </w:r>
      <w:r w:rsidR="00A02826" w:rsidRPr="00483119">
        <w:softHyphen/>
      </w:r>
      <w:r w:rsidR="00A02826" w:rsidRPr="00483119">
        <w:rPr>
          <w:spacing w:val="-1"/>
        </w:rPr>
        <w:t>рожно, чтобы не повредить фото</w:t>
      </w:r>
      <w:r w:rsidR="00A02826" w:rsidRPr="00483119">
        <w:rPr>
          <w:spacing w:val="-1"/>
        </w:rPr>
        <w:softHyphen/>
      </w:r>
      <w:r w:rsidR="00A02826" w:rsidRPr="00483119">
        <w:t>графию). Вычерчивают, как пока</w:t>
      </w:r>
      <w:r w:rsidR="00A02826" w:rsidRPr="00483119">
        <w:softHyphen/>
        <w:t>за</w:t>
      </w:r>
      <w:r w:rsidR="001C64C3" w:rsidRPr="00483119">
        <w:t>но на рисунке 2</w:t>
      </w:r>
      <w:r w:rsidR="00A02826" w:rsidRPr="00483119">
        <w:t xml:space="preserve">, две хорды </w:t>
      </w:r>
      <w:r w:rsidR="00A02826" w:rsidRPr="00483119">
        <w:rPr>
          <w:spacing w:val="-3"/>
        </w:rPr>
        <w:t xml:space="preserve">и восставляют к этим хордам в их </w:t>
      </w:r>
      <w:r w:rsidR="00A02826" w:rsidRPr="00483119">
        <w:rPr>
          <w:spacing w:val="-1"/>
        </w:rPr>
        <w:t>серединах перпендикуляры. На пере</w:t>
      </w:r>
      <w:r w:rsidR="00A02826" w:rsidRPr="00483119">
        <w:rPr>
          <w:spacing w:val="-1"/>
        </w:rPr>
        <w:softHyphen/>
      </w:r>
      <w:r w:rsidR="00A02826" w:rsidRPr="00483119">
        <w:t>сечении перпендикуляров лежит центр окружности; ее радиус из</w:t>
      </w:r>
      <w:r w:rsidR="00A02826" w:rsidRPr="00483119">
        <w:softHyphen/>
        <w:t>меряют линейкой.</w:t>
      </w:r>
    </w:p>
    <w:p w:rsidR="006F4EB4" w:rsidRPr="00483119" w:rsidRDefault="006F4EB4" w:rsidP="006F4EB4">
      <w:pPr>
        <w:shd w:val="clear" w:color="auto" w:fill="FFFFFF"/>
        <w:ind w:left="22"/>
        <w:contextualSpacing/>
        <w:rPr>
          <w:iCs/>
          <w:spacing w:val="-2"/>
        </w:rPr>
      </w:pPr>
      <w:r w:rsidRPr="00483119">
        <w:rPr>
          <w:iCs/>
          <w:spacing w:val="-2"/>
        </w:rPr>
        <w:t xml:space="preserve">                                     Рис.1                                                         Рис.2</w:t>
      </w:r>
    </w:p>
    <w:p w:rsidR="00A02826" w:rsidRPr="00483119" w:rsidRDefault="00A02826" w:rsidP="006F4EB4">
      <w:pPr>
        <w:shd w:val="clear" w:color="auto" w:fill="FFFFFF"/>
        <w:ind w:left="22"/>
        <w:contextualSpacing/>
      </w:pPr>
      <w:r w:rsidRPr="00483119">
        <w:rPr>
          <w:i/>
          <w:iCs/>
          <w:spacing w:val="-2"/>
        </w:rPr>
        <w:t>Подготовка   к   проведению   работы</w:t>
      </w:r>
    </w:p>
    <w:p w:rsidR="00A02826" w:rsidRPr="00483119" w:rsidRDefault="00A02826" w:rsidP="006F4EB4">
      <w:pPr>
        <w:widowControl w:val="0"/>
        <w:numPr>
          <w:ilvl w:val="0"/>
          <w:numId w:val="1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14" w:firstLine="317"/>
        <w:contextualSpacing/>
        <w:jc w:val="both"/>
        <w:rPr>
          <w:spacing w:val="-28"/>
        </w:rPr>
      </w:pPr>
      <w:r w:rsidRPr="00483119">
        <w:t>Подготовить бланк отчета с таблицей для записи результатов измерений и вычислений.</w:t>
      </w:r>
    </w:p>
    <w:p w:rsidR="00A02826" w:rsidRPr="00483119" w:rsidRDefault="00A02826" w:rsidP="006F4EB4">
      <w:pPr>
        <w:widowControl w:val="0"/>
        <w:numPr>
          <w:ilvl w:val="0"/>
          <w:numId w:val="1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29" w:firstLine="317"/>
        <w:contextualSpacing/>
        <w:jc w:val="both"/>
        <w:rPr>
          <w:spacing w:val="-15"/>
        </w:rPr>
      </w:pPr>
      <w:r w:rsidRPr="00483119">
        <w:t>Перенести на кальку треки частиц с фотографии.</w:t>
      </w:r>
    </w:p>
    <w:p w:rsidR="00A02826" w:rsidRPr="00483119" w:rsidRDefault="00A02826" w:rsidP="001C64C3">
      <w:pPr>
        <w:shd w:val="clear" w:color="auto" w:fill="FFFFFF"/>
        <w:contextualSpacing/>
      </w:pPr>
      <w:r w:rsidRPr="00483119">
        <w:rPr>
          <w:i/>
          <w:iCs/>
        </w:rPr>
        <w:t xml:space="preserve">Проведение эксперимента, </w:t>
      </w:r>
      <w:r w:rsidRPr="00483119">
        <w:rPr>
          <w:i/>
          <w:iCs/>
          <w:spacing w:val="-4"/>
        </w:rPr>
        <w:t>обработка    результатов    измерений</w:t>
      </w:r>
    </w:p>
    <w:p w:rsidR="00A02826" w:rsidRPr="00483119" w:rsidRDefault="00A02826" w:rsidP="006F4EB4">
      <w:pPr>
        <w:shd w:val="clear" w:color="auto" w:fill="FFFFFF"/>
        <w:ind w:right="22" w:firstLine="346"/>
        <w:contextualSpacing/>
        <w:jc w:val="both"/>
      </w:pPr>
      <w:r w:rsidRPr="00483119">
        <w:rPr>
          <w:spacing w:val="-1"/>
        </w:rPr>
        <w:t xml:space="preserve">1. Измерить радиусы кривизны </w:t>
      </w:r>
      <w:r w:rsidRPr="00483119">
        <w:t>треков частиц, скопированных на кальку,  на  их  начальных участках.</w:t>
      </w:r>
    </w:p>
    <w:p w:rsidR="00A02826" w:rsidRPr="00483119" w:rsidRDefault="00A02826" w:rsidP="006F4EB4">
      <w:pPr>
        <w:shd w:val="clear" w:color="auto" w:fill="FFFFFF"/>
        <w:ind w:firstLine="317"/>
        <w:contextualSpacing/>
        <w:jc w:val="both"/>
      </w:pPr>
      <w:r w:rsidRPr="00483119">
        <w:t xml:space="preserve">2. Сравнить удельные заряды </w:t>
      </w:r>
      <w:r w:rsidRPr="00483119">
        <w:rPr>
          <w:spacing w:val="-1"/>
        </w:rPr>
        <w:t>неизвестной частицы и протона. Идентифицировать частицу по ре</w:t>
      </w:r>
      <w:r w:rsidRPr="00483119">
        <w:rPr>
          <w:spacing w:val="-1"/>
        </w:rPr>
        <w:softHyphen/>
      </w:r>
      <w:r w:rsidRPr="00483119">
        <w:t>зультатам измерений.</w:t>
      </w:r>
    </w:p>
    <w:p w:rsidR="006F4EB4" w:rsidRPr="00483119" w:rsidRDefault="006F4EB4" w:rsidP="006F4EB4">
      <w:pPr>
        <w:shd w:val="clear" w:color="auto" w:fill="FFFFFF"/>
        <w:ind w:firstLine="317"/>
        <w:contextualSpacing/>
        <w:jc w:val="both"/>
      </w:pPr>
    </w:p>
    <w:p w:rsidR="00A02826" w:rsidRPr="00483119" w:rsidRDefault="00A02826" w:rsidP="006F4EB4">
      <w:pPr>
        <w:shd w:val="clear" w:color="auto" w:fill="FFFFFF"/>
        <w:ind w:left="173"/>
        <w:contextualSpacing/>
      </w:pPr>
      <w:r w:rsidRPr="00483119">
        <w:rPr>
          <w:spacing w:val="55"/>
        </w:rPr>
        <w:t>Контрольные</w:t>
      </w:r>
      <w:r w:rsidRPr="00483119">
        <w:t xml:space="preserve">     </w:t>
      </w:r>
      <w:r w:rsidRPr="00483119">
        <w:rPr>
          <w:spacing w:val="51"/>
        </w:rPr>
        <w:t>вопросы</w:t>
      </w:r>
    </w:p>
    <w:p w:rsidR="00A02826" w:rsidRPr="00483119" w:rsidRDefault="00A02826" w:rsidP="006F4EB4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" w:right="7" w:firstLine="317"/>
        <w:contextualSpacing/>
        <w:jc w:val="both"/>
        <w:rPr>
          <w:spacing w:val="-25"/>
        </w:rPr>
      </w:pPr>
      <w:r w:rsidRPr="00483119">
        <w:t>Как направлен вектор магнит</w:t>
      </w:r>
      <w:r w:rsidRPr="00483119">
        <w:softHyphen/>
        <w:t>ной индукции относительно плос</w:t>
      </w:r>
      <w:r w:rsidRPr="00483119">
        <w:softHyphen/>
        <w:t>кости   фотографии   треков   частиц?</w:t>
      </w:r>
    </w:p>
    <w:p w:rsidR="00A02826" w:rsidRPr="00483119" w:rsidRDefault="00A02826" w:rsidP="006F4EB4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7" w:right="7" w:firstLine="317"/>
        <w:contextualSpacing/>
        <w:jc w:val="both"/>
        <w:rPr>
          <w:spacing w:val="-15"/>
        </w:rPr>
      </w:pPr>
      <w:r w:rsidRPr="00483119">
        <w:rPr>
          <w:spacing w:val="-3"/>
        </w:rPr>
        <w:t xml:space="preserve">Почему радиусы кривизны на </w:t>
      </w:r>
      <w:r w:rsidRPr="00483119">
        <w:t>разных участках трека одной и той же частицы различны?</w:t>
      </w:r>
    </w:p>
    <w:p w:rsidR="004E1FE1" w:rsidRPr="00483119" w:rsidRDefault="004E1FE1" w:rsidP="006F4EB4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</w:p>
    <w:p w:rsidR="004E1FE1" w:rsidRPr="00483119" w:rsidRDefault="004E1FE1" w:rsidP="004E1FE1">
      <w:pPr>
        <w:shd w:val="clear" w:color="auto" w:fill="FFFFFF"/>
        <w:spacing w:before="115" w:line="209" w:lineRule="exact"/>
        <w:ind w:left="14" w:firstLine="331"/>
      </w:pPr>
      <w:r w:rsidRPr="00483119">
        <w:rPr>
          <w:vertAlign w:val="superscript"/>
        </w:rPr>
        <w:t>1</w:t>
      </w:r>
      <w:proofErr w:type="gramStart"/>
      <w:r w:rsidRPr="00483119">
        <w:t xml:space="preserve">  </w:t>
      </w:r>
      <w:r w:rsidRPr="00483119">
        <w:rPr>
          <w:spacing w:val="-2"/>
        </w:rPr>
        <w:t>П</w:t>
      </w:r>
      <w:proofErr w:type="gramEnd"/>
      <w:r w:rsidRPr="00483119">
        <w:rPr>
          <w:spacing w:val="-2"/>
        </w:rPr>
        <w:t>од идентификацией   частицы  понима</w:t>
      </w:r>
      <w:r w:rsidRPr="00483119">
        <w:t>ется установление ее тождества с известной вам частицей.</w:t>
      </w:r>
    </w:p>
    <w:p w:rsidR="004E1FE1" w:rsidRPr="00483119" w:rsidRDefault="004E1FE1" w:rsidP="004E1FE1">
      <w:pPr>
        <w:pStyle w:val="a3"/>
        <w:spacing w:before="0" w:beforeAutospacing="0" w:after="0" w:afterAutospacing="0"/>
        <w:contextualSpacing/>
        <w:jc w:val="center"/>
        <w:textAlignment w:val="top"/>
        <w:rPr>
          <w:rFonts w:ascii="Arial" w:hAnsi="Arial" w:cs="Arial"/>
          <w:b/>
        </w:rPr>
      </w:pPr>
    </w:p>
    <w:p w:rsidR="002B390E" w:rsidRPr="00483119" w:rsidRDefault="002B390E">
      <w:pPr>
        <w:rPr>
          <w:rFonts w:ascii="Arial" w:hAnsi="Arial" w:cs="Arial"/>
          <w:b/>
          <w:lang w:eastAsia="ru-RU"/>
        </w:rPr>
      </w:pPr>
      <w:r w:rsidRPr="00483119">
        <w:rPr>
          <w:rFonts w:ascii="Arial" w:hAnsi="Arial" w:cs="Arial"/>
          <w:b/>
        </w:rPr>
        <w:br w:type="page"/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center"/>
        <w:rPr>
          <w:b/>
          <w:bCs/>
          <w:color w:val="000000"/>
        </w:rPr>
      </w:pPr>
      <w:r w:rsidRPr="00483119">
        <w:rPr>
          <w:b/>
          <w:bCs/>
          <w:color w:val="000000"/>
        </w:rPr>
        <w:lastRenderedPageBreak/>
        <w:t>НОРМЫ ОЦЕНИВАНИЯ ЗНАНИЙ ПО ФИЗИКЕ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center"/>
        <w:rPr>
          <w:b/>
          <w:bCs/>
          <w:color w:val="000000"/>
        </w:rPr>
      </w:pP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center"/>
        <w:rPr>
          <w:color w:val="000000"/>
        </w:rPr>
      </w:pPr>
      <w:r w:rsidRPr="00483119">
        <w:rPr>
          <w:b/>
          <w:bCs/>
          <w:color w:val="000000"/>
        </w:rPr>
        <w:t>Нормы  оценок за лабораторную работу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«5» </w:t>
      </w:r>
      <w:r w:rsidRPr="00483119">
        <w:rPr>
          <w:color w:val="000000"/>
        </w:rPr>
        <w:t>ставится в том случае, если учащийся:</w:t>
      </w:r>
    </w:p>
    <w:p w:rsidR="002B390E" w:rsidRPr="00483119" w:rsidRDefault="002B390E" w:rsidP="002B390E">
      <w:pPr>
        <w:pStyle w:val="a8"/>
        <w:numPr>
          <w:ilvl w:val="0"/>
          <w:numId w:val="13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2B390E" w:rsidRPr="00483119" w:rsidRDefault="002B390E" w:rsidP="002B390E">
      <w:pPr>
        <w:pStyle w:val="a8"/>
        <w:numPr>
          <w:ilvl w:val="0"/>
          <w:numId w:val="13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2B390E" w:rsidRPr="00483119" w:rsidRDefault="002B390E" w:rsidP="002B390E">
      <w:pPr>
        <w:pStyle w:val="a8"/>
        <w:numPr>
          <w:ilvl w:val="0"/>
          <w:numId w:val="13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 требования правил безопасности труда;</w:t>
      </w:r>
    </w:p>
    <w:p w:rsidR="002B390E" w:rsidRPr="00483119" w:rsidRDefault="002B390E" w:rsidP="002B390E">
      <w:pPr>
        <w:pStyle w:val="a8"/>
        <w:numPr>
          <w:ilvl w:val="0"/>
          <w:numId w:val="13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2B390E" w:rsidRPr="00483119" w:rsidRDefault="002B390E" w:rsidP="002B390E">
      <w:pPr>
        <w:pStyle w:val="a8"/>
        <w:numPr>
          <w:ilvl w:val="0"/>
          <w:numId w:val="13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Без ошибок проводит анализ погрешностей (для 8-10 классов).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«4» </w:t>
      </w:r>
      <w:r w:rsidRPr="00483119">
        <w:rPr>
          <w:color w:val="000000"/>
        </w:rPr>
        <w:t>правомерна в том случае, если выполнены требования к оценке «5», но ученик допустил 2-3 недочета или не более одной негрубой ошибки и одного недочета.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«3» </w:t>
      </w:r>
      <w:r w:rsidRPr="00483119">
        <w:rPr>
          <w:color w:val="000000"/>
        </w:rPr>
        <w:t>ставится, если работа выполнена не полностью, но объём выполненной части таков, что позволяет получить правильный результат и вывод, но в ходе проведения опыта и измерений были допущены ошибки.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«2» </w:t>
      </w:r>
      <w:r w:rsidRPr="00483119">
        <w:rPr>
          <w:color w:val="000000"/>
        </w:rPr>
        <w:t>выставляется тогда, когда работа выполнена не полностью, и объём выполненной части не  позволяет получить правильных выводов, если опыты, измерения, вычисления, наблюдения производились неверно.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«1» </w:t>
      </w:r>
      <w:r w:rsidRPr="00483119">
        <w:rPr>
          <w:color w:val="000000"/>
        </w:rPr>
        <w:t>ставится в тех случаях, когда учащийся совсем не сделал работу.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color w:val="000000"/>
        </w:rPr>
        <w:t>Во всех случаях оценка снижается, если ученик не соблюдал требований безопасности труда.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center"/>
        <w:rPr>
          <w:b/>
          <w:bCs/>
          <w:color w:val="000000"/>
        </w:rPr>
      </w:pP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center"/>
        <w:rPr>
          <w:color w:val="000000"/>
        </w:rPr>
      </w:pPr>
      <w:r w:rsidRPr="00483119">
        <w:rPr>
          <w:b/>
          <w:bCs/>
          <w:color w:val="000000"/>
        </w:rPr>
        <w:t>Оценки за устный ответ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«5» </w:t>
      </w:r>
      <w:r w:rsidRPr="00483119">
        <w:rPr>
          <w:color w:val="000000"/>
        </w:rPr>
        <w:t>ставится в том случае, если учащийся:</w:t>
      </w:r>
    </w:p>
    <w:p w:rsidR="002B390E" w:rsidRPr="00483119" w:rsidRDefault="002B390E" w:rsidP="002B390E">
      <w:pPr>
        <w:pStyle w:val="a8"/>
        <w:numPr>
          <w:ilvl w:val="0"/>
          <w:numId w:val="14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2B390E" w:rsidRPr="00483119" w:rsidRDefault="002B390E" w:rsidP="002B390E">
      <w:pPr>
        <w:pStyle w:val="a8"/>
        <w:numPr>
          <w:ilvl w:val="0"/>
          <w:numId w:val="14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2B390E" w:rsidRPr="00483119" w:rsidRDefault="002B390E" w:rsidP="002B390E">
      <w:pPr>
        <w:pStyle w:val="a8"/>
        <w:numPr>
          <w:ilvl w:val="0"/>
          <w:numId w:val="14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2B390E" w:rsidRPr="00483119" w:rsidRDefault="002B390E" w:rsidP="002B390E">
      <w:pPr>
        <w:pStyle w:val="a8"/>
        <w:numPr>
          <w:ilvl w:val="0"/>
          <w:numId w:val="14"/>
        </w:numPr>
        <w:shd w:val="clear" w:color="auto" w:fill="FFFFFF"/>
        <w:spacing w:before="44" w:after="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«4» </w:t>
      </w:r>
      <w:r w:rsidRPr="00483119">
        <w:rPr>
          <w:color w:val="000000"/>
        </w:rPr>
        <w:t>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предметов;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color w:val="000000"/>
        </w:rPr>
        <w:t>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«3»    </w:t>
      </w:r>
      <w:r w:rsidRPr="00483119">
        <w:rPr>
          <w:color w:val="000000"/>
        </w:rPr>
        <w:t>ставится,   если   большая   часть   ответа  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  готовых  формул,  но  затрудняется  при  решении  задач, требующих преобразование формул;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proofErr w:type="gramStart"/>
      <w:r w:rsidRPr="00483119">
        <w:rPr>
          <w:color w:val="000000"/>
        </w:rPr>
        <w:t>допустил не более одной</w:t>
      </w:r>
      <w:proofErr w:type="gramEnd"/>
      <w:r w:rsidRPr="00483119">
        <w:rPr>
          <w:color w:val="000000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2B390E" w:rsidRPr="00483119" w:rsidRDefault="002B390E" w:rsidP="002B390E">
      <w:pPr>
        <w:shd w:val="clear" w:color="auto" w:fill="FFFFFF"/>
        <w:spacing w:before="44" w:after="44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«2» </w:t>
      </w:r>
      <w:r w:rsidRPr="00483119">
        <w:rPr>
          <w:color w:val="000000"/>
        </w:rPr>
        <w:t>ставится в том случае,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 xml:space="preserve">Оценка «1» </w:t>
      </w:r>
      <w:r w:rsidRPr="00483119">
        <w:rPr>
          <w:color w:val="000000"/>
        </w:rPr>
        <w:t>ставится в том случае, если учащийся  не может ответить ни на один из поставленных вопросов.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center"/>
        <w:rPr>
          <w:color w:val="000000"/>
        </w:rPr>
      </w:pPr>
      <w:r w:rsidRPr="00483119">
        <w:rPr>
          <w:b/>
          <w:bCs/>
          <w:color w:val="000000"/>
        </w:rPr>
        <w:lastRenderedPageBreak/>
        <w:t>Оценка письменных контрольных работ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«5»: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 и правильно, возможен один недочет.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«4»: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полностью, но при наличии в ней не более одной негрубой ошибки и одного недочета; не более трех недочетов.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«3»: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не менее чем на 2/3, или допущена одна грубая ошибка и два недочета; одна грубая и одна негрубая ошибка; не более трёх негрубых ошибок; одна негрубая ошибка и три недочета, четыре-пять недочетов.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«2»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ошибок и недочетов превысило норму для оценки «3» или правильно выполнено меньше чем 2/3 всей работы.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  «1»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не выполнена.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color w:val="000000"/>
        </w:rPr>
        <w:t>При оценке необходимо учитывать требования единого орфографического режима.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center"/>
        <w:rPr>
          <w:color w:val="000000"/>
        </w:rPr>
      </w:pPr>
      <w:r w:rsidRPr="00483119">
        <w:rPr>
          <w:b/>
          <w:bCs/>
          <w:color w:val="000000"/>
        </w:rPr>
        <w:t>Оценка умений решать расчетные задачи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"5":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решении нет ошибок, задача ре</w:t>
      </w: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шена рациональным способом.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"4":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решении нет существенных оши</w:t>
      </w: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бок, но задача решена нерациональным способом или допущено не более двух негрубых ошибок.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"3":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грубых ошибок, но допу</w:t>
      </w: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щена грубая ошибка в математических расчётах.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"2":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грубые ошибки в </w:t>
      </w:r>
      <w:proofErr w:type="gramStart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решении.</w:t>
      </w:r>
    </w:p>
    <w:p w:rsidR="002B390E" w:rsidRPr="00483119" w:rsidRDefault="002B390E" w:rsidP="002B390E">
      <w:pPr>
        <w:shd w:val="clear" w:color="auto" w:fill="FFFFFF"/>
        <w:ind w:firstLine="360"/>
        <w:contextualSpacing/>
        <w:jc w:val="both"/>
        <w:rPr>
          <w:color w:val="000000"/>
        </w:rPr>
      </w:pPr>
      <w:r w:rsidRPr="00483119">
        <w:rPr>
          <w:b/>
          <w:bCs/>
          <w:color w:val="000000"/>
        </w:rPr>
        <w:t>Отметка "1":</w:t>
      </w:r>
    </w:p>
    <w:p w:rsidR="002B390E" w:rsidRPr="00483119" w:rsidRDefault="002B390E" w:rsidP="002B390E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ответа на задание.</w:t>
      </w:r>
    </w:p>
    <w:p w:rsidR="002B390E" w:rsidRPr="00483119" w:rsidRDefault="002B390E" w:rsidP="002B390E">
      <w:pPr>
        <w:contextualSpacing/>
        <w:jc w:val="center"/>
        <w:rPr>
          <w:rFonts w:eastAsiaTheme="minorEastAsia"/>
          <w:b/>
        </w:rPr>
      </w:pPr>
    </w:p>
    <w:p w:rsidR="002B390E" w:rsidRPr="00483119" w:rsidRDefault="002B390E" w:rsidP="002B390E">
      <w:pPr>
        <w:contextualSpacing/>
        <w:jc w:val="center"/>
        <w:rPr>
          <w:b/>
        </w:rPr>
      </w:pPr>
      <w:r w:rsidRPr="00483119">
        <w:rPr>
          <w:b/>
        </w:rPr>
        <w:t>Перечень ошибок</w:t>
      </w:r>
    </w:p>
    <w:p w:rsidR="002B390E" w:rsidRPr="00483119" w:rsidRDefault="002B390E" w:rsidP="002B390E">
      <w:pPr>
        <w:shd w:val="clear" w:color="auto" w:fill="FFFFFF"/>
        <w:ind w:left="324"/>
        <w:contextualSpacing/>
      </w:pPr>
      <w:r w:rsidRPr="00483119">
        <w:t xml:space="preserve">Ошибка считается </w:t>
      </w:r>
      <w:r w:rsidRPr="00483119">
        <w:rPr>
          <w:b/>
          <w:bCs/>
        </w:rPr>
        <w:t xml:space="preserve">грубой, </w:t>
      </w:r>
      <w:r w:rsidRPr="00483119">
        <w:t>если учащийся:</w:t>
      </w:r>
    </w:p>
    <w:p w:rsidR="002B390E" w:rsidRPr="00483119" w:rsidRDefault="002B390E" w:rsidP="002B390E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72" w:firstLine="324"/>
        <w:contextualSpacing/>
        <w:jc w:val="both"/>
        <w:rPr>
          <w:spacing w:val="-8"/>
        </w:rPr>
      </w:pPr>
      <w:r w:rsidRPr="00483119">
        <w:t xml:space="preserve"> не знает определений основных понятий, законов, правил, основных положений теории, формул, общепринятых символов обозначения физических величин, их единиц;</w:t>
      </w:r>
    </w:p>
    <w:p w:rsidR="002B390E" w:rsidRPr="00483119" w:rsidRDefault="002B390E" w:rsidP="002B390E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24"/>
        <w:contextualSpacing/>
      </w:pPr>
      <w:r w:rsidRPr="00483119">
        <w:t xml:space="preserve"> не умеет выделить в ответе главное;</w:t>
      </w:r>
    </w:p>
    <w:p w:rsidR="002B390E" w:rsidRPr="00483119" w:rsidRDefault="002B390E" w:rsidP="002B390E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284" w:right="29"/>
        <w:jc w:val="both"/>
        <w:rPr>
          <w:rFonts w:ascii="Times New Roman" w:hAnsi="Times New Roman" w:cs="Times New Roman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sz w:val="24"/>
          <w:szCs w:val="24"/>
        </w:rPr>
        <w:t xml:space="preserve"> не умеет применять знания для решения задач и объясне</w:t>
      </w:r>
      <w:r w:rsidRPr="00483119">
        <w:rPr>
          <w:rFonts w:ascii="Times New Roman" w:eastAsia="Times New Roman" w:hAnsi="Times New Roman" w:cs="Times New Roman"/>
          <w:sz w:val="24"/>
          <w:szCs w:val="24"/>
        </w:rPr>
        <w:softHyphen/>
        <w:t>ния физических явлений; неправильно формулирует вопросы задачи или неверно объясняет ход ее решения; не знает приемов решения задач, аналогичных ранее решенным в классе, непра</w:t>
      </w:r>
      <w:r w:rsidRPr="00483119">
        <w:rPr>
          <w:rFonts w:ascii="Times New Roman" w:eastAsia="Times New Roman" w:hAnsi="Times New Roman" w:cs="Times New Roman"/>
          <w:sz w:val="24"/>
          <w:szCs w:val="24"/>
        </w:rPr>
        <w:softHyphen/>
        <w:t>вильно понимает условие задачи или истолковывает решение;</w:t>
      </w:r>
    </w:p>
    <w:p w:rsidR="002B390E" w:rsidRPr="00483119" w:rsidRDefault="002B390E" w:rsidP="002B390E">
      <w:pPr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17"/>
        <w:contextualSpacing/>
        <w:rPr>
          <w:spacing w:val="-1"/>
        </w:rPr>
      </w:pPr>
      <w:r w:rsidRPr="00483119">
        <w:t>не умеет читать и строить графики и принципиальные схемы;</w:t>
      </w:r>
    </w:p>
    <w:p w:rsidR="002B390E" w:rsidRPr="00483119" w:rsidRDefault="002B390E" w:rsidP="002B390E">
      <w:pPr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2" w:firstLine="317"/>
        <w:contextualSpacing/>
        <w:jc w:val="both"/>
      </w:pPr>
      <w:r w:rsidRPr="00483119">
        <w:t>не умеет подготовить к работе установку или лабораторное оборудование, провести опыт, необходимые расчеты или исполь</w:t>
      </w:r>
      <w:r w:rsidRPr="00483119">
        <w:softHyphen/>
        <w:t>зовать полученные данные для выводов;</w:t>
      </w:r>
    </w:p>
    <w:p w:rsidR="002B390E" w:rsidRPr="00483119" w:rsidRDefault="002B390E" w:rsidP="002B390E">
      <w:pPr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17"/>
        <w:contextualSpacing/>
      </w:pPr>
      <w:r w:rsidRPr="00483119">
        <w:t>не умеет определять показание измерительного прибора;</w:t>
      </w:r>
    </w:p>
    <w:p w:rsidR="002B390E" w:rsidRPr="00483119" w:rsidRDefault="002B390E" w:rsidP="002B390E">
      <w:pPr>
        <w:pStyle w:val="a8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right="29"/>
        <w:jc w:val="both"/>
        <w:rPr>
          <w:rFonts w:ascii="Times New Roman" w:hAnsi="Times New Roman" w:cs="Times New Roman"/>
          <w:sz w:val="24"/>
          <w:szCs w:val="24"/>
        </w:rPr>
      </w:pPr>
      <w:r w:rsidRPr="00483119">
        <w:rPr>
          <w:rFonts w:ascii="Times New Roman" w:eastAsia="Times New Roman" w:hAnsi="Times New Roman" w:cs="Times New Roman"/>
          <w:sz w:val="24"/>
          <w:szCs w:val="24"/>
        </w:rPr>
        <w:t>нарушает требования правил безопасности труда при выполнении эксперимента.</w:t>
      </w:r>
    </w:p>
    <w:p w:rsidR="002B390E" w:rsidRPr="00483119" w:rsidRDefault="002B390E" w:rsidP="002B390E">
      <w:pPr>
        <w:shd w:val="clear" w:color="auto" w:fill="FFFFFF"/>
        <w:ind w:left="310"/>
        <w:contextualSpacing/>
      </w:pPr>
    </w:p>
    <w:p w:rsidR="002B390E" w:rsidRPr="00483119" w:rsidRDefault="002B390E" w:rsidP="002B390E">
      <w:pPr>
        <w:shd w:val="clear" w:color="auto" w:fill="FFFFFF"/>
        <w:ind w:left="310"/>
        <w:contextualSpacing/>
        <w:rPr>
          <w:rFonts w:eastAsiaTheme="minorEastAsia"/>
        </w:rPr>
      </w:pPr>
      <w:r w:rsidRPr="00483119">
        <w:t xml:space="preserve">К </w:t>
      </w:r>
      <w:r w:rsidRPr="00483119">
        <w:rPr>
          <w:b/>
        </w:rPr>
        <w:t xml:space="preserve">негрубым </w:t>
      </w:r>
      <w:r w:rsidRPr="00483119">
        <w:t>ошибкам относятся:</w:t>
      </w:r>
    </w:p>
    <w:p w:rsidR="002B390E" w:rsidRPr="00483119" w:rsidRDefault="002B390E" w:rsidP="002B390E">
      <w:pPr>
        <w:widowControl w:val="0"/>
        <w:numPr>
          <w:ilvl w:val="0"/>
          <w:numId w:val="1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14" w:firstLine="324"/>
        <w:contextualSpacing/>
        <w:jc w:val="both"/>
        <w:rPr>
          <w:spacing w:val="-4"/>
        </w:rPr>
      </w:pPr>
      <w:r w:rsidRPr="00483119">
        <w:t>неточности формулировок, определений, понятий, законов, теорий, вызванные неполнотой охвата основных признаков опре</w:t>
      </w:r>
      <w:r w:rsidRPr="00483119">
        <w:softHyphen/>
        <w:t>деляемого понятия, ошибки, вызванные несоблюдением условий проведения опыта или измерений;</w:t>
      </w:r>
    </w:p>
    <w:p w:rsidR="002B390E" w:rsidRPr="00483119" w:rsidRDefault="002B390E" w:rsidP="002B390E">
      <w:pPr>
        <w:widowControl w:val="0"/>
        <w:numPr>
          <w:ilvl w:val="0"/>
          <w:numId w:val="1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22" w:firstLine="324"/>
        <w:contextualSpacing/>
        <w:jc w:val="both"/>
        <w:rPr>
          <w:spacing w:val="-1"/>
        </w:rPr>
      </w:pPr>
      <w:r w:rsidRPr="00483119">
        <w:t>ошибки в условных обозначениях на принципиальных схе</w:t>
      </w:r>
      <w:r w:rsidRPr="00483119">
        <w:softHyphen/>
        <w:t>мах, неточности чертежей, графиков, схем;</w:t>
      </w:r>
    </w:p>
    <w:p w:rsidR="002B390E" w:rsidRPr="00483119" w:rsidRDefault="002B390E" w:rsidP="002B390E">
      <w:pPr>
        <w:widowControl w:val="0"/>
        <w:numPr>
          <w:ilvl w:val="0"/>
          <w:numId w:val="1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right="14" w:firstLine="324"/>
        <w:contextualSpacing/>
        <w:jc w:val="both"/>
        <w:rPr>
          <w:spacing w:val="-1"/>
        </w:rPr>
      </w:pPr>
      <w:r w:rsidRPr="00483119">
        <w:t>пропуск или неточное написание наименований единиц фи</w:t>
      </w:r>
      <w:r w:rsidRPr="00483119">
        <w:softHyphen/>
        <w:t>зических величин;</w:t>
      </w:r>
    </w:p>
    <w:p w:rsidR="002B390E" w:rsidRPr="00483119" w:rsidRDefault="002B390E" w:rsidP="002B390E">
      <w:pPr>
        <w:widowControl w:val="0"/>
        <w:numPr>
          <w:ilvl w:val="0"/>
          <w:numId w:val="1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324"/>
        <w:contextualSpacing/>
        <w:rPr>
          <w:spacing w:val="-1"/>
        </w:rPr>
      </w:pPr>
      <w:r w:rsidRPr="00483119">
        <w:t>нерациональный выбор хода решения.</w:t>
      </w:r>
    </w:p>
    <w:p w:rsidR="002B390E" w:rsidRPr="00483119" w:rsidRDefault="002B390E" w:rsidP="002B390E">
      <w:pPr>
        <w:shd w:val="clear" w:color="auto" w:fill="FFFFFF"/>
        <w:ind w:left="324"/>
        <w:contextualSpacing/>
        <w:rPr>
          <w:b/>
        </w:rPr>
      </w:pPr>
    </w:p>
    <w:p w:rsidR="002B390E" w:rsidRPr="00483119" w:rsidRDefault="002B390E" w:rsidP="002B390E">
      <w:pPr>
        <w:shd w:val="clear" w:color="auto" w:fill="FFFFFF"/>
        <w:ind w:left="324"/>
        <w:contextualSpacing/>
        <w:rPr>
          <w:rFonts w:eastAsiaTheme="minorEastAsia"/>
        </w:rPr>
      </w:pPr>
      <w:r w:rsidRPr="00483119">
        <w:rPr>
          <w:b/>
        </w:rPr>
        <w:t xml:space="preserve">Недочетами </w:t>
      </w:r>
      <w:r w:rsidRPr="00483119">
        <w:t>считаются:</w:t>
      </w:r>
    </w:p>
    <w:p w:rsidR="002B390E" w:rsidRPr="00483119" w:rsidRDefault="002B390E" w:rsidP="002B390E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right="7" w:firstLine="317"/>
        <w:contextualSpacing/>
        <w:jc w:val="both"/>
      </w:pPr>
      <w:r w:rsidRPr="00483119">
        <w:t>нерациональные записи при вычислениях, нерациональные приемы вычислений, преобразований при решении задач;</w:t>
      </w:r>
    </w:p>
    <w:p w:rsidR="002B390E" w:rsidRPr="00483119" w:rsidRDefault="002B390E" w:rsidP="002B390E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" w:right="7" w:firstLine="317"/>
        <w:contextualSpacing/>
        <w:jc w:val="both"/>
      </w:pPr>
      <w:r w:rsidRPr="00483119">
        <w:t>арифметические ошибки в вычислениях, если эти ошибки грубо не искажают реальность полученного результата;</w:t>
      </w:r>
    </w:p>
    <w:p w:rsidR="002B390E" w:rsidRPr="00483119" w:rsidRDefault="002B390E" w:rsidP="002B390E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24"/>
        <w:contextualSpacing/>
      </w:pPr>
      <w:r w:rsidRPr="00483119">
        <w:t>отдельные погрешности в формулировке вопроса или ответа;</w:t>
      </w:r>
    </w:p>
    <w:p w:rsidR="002B390E" w:rsidRPr="00483119" w:rsidRDefault="002B390E" w:rsidP="002B390E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24"/>
        <w:contextualSpacing/>
      </w:pPr>
      <w:r w:rsidRPr="00483119">
        <w:t>небрежное выполнение записей, чертежей, схем, графиков;</w:t>
      </w:r>
    </w:p>
    <w:p w:rsidR="002B390E" w:rsidRPr="00483119" w:rsidRDefault="002B390E" w:rsidP="002B390E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24"/>
        <w:contextualSpacing/>
      </w:pPr>
      <w:r w:rsidRPr="00483119">
        <w:t>орфографические и пунктуационные ошибки.</w:t>
      </w:r>
    </w:p>
    <w:p w:rsidR="0066540D" w:rsidRPr="00483119" w:rsidRDefault="00052722" w:rsidP="00D83DFC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</w:rPr>
      </w:pPr>
      <w:r w:rsidRPr="00483119">
        <w:rPr>
          <w:rFonts w:ascii="Arial" w:hAnsi="Arial" w:cs="Arial"/>
          <w:b/>
        </w:rPr>
        <w:br w:type="page"/>
      </w:r>
      <w:r w:rsidR="00120A20" w:rsidRPr="00483119">
        <w:rPr>
          <w:b/>
        </w:rPr>
        <w:lastRenderedPageBreak/>
        <w:t>УЧЕБНО-МЕТОДИЧЕСКИЕ СРЕДСТВА ОБУЧЕНИЯ</w:t>
      </w:r>
    </w:p>
    <w:p w:rsidR="00120A20" w:rsidRPr="00483119" w:rsidRDefault="00120A20" w:rsidP="0066540D">
      <w:pPr>
        <w:jc w:val="center"/>
        <w:rPr>
          <w:b/>
        </w:rPr>
      </w:pPr>
    </w:p>
    <w:tbl>
      <w:tblPr>
        <w:tblW w:w="936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867"/>
        <w:gridCol w:w="2186"/>
        <w:gridCol w:w="1261"/>
        <w:gridCol w:w="2410"/>
      </w:tblGrid>
      <w:tr w:rsidR="00120A20" w:rsidRPr="00483119" w:rsidTr="00421EDB">
        <w:trPr>
          <w:trHeight w:val="947"/>
        </w:trPr>
        <w:tc>
          <w:tcPr>
            <w:tcW w:w="639" w:type="dxa"/>
          </w:tcPr>
          <w:p w:rsidR="00120A20" w:rsidRPr="00483119" w:rsidRDefault="00120A20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№</w:t>
            </w:r>
          </w:p>
          <w:p w:rsidR="00120A20" w:rsidRPr="00483119" w:rsidRDefault="00120A20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п\</w:t>
            </w:r>
            <w:proofErr w:type="gramStart"/>
            <w:r w:rsidRPr="00483119">
              <w:rPr>
                <w:rFonts w:eastAsia="Batang"/>
              </w:rPr>
              <w:t>п</w:t>
            </w:r>
            <w:proofErr w:type="gramEnd"/>
          </w:p>
        </w:tc>
        <w:tc>
          <w:tcPr>
            <w:tcW w:w="2867" w:type="dxa"/>
          </w:tcPr>
          <w:p w:rsidR="00120A20" w:rsidRPr="00483119" w:rsidRDefault="00120A20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Авторы</w:t>
            </w:r>
            <w:proofErr w:type="gramStart"/>
            <w:r w:rsidRPr="00483119">
              <w:rPr>
                <w:rFonts w:eastAsia="Batang"/>
              </w:rPr>
              <w:t>,с</w:t>
            </w:r>
            <w:proofErr w:type="gramEnd"/>
            <w:r w:rsidRPr="00483119">
              <w:rPr>
                <w:rFonts w:eastAsia="Batang"/>
              </w:rPr>
              <w:t>оставители</w:t>
            </w:r>
          </w:p>
        </w:tc>
        <w:tc>
          <w:tcPr>
            <w:tcW w:w="2186" w:type="dxa"/>
          </w:tcPr>
          <w:p w:rsidR="00120A20" w:rsidRPr="00483119" w:rsidRDefault="00120A20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Название учебного издания</w:t>
            </w:r>
          </w:p>
        </w:tc>
        <w:tc>
          <w:tcPr>
            <w:tcW w:w="1261" w:type="dxa"/>
          </w:tcPr>
          <w:p w:rsidR="00120A20" w:rsidRPr="00483119" w:rsidRDefault="00120A20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Годы издания</w:t>
            </w:r>
          </w:p>
        </w:tc>
        <w:tc>
          <w:tcPr>
            <w:tcW w:w="2410" w:type="dxa"/>
          </w:tcPr>
          <w:p w:rsidR="00120A20" w:rsidRPr="00483119" w:rsidRDefault="00120A20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Издательство</w:t>
            </w:r>
          </w:p>
        </w:tc>
      </w:tr>
      <w:tr w:rsidR="00EC441B" w:rsidRPr="00483119" w:rsidTr="00421EDB">
        <w:trPr>
          <w:trHeight w:val="484"/>
        </w:trPr>
        <w:tc>
          <w:tcPr>
            <w:tcW w:w="639" w:type="dxa"/>
          </w:tcPr>
          <w:p w:rsidR="00EC441B" w:rsidRPr="00483119" w:rsidRDefault="00421EDB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1</w:t>
            </w:r>
            <w:r w:rsidR="00EC441B" w:rsidRPr="00483119">
              <w:rPr>
                <w:rFonts w:eastAsia="Batang"/>
              </w:rPr>
              <w:t>.</w:t>
            </w:r>
          </w:p>
        </w:tc>
        <w:tc>
          <w:tcPr>
            <w:tcW w:w="2867" w:type="dxa"/>
          </w:tcPr>
          <w:p w:rsidR="00EC441B" w:rsidRPr="00483119" w:rsidRDefault="00EC441B" w:rsidP="006C1647">
            <w:pPr>
              <w:rPr>
                <w:rFonts w:eastAsia="Batang"/>
              </w:rPr>
            </w:pPr>
            <w:r w:rsidRPr="00483119">
              <w:t>Г.Я.Мякишев</w:t>
            </w:r>
          </w:p>
        </w:tc>
        <w:tc>
          <w:tcPr>
            <w:tcW w:w="2186" w:type="dxa"/>
          </w:tcPr>
          <w:p w:rsidR="00EC441B" w:rsidRPr="00483119" w:rsidRDefault="00EC441B" w:rsidP="006C1647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Физика -11 кл</w:t>
            </w:r>
          </w:p>
        </w:tc>
        <w:tc>
          <w:tcPr>
            <w:tcW w:w="1261" w:type="dxa"/>
          </w:tcPr>
          <w:p w:rsidR="00EC441B" w:rsidRPr="00483119" w:rsidRDefault="00EC441B" w:rsidP="006C1647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20</w:t>
            </w:r>
            <w:r w:rsidR="00483119">
              <w:rPr>
                <w:rFonts w:eastAsia="Batang"/>
              </w:rPr>
              <w:t>11</w:t>
            </w:r>
          </w:p>
        </w:tc>
        <w:tc>
          <w:tcPr>
            <w:tcW w:w="2410" w:type="dxa"/>
          </w:tcPr>
          <w:p w:rsidR="00EC441B" w:rsidRPr="00483119" w:rsidRDefault="00EC441B" w:rsidP="006C1647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М.:Просвещение</w:t>
            </w:r>
          </w:p>
        </w:tc>
      </w:tr>
      <w:tr w:rsidR="00EC441B" w:rsidRPr="00483119" w:rsidTr="00421EDB">
        <w:trPr>
          <w:trHeight w:val="947"/>
        </w:trPr>
        <w:tc>
          <w:tcPr>
            <w:tcW w:w="639" w:type="dxa"/>
          </w:tcPr>
          <w:p w:rsidR="00EC441B" w:rsidRPr="00483119" w:rsidRDefault="00421EDB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2</w:t>
            </w:r>
            <w:r w:rsidR="00EC441B" w:rsidRPr="00483119">
              <w:rPr>
                <w:rFonts w:eastAsia="Batang"/>
              </w:rPr>
              <w:t>.</w:t>
            </w:r>
          </w:p>
        </w:tc>
        <w:tc>
          <w:tcPr>
            <w:tcW w:w="2867" w:type="dxa"/>
          </w:tcPr>
          <w:p w:rsidR="00EC441B" w:rsidRPr="00483119" w:rsidRDefault="00EC441B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В.С.Данюшенков</w:t>
            </w:r>
          </w:p>
        </w:tc>
        <w:tc>
          <w:tcPr>
            <w:tcW w:w="2186" w:type="dxa"/>
          </w:tcPr>
          <w:p w:rsidR="00EC441B" w:rsidRPr="00483119" w:rsidRDefault="00EC441B" w:rsidP="00BD28C6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Программы. Физика 10-11</w:t>
            </w:r>
          </w:p>
        </w:tc>
        <w:tc>
          <w:tcPr>
            <w:tcW w:w="1261" w:type="dxa"/>
          </w:tcPr>
          <w:p w:rsidR="00EC441B" w:rsidRPr="00483119" w:rsidRDefault="00EC441B" w:rsidP="006C1647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20</w:t>
            </w:r>
            <w:r w:rsidR="00483119">
              <w:rPr>
                <w:rFonts w:eastAsia="Batang"/>
              </w:rPr>
              <w:t>10</w:t>
            </w:r>
          </w:p>
        </w:tc>
        <w:tc>
          <w:tcPr>
            <w:tcW w:w="2410" w:type="dxa"/>
          </w:tcPr>
          <w:p w:rsidR="00EC441B" w:rsidRPr="00483119" w:rsidRDefault="00EC441B" w:rsidP="006C1647">
            <w:pPr>
              <w:rPr>
                <w:rFonts w:eastAsia="Batang"/>
              </w:rPr>
            </w:pPr>
            <w:r w:rsidRPr="00483119">
              <w:rPr>
                <w:rFonts w:eastAsia="Batang"/>
              </w:rPr>
              <w:t>М.:Просвещение</w:t>
            </w:r>
          </w:p>
        </w:tc>
      </w:tr>
    </w:tbl>
    <w:p w:rsidR="00120A20" w:rsidRDefault="00120A20" w:rsidP="0066540D">
      <w:pPr>
        <w:jc w:val="center"/>
        <w:rPr>
          <w:b/>
          <w:sz w:val="28"/>
          <w:szCs w:val="28"/>
        </w:rPr>
      </w:pP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970E02" w:rsidRDefault="00970E02"/>
    <w:sectPr w:rsidR="00970E02" w:rsidSect="001C50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D0"/>
    <w:multiLevelType w:val="hybridMultilevel"/>
    <w:tmpl w:val="B456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F49"/>
    <w:multiLevelType w:val="singleLevel"/>
    <w:tmpl w:val="DEE47410"/>
    <w:lvl w:ilvl="0">
      <w:start w:val="4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BF7EAE"/>
    <w:multiLevelType w:val="singleLevel"/>
    <w:tmpl w:val="F46EBFF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102B0147"/>
    <w:multiLevelType w:val="singleLevel"/>
    <w:tmpl w:val="27DCACE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4DE428A"/>
    <w:multiLevelType w:val="singleLevel"/>
    <w:tmpl w:val="DC30A5F2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C372A"/>
    <w:multiLevelType w:val="singleLevel"/>
    <w:tmpl w:val="6B1213A6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1749DB"/>
    <w:multiLevelType w:val="multilevel"/>
    <w:tmpl w:val="208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6846A6"/>
    <w:multiLevelType w:val="hybridMultilevel"/>
    <w:tmpl w:val="3C26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A2B68"/>
    <w:multiLevelType w:val="hybridMultilevel"/>
    <w:tmpl w:val="C97A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165F7"/>
    <w:multiLevelType w:val="hybridMultilevel"/>
    <w:tmpl w:val="E9F84D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56576"/>
    <w:multiLevelType w:val="hybridMultilevel"/>
    <w:tmpl w:val="5BB45C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B6794"/>
    <w:multiLevelType w:val="hybridMultilevel"/>
    <w:tmpl w:val="20085E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51390"/>
    <w:multiLevelType w:val="singleLevel"/>
    <w:tmpl w:val="5F605768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59F71C04"/>
    <w:multiLevelType w:val="singleLevel"/>
    <w:tmpl w:val="1480D73A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4AF4E5D"/>
    <w:multiLevelType w:val="singleLevel"/>
    <w:tmpl w:val="F46EBFF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651D447B"/>
    <w:multiLevelType w:val="multilevel"/>
    <w:tmpl w:val="E5CA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B63B9"/>
    <w:multiLevelType w:val="hybridMultilevel"/>
    <w:tmpl w:val="D1BE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7"/>
  </w:num>
  <w:num w:numId="5">
    <w:abstractNumId w:val="0"/>
  </w:num>
  <w:num w:numId="6">
    <w:abstractNumId w:val="18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6"/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 w:numId="17">
    <w:abstractNumId w:val="1"/>
    <w:lvlOverride w:ilvl="0">
      <w:startOverride w:val="4"/>
    </w:lvlOverride>
  </w:num>
  <w:num w:numId="18">
    <w:abstractNumId w:val="4"/>
    <w:lvlOverride w:ilvl="0">
      <w:startOverride w:val="1"/>
    </w:lvlOverride>
  </w:num>
  <w:num w:numId="19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66540D"/>
    <w:rsid w:val="00030017"/>
    <w:rsid w:val="00040029"/>
    <w:rsid w:val="00046153"/>
    <w:rsid w:val="00052722"/>
    <w:rsid w:val="0008592C"/>
    <w:rsid w:val="000977AA"/>
    <w:rsid w:val="000B7160"/>
    <w:rsid w:val="000D11F5"/>
    <w:rsid w:val="000D46C2"/>
    <w:rsid w:val="00120A20"/>
    <w:rsid w:val="00160A56"/>
    <w:rsid w:val="0016601D"/>
    <w:rsid w:val="001C5010"/>
    <w:rsid w:val="001C64C3"/>
    <w:rsid w:val="001D46DD"/>
    <w:rsid w:val="001E7449"/>
    <w:rsid w:val="00217A59"/>
    <w:rsid w:val="002B390E"/>
    <w:rsid w:val="002B7D42"/>
    <w:rsid w:val="0031155A"/>
    <w:rsid w:val="00401D91"/>
    <w:rsid w:val="00421EDB"/>
    <w:rsid w:val="00466C83"/>
    <w:rsid w:val="00483119"/>
    <w:rsid w:val="004E1FE1"/>
    <w:rsid w:val="005F7219"/>
    <w:rsid w:val="00612036"/>
    <w:rsid w:val="0066540D"/>
    <w:rsid w:val="006C1647"/>
    <w:rsid w:val="006C72E4"/>
    <w:rsid w:val="006F4EB4"/>
    <w:rsid w:val="007B261F"/>
    <w:rsid w:val="009563D8"/>
    <w:rsid w:val="00970E02"/>
    <w:rsid w:val="009B4356"/>
    <w:rsid w:val="00A02826"/>
    <w:rsid w:val="00A714CC"/>
    <w:rsid w:val="00AD073C"/>
    <w:rsid w:val="00B25858"/>
    <w:rsid w:val="00B73228"/>
    <w:rsid w:val="00BD28C6"/>
    <w:rsid w:val="00C10C57"/>
    <w:rsid w:val="00C11DA5"/>
    <w:rsid w:val="00C15AAE"/>
    <w:rsid w:val="00CB4E1E"/>
    <w:rsid w:val="00CF12A3"/>
    <w:rsid w:val="00CF2ECD"/>
    <w:rsid w:val="00D04CE7"/>
    <w:rsid w:val="00D13FE9"/>
    <w:rsid w:val="00D83DFC"/>
    <w:rsid w:val="00DE53D5"/>
    <w:rsid w:val="00DF12D8"/>
    <w:rsid w:val="00DF6D80"/>
    <w:rsid w:val="00E83DB2"/>
    <w:rsid w:val="00EC0E6B"/>
    <w:rsid w:val="00EC441B"/>
    <w:rsid w:val="00EF761C"/>
    <w:rsid w:val="00F133BD"/>
    <w:rsid w:val="00F1495E"/>
    <w:rsid w:val="00FB242D"/>
    <w:rsid w:val="00FD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40D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40D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12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B261F"/>
    <w:rPr>
      <w:color w:val="808080"/>
    </w:rPr>
  </w:style>
  <w:style w:type="paragraph" w:styleId="a6">
    <w:name w:val="Balloon Text"/>
    <w:basedOn w:val="a"/>
    <w:link w:val="a7"/>
    <w:rsid w:val="002B3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390E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B39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3D72-7F58-48E6-9012-B8EE1D0D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ПК</cp:lastModifiedBy>
  <cp:revision>16</cp:revision>
  <cp:lastPrinted>2015-10-31T17:53:00Z</cp:lastPrinted>
  <dcterms:created xsi:type="dcterms:W3CDTF">2010-04-01T08:01:00Z</dcterms:created>
  <dcterms:modified xsi:type="dcterms:W3CDTF">2015-10-31T17:53:00Z</dcterms:modified>
</cp:coreProperties>
</file>