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3F" w:rsidRDefault="00BA1E4D" w:rsidP="00640A3F">
      <w:pPr>
        <w:pStyle w:val="c5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Применение новейших</w:t>
      </w:r>
      <w:r w:rsidR="00640A3F">
        <w:rPr>
          <w:rStyle w:val="c0"/>
          <w:b/>
          <w:bCs/>
          <w:color w:val="000000"/>
          <w:sz w:val="28"/>
          <w:szCs w:val="28"/>
        </w:rPr>
        <w:t xml:space="preserve"> образовательных технологий на уроках математики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общества, науки и техники ставит систему образования перед необходимостью использовать новые средства обучения. Происходят существенные изменения, связанные с ориентацией на использование оптимальных, обоснованных психолого-педагогическими исследованиями приемов и методов обучения. Поэтому особое значение имеет появление концепции применения новых технических средств в учебном процессе.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 систематизации знаний в процессе обучения очень важны для современной школы в связи с задачей вооружения учащихся системой знаний основ наук, повышения их качества. Знания, усваиваемые не в отрыве друг от друга, а в единой логической связи, в системе, служат показателем осознанности изучения учебного материала.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новой образовательной культуры, базирующейся на современных информационных и коммуникационных технологиях – процесс длительный. В качестве одного из направлений ее формирования может выступить реализация полномасштабной разработки хотя бы одной какой-то дисциплины в условиях, близких к тем, которые предполагаются в обществе будущего.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Реализация образовательного процесса на основе использования информационных технологий во многом зависит от организационных моделей учебного взаимодействия учителя и учащихся с информационными технологиями.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Стало уже традиционным в преподавании многих школьных предметов в инновационных учебных заведениях использовать компьютер. Самые новые программные разработки быстро находят применение в этом процессе.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Большое значение при обучении многим предметам будут играть средства новых информационных технологий, позволяющие обучаемым эффективно создавать различные модели изучаемых процессов, прогнозировать развитие этих процессов и т. д.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Изучение информационных технологий позволяет повысить мотивацию обучения, способствует углублению </w:t>
      </w:r>
      <w:proofErr w:type="spellStart"/>
      <w:r>
        <w:rPr>
          <w:rStyle w:val="c0"/>
          <w:color w:val="000000"/>
          <w:sz w:val="28"/>
          <w:szCs w:val="28"/>
        </w:rPr>
        <w:t>межпредметных</w:t>
      </w:r>
      <w:proofErr w:type="spellEnd"/>
      <w:r>
        <w:rPr>
          <w:rStyle w:val="c0"/>
          <w:color w:val="000000"/>
          <w:sz w:val="28"/>
          <w:szCs w:val="28"/>
        </w:rPr>
        <w:t xml:space="preserve"> связей.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Рассмотрим конкретные «образовательные технологии», применяющиеся на уроках математики.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Модельный метод обучения» в интерпретации </w:t>
      </w:r>
      <w:proofErr w:type="spellStart"/>
      <w:r>
        <w:rPr>
          <w:rStyle w:val="c0"/>
          <w:color w:val="000000"/>
          <w:sz w:val="28"/>
          <w:szCs w:val="28"/>
        </w:rPr>
        <w:t>В.В.Гузеева</w:t>
      </w:r>
      <w:proofErr w:type="spellEnd"/>
      <w:r>
        <w:rPr>
          <w:rStyle w:val="c0"/>
          <w:color w:val="000000"/>
          <w:sz w:val="28"/>
          <w:szCs w:val="28"/>
        </w:rPr>
        <w:t xml:space="preserve"> выглядит следующим образом.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«Есть основания полагать, что с модельным методом обучения связан завтрашний день школы, поскольку этот метод предоставляет ученику наибольшую меру самостоятельности и творческого поиска. Можно привести несколько примеров его длительного и успешного использования, и почти все они относятся к предметам естественно-математического цикла. Один из таких примеров — обучение геометрии на </w:t>
      </w:r>
      <w:proofErr w:type="spellStart"/>
      <w:r>
        <w:rPr>
          <w:rStyle w:val="c0"/>
          <w:color w:val="000000"/>
          <w:sz w:val="28"/>
          <w:szCs w:val="28"/>
        </w:rPr>
        <w:t>геоплане</w:t>
      </w:r>
      <w:proofErr w:type="spellEnd"/>
      <w:r>
        <w:rPr>
          <w:rStyle w:val="c0"/>
          <w:color w:val="000000"/>
          <w:sz w:val="28"/>
          <w:szCs w:val="28"/>
        </w:rPr>
        <w:t xml:space="preserve"> в Венгрии. </w:t>
      </w:r>
      <w:proofErr w:type="spellStart"/>
      <w:r>
        <w:rPr>
          <w:rStyle w:val="c0"/>
          <w:color w:val="000000"/>
          <w:sz w:val="28"/>
          <w:szCs w:val="28"/>
        </w:rPr>
        <w:t>Геоплан</w:t>
      </w:r>
      <w:proofErr w:type="spellEnd"/>
      <w:r>
        <w:rPr>
          <w:rStyle w:val="c0"/>
          <w:color w:val="000000"/>
          <w:sz w:val="28"/>
          <w:szCs w:val="28"/>
        </w:rPr>
        <w:t xml:space="preserve"> представляет собой квадратную доску, на которой в узлах квадратной решетки находятся штифты. Ученик имеет набор разноцветных резиновых колечек, которые может натягивать на штифты, получая </w:t>
      </w:r>
      <w:r>
        <w:rPr>
          <w:rStyle w:val="c0"/>
          <w:color w:val="000000"/>
          <w:sz w:val="28"/>
          <w:szCs w:val="28"/>
        </w:rPr>
        <w:lastRenderedPageBreak/>
        <w:t>различные геометрические фигуры. Это позволяет экспериментировать, выдвигать гипотезы, формирует потребность в доказательствах (известно, что мотивация доказательств — труднейший элемент деятельности учителя математики). Учитель управляет процессом через соответствующую постановку задач. Начинается ку</w:t>
      </w:r>
      <w:proofErr w:type="gramStart"/>
      <w:r>
        <w:rPr>
          <w:rStyle w:val="c0"/>
          <w:color w:val="000000"/>
          <w:sz w:val="28"/>
          <w:szCs w:val="28"/>
        </w:rPr>
        <w:t>рс с пр</w:t>
      </w:r>
      <w:proofErr w:type="gramEnd"/>
      <w:r>
        <w:rPr>
          <w:rStyle w:val="c0"/>
          <w:color w:val="000000"/>
          <w:sz w:val="28"/>
          <w:szCs w:val="28"/>
        </w:rPr>
        <w:t>остейших заданий. Например, натянуть резинку на три штифта так, чтобы получился прямоугольный треугольник. Затем проделать то же с другими расположениями. Далее указывается, что эти разные треугольники получены с помощью сдвигов и поворотов. Теперь появляется простор для деятельности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>чебник Т.Варги (1978).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середины 80-х годов все большую популярность в школах приобретают разнообразные уроки в виде деловых игр: урок-суд, урок-аукцион, урок-пресс-конференция и тому подобное. Все деловые игры — это реализация модельного метода обучения. Рассмотрим, к примеру, типичную организацию урока - пресс-конференции. Пусть это будет урок алгебры по теме «Производные числа». Ситуация вводится учителем, ведущим пресс-конференцию, ответственные лица  устраивают пресс-конференцию. В ходе пресс-конференции звучат многочисленные вопросы, ответы на которые дают полную и ясную картину изучаемого материала.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Поскольку подготовить урок-пресс-конференцию, пользуясь только учебником алгебры, невозможно, то в план урока обязательно входит обсуждение результатов самостоятельной работы учеников с дополнительными источниками информации. По определению — это урок в форме семинара. Таким образом, урок - пресс-конференция представляет собой модельный семинар.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 век прогрессивного технологического развития у современной школы нет иного выбора, чем адаптация её к информационному веку. Достижение всеобщей компьютерной грамотности необходимо всем учащимся для их существования и процветания в обществе, развитие которого будет основываться на информационной технологии. Внедрение компьютерных технологий позволяет уже сейчас эффективно использовать компьютер в образовательной деятельности, в частности,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в разработке методических целей, реализация которых оправдывает внедрение НИТ (Новых Информационных технологий) в математику;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в разработке обучающих целей, предполагающих использование НИТ на уроках математики;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обобщение опыта работы через проведение семинаров, публикацию сборников уроков с использованием компьютерных технологий;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фонда учебных компьютерных программ, отвечающих требованиям преемственности и совместимости с образовательной программой по математике;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педагогической диагностикой и мониторингом результатов работы по использованию на уроках математики информационных технологий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Наиболее эффективно применяется компьютер </w:t>
      </w:r>
      <w:proofErr w:type="gramStart"/>
      <w:r>
        <w:rPr>
          <w:rStyle w:val="c0"/>
          <w:color w:val="000000"/>
          <w:sz w:val="28"/>
          <w:szCs w:val="28"/>
        </w:rPr>
        <w:t>при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мотивации введения понятия;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обучении</w:t>
      </w:r>
      <w:proofErr w:type="gramEnd"/>
      <w:r>
        <w:rPr>
          <w:rStyle w:val="c0"/>
          <w:color w:val="000000"/>
          <w:sz w:val="28"/>
          <w:szCs w:val="28"/>
        </w:rPr>
        <w:t xml:space="preserve"> (подаче материала);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демонстрации;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моделировании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отработке определенных навыков и умений;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контроле</w:t>
      </w:r>
      <w:proofErr w:type="gramEnd"/>
      <w:r>
        <w:rPr>
          <w:rStyle w:val="c0"/>
          <w:color w:val="000000"/>
          <w:sz w:val="28"/>
          <w:szCs w:val="28"/>
        </w:rPr>
        <w:t xml:space="preserve"> знаний;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организации исследовательской деятельности учащихся;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интегрировании</w:t>
      </w:r>
      <w:proofErr w:type="gramEnd"/>
      <w:r>
        <w:rPr>
          <w:rStyle w:val="c0"/>
          <w:color w:val="000000"/>
          <w:sz w:val="28"/>
          <w:szCs w:val="28"/>
        </w:rPr>
        <w:t xml:space="preserve"> предметов естественно-математического цикла.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Также возможны различные виды уроков с использованием компьютера:</w:t>
      </w:r>
    </w:p>
    <w:p w:rsidR="00640A3F" w:rsidRDefault="00640A3F" w:rsidP="00640A3F">
      <w:pPr>
        <w:pStyle w:val="c3"/>
        <w:spacing w:before="0" w:beforeAutospacing="0" w:after="0" w:afterAutospacing="0"/>
        <w:ind w:left="1146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урок - исследование;</w:t>
      </w:r>
    </w:p>
    <w:p w:rsidR="00640A3F" w:rsidRDefault="00640A3F" w:rsidP="00640A3F">
      <w:pPr>
        <w:pStyle w:val="c3"/>
        <w:spacing w:before="0" w:beforeAutospacing="0" w:after="0" w:afterAutospacing="0"/>
        <w:ind w:left="1146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урок практической работы;</w:t>
      </w:r>
    </w:p>
    <w:p w:rsidR="00640A3F" w:rsidRDefault="00640A3F" w:rsidP="00640A3F">
      <w:pPr>
        <w:pStyle w:val="c3"/>
        <w:spacing w:before="0" w:beforeAutospacing="0" w:after="0" w:afterAutospacing="0"/>
        <w:ind w:left="1146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урок-зачет;</w:t>
      </w:r>
    </w:p>
    <w:p w:rsidR="00640A3F" w:rsidRDefault="00640A3F" w:rsidP="00640A3F">
      <w:pPr>
        <w:pStyle w:val="c3"/>
        <w:spacing w:before="0" w:beforeAutospacing="0" w:after="0" w:afterAutospacing="0"/>
        <w:ind w:left="1146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урок-заседание творческой лаборатории;</w:t>
      </w:r>
    </w:p>
    <w:p w:rsidR="00640A3F" w:rsidRDefault="00640A3F" w:rsidP="00640A3F">
      <w:pPr>
        <w:pStyle w:val="c3"/>
        <w:spacing w:before="0" w:beforeAutospacing="0" w:after="0" w:afterAutospacing="0"/>
        <w:ind w:left="1146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интегрированный урок.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 процессе обучения математике можно совершенствовать у учащихся такие качества, как умение думать, критически осмысливать и оценивать происходящее, абстрагироваться от несущественного и выделять главное, лаконично выражать и отстаивать свои мысли и идеи, и, наконец, организовывать свою деятельность.</w:t>
      </w:r>
      <w:proofErr w:type="gramEnd"/>
      <w:r>
        <w:rPr>
          <w:rStyle w:val="c0"/>
          <w:color w:val="000000"/>
          <w:sz w:val="28"/>
          <w:szCs w:val="28"/>
        </w:rPr>
        <w:t xml:space="preserve"> Это делает более значимой важнейшую тенденцию современного образования: поиск средств и методов обучения для развития познавательных и творческих способностей школьников. Одним из таких средств можно назвать создание образов функции на уроках математики.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Большинство задач на движение, работу и ряд других, рассматриваемых в различных школьных дисциплинах, – это задачи на функциональную зависимость фигурирующих в условии величин. Решать многие из них можно с помощью графиков этих зависимостей, тем самым, создавая некий наглядный образ, который облегчит проведение анализа условия и составление математической модели, позволит найти несколько способов решения. Такой подход к решению задач способствует расширению области использования графиков, повышению графической культуры учащихся. Понимание же роли зависимостей между величинами, умение применять такие зависимости в простых случаях – один из важнейших компонентов общенаучных и политехнических знаний.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в новом понимании педагогическая технология – это не просто использование технических средств обучения или компьютеров, «это выявление принципов и разработка приемов оптимизации образовательного процесса путем анализа факторов, повышающих образовательную эффективность путем конструирования и применения приемов и материалов, а также посредством оценки применяемых методов».</w:t>
      </w:r>
    </w:p>
    <w:p w:rsidR="00640A3F" w:rsidRDefault="00640A3F" w:rsidP="00640A3F">
      <w:pPr>
        <w:pStyle w:val="c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подход распространен сейчас столь же широко, как и первоначальное понимание педагогической технологии (т.е. применение технических средств в обучении). Его суть заключена в идее полной управляемости работы любого образовательного учреждения, прежде всего его основного звена – учебного процесса.</w:t>
      </w:r>
    </w:p>
    <w:p w:rsidR="00FF4B40" w:rsidRDefault="00FF4B40"/>
    <w:sectPr w:rsidR="00FF4B40" w:rsidSect="00FF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0A3F"/>
    <w:rsid w:val="00576D82"/>
    <w:rsid w:val="00640A3F"/>
    <w:rsid w:val="00A668DC"/>
    <w:rsid w:val="00BA1E4D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0A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0A3F"/>
  </w:style>
  <w:style w:type="paragraph" w:customStyle="1" w:styleId="c1">
    <w:name w:val="c1"/>
    <w:basedOn w:val="a"/>
    <w:rsid w:val="00640A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0A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6597</Characters>
  <Application>Microsoft Office Word</Application>
  <DocSecurity>0</DocSecurity>
  <Lines>54</Lines>
  <Paragraphs>15</Paragraphs>
  <ScaleCrop>false</ScaleCrop>
  <Company>Microsoft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2014-12-15T15:13:00Z</cp:lastPrinted>
  <dcterms:created xsi:type="dcterms:W3CDTF">2014-12-15T15:07:00Z</dcterms:created>
  <dcterms:modified xsi:type="dcterms:W3CDTF">2014-12-15T15:13:00Z</dcterms:modified>
</cp:coreProperties>
</file>