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0A" w:rsidRPr="00CE4AFD" w:rsidRDefault="00130E0A" w:rsidP="00F83AD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E0A" w:rsidRPr="00CE4AFD" w:rsidRDefault="00130E0A" w:rsidP="00F83ADA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4AFD">
        <w:rPr>
          <w:rFonts w:ascii="Times New Roman" w:hAnsi="Times New Roman" w:cs="Times New Roman"/>
          <w:b/>
          <w:sz w:val="24"/>
          <w:szCs w:val="24"/>
        </w:rPr>
        <w:t>Методический семинар</w:t>
      </w:r>
    </w:p>
    <w:p w:rsidR="00130E0A" w:rsidRPr="00CE4AFD" w:rsidRDefault="00DE58A4" w:rsidP="00F83ADA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4AFD">
        <w:rPr>
          <w:rFonts w:ascii="Times New Roman" w:hAnsi="Times New Roman" w:cs="Times New Roman"/>
          <w:b/>
          <w:sz w:val="24"/>
          <w:szCs w:val="24"/>
        </w:rPr>
        <w:t>«</w:t>
      </w:r>
      <w:r w:rsidR="00130E0A" w:rsidRPr="00CE4AFD">
        <w:rPr>
          <w:rFonts w:ascii="Times New Roman" w:hAnsi="Times New Roman" w:cs="Times New Roman"/>
          <w:b/>
          <w:sz w:val="24"/>
          <w:szCs w:val="24"/>
        </w:rPr>
        <w:t xml:space="preserve">Интерактивные методы </w:t>
      </w:r>
      <w:r w:rsidR="006B39A4">
        <w:rPr>
          <w:rFonts w:ascii="Times New Roman" w:hAnsi="Times New Roman" w:cs="Times New Roman"/>
          <w:b/>
          <w:sz w:val="24"/>
          <w:szCs w:val="24"/>
        </w:rPr>
        <w:t xml:space="preserve">обучения </w:t>
      </w:r>
      <w:r w:rsidR="00130E0A" w:rsidRPr="00CE4AFD">
        <w:rPr>
          <w:rFonts w:ascii="Times New Roman" w:hAnsi="Times New Roman" w:cs="Times New Roman"/>
          <w:b/>
          <w:sz w:val="24"/>
          <w:szCs w:val="24"/>
        </w:rPr>
        <w:t xml:space="preserve">на уроках истории </w:t>
      </w:r>
      <w:r w:rsidR="00BE5098">
        <w:rPr>
          <w:rFonts w:ascii="Times New Roman" w:hAnsi="Times New Roman" w:cs="Times New Roman"/>
          <w:b/>
          <w:sz w:val="24"/>
          <w:szCs w:val="24"/>
        </w:rPr>
        <w:t xml:space="preserve">и во внеурочной деятельности </w:t>
      </w:r>
      <w:r w:rsidR="00130E0A" w:rsidRPr="00CE4AFD">
        <w:rPr>
          <w:rFonts w:ascii="Times New Roman" w:hAnsi="Times New Roman" w:cs="Times New Roman"/>
          <w:b/>
          <w:sz w:val="24"/>
          <w:szCs w:val="24"/>
        </w:rPr>
        <w:t>как средство воспитания гр</w:t>
      </w:r>
      <w:r w:rsidR="001407D5" w:rsidRPr="00CE4AFD">
        <w:rPr>
          <w:rFonts w:ascii="Times New Roman" w:hAnsi="Times New Roman" w:cs="Times New Roman"/>
          <w:b/>
          <w:sz w:val="24"/>
          <w:szCs w:val="24"/>
        </w:rPr>
        <w:t>ажданско-патриотической позиции</w:t>
      </w:r>
      <w:r w:rsidRPr="00CE4AFD">
        <w:rPr>
          <w:rFonts w:ascii="Times New Roman" w:hAnsi="Times New Roman" w:cs="Times New Roman"/>
          <w:b/>
          <w:sz w:val="24"/>
          <w:szCs w:val="24"/>
        </w:rPr>
        <w:t>»</w:t>
      </w:r>
    </w:p>
    <w:p w:rsidR="00130E0A" w:rsidRPr="00CE4AFD" w:rsidRDefault="00130E0A" w:rsidP="00F83ADA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DC4A41" w:rsidRPr="00CE4AFD" w:rsidRDefault="00DC4A41" w:rsidP="00F83A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3ADA" w:rsidRDefault="00DC4A41" w:rsidP="00F83ADA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E4AFD">
        <w:rPr>
          <w:rFonts w:ascii="Times New Roman" w:hAnsi="Times New Roman" w:cs="Times New Roman"/>
          <w:sz w:val="24"/>
          <w:szCs w:val="24"/>
        </w:rPr>
        <w:t>Любовь к родине — не отвлеченное понятие, но реальная душевная сила, требующая организации, развития и культуры.</w:t>
      </w:r>
      <w:r w:rsidR="00F83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698" w:rsidRPr="00CE4AFD" w:rsidRDefault="00DC4A41" w:rsidP="00F83ADA">
      <w:pPr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CE4AFD">
        <w:rPr>
          <w:rFonts w:ascii="Times New Roman" w:hAnsi="Times New Roman" w:cs="Times New Roman"/>
          <w:sz w:val="24"/>
          <w:szCs w:val="24"/>
        </w:rPr>
        <w:t>Толстой А. Н.</w:t>
      </w:r>
    </w:p>
    <w:p w:rsidR="00DC4A41" w:rsidRPr="00CE4AFD" w:rsidRDefault="00DC4A41" w:rsidP="00F83A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6E7E" w:rsidRPr="00CE4AFD" w:rsidRDefault="005522D1" w:rsidP="00F83ADA">
      <w:pPr>
        <w:shd w:val="clear" w:color="auto" w:fill="FFFFFF"/>
        <w:spacing w:before="167" w:after="167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73996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Уроки истории как никакой другой предмет, содержат большой потенциал в плане патриотического и гражданского воспитания личности. Разве можно воспитать гражданина своего </w:t>
      </w:r>
      <w:r w:rsidR="00581DD1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73996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течества, не зная своей истории? Без знания истории своего времени, прошлого своего народа нельзя воспитать  личность, гражданина, патриота и это понимает любой </w:t>
      </w:r>
      <w:r w:rsidR="00CF6E7E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="00A73996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73BEA" w:rsidRPr="00CE4AFD" w:rsidRDefault="00A73996" w:rsidP="00F83ADA">
      <w:pPr>
        <w:shd w:val="clear" w:color="auto" w:fill="FFFFFF"/>
        <w:spacing w:before="167" w:after="16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  история -</w:t>
      </w:r>
      <w:r w:rsidR="00F8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наша жизнь, наша гордость</w:t>
      </w:r>
      <w:proofErr w:type="gramStart"/>
      <w:r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ней были созидатели и разрушители, великие исторические личности и простые исполнители.   Благодаря патриотизму и героизму народных масс России удавалось выходить из самых тяжелых ситуаций в самые сложные периоды своей истории</w:t>
      </w:r>
      <w:r w:rsidR="00373BEA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73BEA" w:rsidRPr="00CE4A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2EE" w:rsidRPr="00CE4AFD" w:rsidRDefault="005522D1" w:rsidP="00F83A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73BEA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Гражданское и патриотическое воспитание школьников сохраняют свою актуальность, обусловленную как объективной потребностью общества и государства. Федеральный государственный образовательный стандарт основного общего образования акцентирует внимание педагога на ряде моментов, которые напрямую связаны с задачами гражданского и патриотического воспитания: стандарт направлен на обеспечение формирования российской гражданской идентичности обучающихся; ориентирован на приобретение выпускником следующих личностных характеристик («портрет выпускника основной школы»): «...любящий свой край и своё Отечество</w:t>
      </w:r>
      <w:r w:rsidR="00F8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73BEA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уважающий свой народ, его культуру и духовные традиции, социально активный,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Отечеством».</w:t>
      </w:r>
      <w:r w:rsidR="00112EAE" w:rsidRPr="00CE4A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="00DC4F80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31A9" w:rsidRPr="00CE4AFD" w:rsidRDefault="001A42EE" w:rsidP="00F83ADA">
      <w:pPr>
        <w:shd w:val="clear" w:color="auto" w:fill="FFFFFF"/>
        <w:spacing w:before="167" w:after="167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современной педагогической практике необходимо использование  таких подходов, которые способствовали бы осмыслению сущности патриотизма и гражданственности у подростков, устойчивому положительному отношению  к общепринятым нормам и нравственным ценностям России. </w:t>
      </w:r>
      <w:r w:rsidR="009C5B8B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76A9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сконструировать такой </w:t>
      </w:r>
      <w:r w:rsidR="002B6FC9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</w:t>
      </w:r>
      <w:r w:rsidR="003476A9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будет</w:t>
      </w:r>
      <w:r w:rsidR="002B6FC9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2EAE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увлекательным, </w:t>
      </w:r>
      <w:r w:rsidR="002B6FC9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деятельным, активным, </w:t>
      </w:r>
      <w:r w:rsidR="00112EAE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обучающиеся проявляли интерес и уходили с желанием встретит</w:t>
      </w:r>
      <w:r w:rsidR="00F8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112EAE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="003476A9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</w:t>
      </w:r>
      <w:r w:rsidR="00112EAE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вновь,</w:t>
      </w:r>
      <w:r w:rsidR="002B6FC9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научились анализировать, сравнить, давать личную оценку  событиям и историческим личностям, находить ответы на сложные жизненные вопросы</w:t>
      </w:r>
      <w:r w:rsidR="003476A9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B6FC9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76A9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B6FC9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пираясь на богатое наследие </w:t>
      </w:r>
      <w:r w:rsidR="003476A9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прошлого, позитивное настоящее </w:t>
      </w:r>
      <w:r w:rsidR="002B6FC9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76A9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сможет</w:t>
      </w:r>
      <w:r w:rsidR="002B6FC9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выбрать своё </w:t>
      </w:r>
      <w:r w:rsidR="003476A9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жизненное мировоззрение, собственное </w:t>
      </w:r>
      <w:r w:rsidR="002B6FC9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видение себя как личности в обществе</w:t>
      </w:r>
      <w:r w:rsidR="003476A9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заложить ментальные основы российского гражданина.</w:t>
      </w:r>
    </w:p>
    <w:p w:rsidR="00E97A09" w:rsidRPr="00CE4AFD" w:rsidRDefault="002B6FC9" w:rsidP="00F83AD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7831A9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вышесказанного </w:t>
      </w:r>
      <w:r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стараюсь </w:t>
      </w:r>
      <w:r w:rsidR="00112EAE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задействовать </w:t>
      </w:r>
      <w:r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</w:t>
      </w:r>
      <w:r w:rsidR="00112EAE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педагогические </w:t>
      </w:r>
      <w:r w:rsidR="00BE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приемы на уроках истории и во внеурочной деятельности.</w:t>
      </w:r>
    </w:p>
    <w:p w:rsidR="00E97A09" w:rsidRPr="00CE4AFD" w:rsidRDefault="00E97A09" w:rsidP="00F83AD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A09" w:rsidRPr="00CE4AFD" w:rsidRDefault="00DE371A" w:rsidP="00F83AD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Слайд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97A09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методического семинара: осмысление педагогического опыта применения интерактивных методов  </w:t>
      </w:r>
      <w:r w:rsidR="00105DCE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средства</w:t>
      </w:r>
      <w:r w:rsidR="00E97A09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формирования гражданско-патриотической позиции школьников</w:t>
      </w:r>
    </w:p>
    <w:p w:rsidR="00E97A09" w:rsidRPr="00CE4AFD" w:rsidRDefault="00E97A09" w:rsidP="00F83AD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5DCE" w:rsidRPr="00CE4AFD" w:rsidRDefault="00105DCE" w:rsidP="00F83AD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</w:t>
      </w:r>
    </w:p>
    <w:p w:rsidR="00105DCE" w:rsidRPr="00CE4AFD" w:rsidRDefault="00105DCE" w:rsidP="00F83ADA">
      <w:pPr>
        <w:pStyle w:val="a6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</w:t>
      </w:r>
      <w:r w:rsidR="005D45B3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</w:t>
      </w:r>
      <w:r w:rsidR="005D45B3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</w:t>
      </w:r>
      <w:r w:rsidR="005D45B3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применения интерактивных методов как средств</w:t>
      </w:r>
      <w:r w:rsidR="005D45B3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формирования гражданско-па</w:t>
      </w:r>
      <w:r w:rsidR="00347CE1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триотической позиции школьников;</w:t>
      </w:r>
    </w:p>
    <w:p w:rsidR="00105DCE" w:rsidRPr="00CE4AFD" w:rsidRDefault="005D45B3" w:rsidP="00F83ADA">
      <w:pPr>
        <w:pStyle w:val="a6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продемонстрировать</w:t>
      </w:r>
      <w:r w:rsidR="007D6366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</w:t>
      </w:r>
      <w:r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="007D6366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ведения дискуссии</w:t>
      </w:r>
      <w:r w:rsidR="00105DCE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одного из методов интерактивной технологии обучения</w:t>
      </w:r>
      <w:r w:rsidR="00347CE1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6366" w:rsidRPr="00CE4AFD" w:rsidRDefault="001407D5" w:rsidP="00F83ADA">
      <w:pPr>
        <w:pStyle w:val="a6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представить результаты </w:t>
      </w:r>
      <w:r w:rsidR="00A211D7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поисковой и проектной деятельности учащихся в формир</w:t>
      </w:r>
      <w:r w:rsidR="00347CE1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овании гражданской идентичности;</w:t>
      </w:r>
    </w:p>
    <w:p w:rsidR="00347CE1" w:rsidRPr="00CE4AFD" w:rsidRDefault="00347CE1" w:rsidP="00F83ADA">
      <w:pPr>
        <w:pStyle w:val="a6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продемонстрировать результаты формирования гражданско-патриотической позиции школьников.</w:t>
      </w:r>
    </w:p>
    <w:p w:rsidR="005D45B3" w:rsidRPr="00CE4AFD" w:rsidRDefault="00DE371A" w:rsidP="00F83ADA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42EE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моделей обучения выделяют: </w:t>
      </w:r>
      <w:proofErr w:type="gramStart"/>
      <w:r w:rsidR="001A42EE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пассивную</w:t>
      </w:r>
      <w:proofErr w:type="gramEnd"/>
      <w:r w:rsidR="001A42EE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активную, интерактивную. Интерактивная модель</w:t>
      </w:r>
      <w:r w:rsidR="00A211D7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45B3" w:rsidRPr="00CE4AFD">
        <w:rPr>
          <w:rFonts w:ascii="Times New Roman" w:hAnsi="Times New Roman" w:cs="Times New Roman"/>
          <w:sz w:val="24"/>
          <w:szCs w:val="24"/>
        </w:rPr>
        <w:t xml:space="preserve">– это специальная форма организации познавательной и коммуникативной деятельности, в которой обучающиеся оказываются вовлеченными в процесс познания, имеют возможность понимать и </w:t>
      </w:r>
      <w:proofErr w:type="spellStart"/>
      <w:r w:rsidR="005D45B3" w:rsidRPr="00CE4AFD">
        <w:rPr>
          <w:rFonts w:ascii="Times New Roman" w:hAnsi="Times New Roman" w:cs="Times New Roman"/>
          <w:sz w:val="24"/>
          <w:szCs w:val="24"/>
        </w:rPr>
        <w:t>рефлексировать</w:t>
      </w:r>
      <w:proofErr w:type="spellEnd"/>
      <w:r w:rsidR="005D45B3" w:rsidRPr="00CE4AFD">
        <w:rPr>
          <w:rFonts w:ascii="Times New Roman" w:hAnsi="Times New Roman" w:cs="Times New Roman"/>
          <w:sz w:val="24"/>
          <w:szCs w:val="24"/>
        </w:rPr>
        <w:t xml:space="preserve"> по поводу того, что они знают и думают. Место учителя в интерактивных уроках зачастую сводится к направлению деятельности учащихся на достижение целей урока. Он же разрабатывает план урока (как правило, это совокупность интерактивных упражнений и заданий, в ходе работы над которыми ученик изучает материал). </w:t>
      </w:r>
    </w:p>
    <w:p w:rsidR="005D45B3" w:rsidRPr="00CE4AFD" w:rsidRDefault="005D45B3" w:rsidP="00F83ADA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AFD">
        <w:rPr>
          <w:rFonts w:ascii="Times New Roman" w:hAnsi="Times New Roman" w:cs="Times New Roman"/>
          <w:sz w:val="24"/>
          <w:szCs w:val="24"/>
        </w:rPr>
        <w:t>Таким образом, основными составляющими интерактивных уроков являются интерактивные упражнения и задания, которые выполняются учащимися.</w:t>
      </w:r>
    </w:p>
    <w:p w:rsidR="007A4644" w:rsidRPr="00CE4AFD" w:rsidRDefault="00DE371A" w:rsidP="00F83ADA">
      <w:pPr>
        <w:pStyle w:val="a3"/>
        <w:ind w:firstLine="709"/>
        <w:rPr>
          <w:i/>
          <w:color w:val="000000"/>
        </w:rPr>
      </w:pPr>
      <w:r w:rsidRPr="00DE371A">
        <w:rPr>
          <w:b/>
          <w:color w:val="000000"/>
        </w:rPr>
        <w:t>Слайд 5</w:t>
      </w:r>
      <w:r>
        <w:rPr>
          <w:color w:val="000000"/>
        </w:rPr>
        <w:t xml:space="preserve">. </w:t>
      </w:r>
      <w:r w:rsidR="007A4644" w:rsidRPr="00CE4AFD">
        <w:rPr>
          <w:rStyle w:val="ab"/>
          <w:bCs/>
          <w:i w:val="0"/>
          <w:color w:val="000000"/>
        </w:rPr>
        <w:t xml:space="preserve">Почему </w:t>
      </w:r>
      <w:r>
        <w:rPr>
          <w:rStyle w:val="ab"/>
          <w:bCs/>
          <w:i w:val="0"/>
          <w:color w:val="000000"/>
        </w:rPr>
        <w:t>я</w:t>
      </w:r>
      <w:r w:rsidR="007A4644" w:rsidRPr="00CE4AFD">
        <w:rPr>
          <w:rStyle w:val="ab"/>
          <w:bCs/>
          <w:i w:val="0"/>
          <w:color w:val="000000"/>
        </w:rPr>
        <w:t xml:space="preserve"> говор</w:t>
      </w:r>
      <w:r>
        <w:rPr>
          <w:rStyle w:val="ab"/>
          <w:bCs/>
          <w:i w:val="0"/>
          <w:color w:val="000000"/>
        </w:rPr>
        <w:t>ю</w:t>
      </w:r>
      <w:r w:rsidR="007A4644" w:rsidRPr="00CE4AFD">
        <w:rPr>
          <w:rStyle w:val="ab"/>
          <w:bCs/>
          <w:i w:val="0"/>
          <w:color w:val="000000"/>
        </w:rPr>
        <w:t xml:space="preserve"> «да» интерактивным методам?</w:t>
      </w:r>
    </w:p>
    <w:p w:rsidR="007A4644" w:rsidRPr="00CE4AFD" w:rsidRDefault="007A4644" w:rsidP="00F83ADA">
      <w:pPr>
        <w:numPr>
          <w:ilvl w:val="0"/>
          <w:numId w:val="5"/>
        </w:numPr>
        <w:spacing w:before="100" w:beforeAutospacing="1" w:after="100" w:afterAutospacing="1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E4AFD">
        <w:rPr>
          <w:rFonts w:ascii="Times New Roman" w:hAnsi="Times New Roman" w:cs="Times New Roman"/>
          <w:color w:val="000000"/>
          <w:sz w:val="24"/>
          <w:szCs w:val="24"/>
        </w:rPr>
        <w:t xml:space="preserve">Высокая мотивация! </w:t>
      </w:r>
    </w:p>
    <w:p w:rsidR="007A4644" w:rsidRPr="00CE4AFD" w:rsidRDefault="007A4644" w:rsidP="00F83ADA">
      <w:pPr>
        <w:numPr>
          <w:ilvl w:val="0"/>
          <w:numId w:val="5"/>
        </w:numPr>
        <w:spacing w:before="100" w:beforeAutospacing="1" w:after="100" w:afterAutospacing="1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E4AFD">
        <w:rPr>
          <w:rFonts w:ascii="Times New Roman" w:hAnsi="Times New Roman" w:cs="Times New Roman"/>
          <w:color w:val="000000"/>
          <w:sz w:val="24"/>
          <w:szCs w:val="24"/>
        </w:rPr>
        <w:t xml:space="preserve">Прочность знаний! </w:t>
      </w:r>
    </w:p>
    <w:p w:rsidR="007A4644" w:rsidRPr="00CE4AFD" w:rsidRDefault="007A4644" w:rsidP="00F83ADA">
      <w:pPr>
        <w:numPr>
          <w:ilvl w:val="0"/>
          <w:numId w:val="5"/>
        </w:numPr>
        <w:spacing w:before="100" w:beforeAutospacing="1" w:after="100" w:afterAutospacing="1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E4AFD">
        <w:rPr>
          <w:rFonts w:ascii="Times New Roman" w:hAnsi="Times New Roman" w:cs="Times New Roman"/>
          <w:color w:val="000000"/>
          <w:sz w:val="24"/>
          <w:szCs w:val="24"/>
        </w:rPr>
        <w:t xml:space="preserve">Творчество и фантазия! </w:t>
      </w:r>
    </w:p>
    <w:p w:rsidR="007A4644" w:rsidRPr="00CE4AFD" w:rsidRDefault="007A4644" w:rsidP="00F83ADA">
      <w:pPr>
        <w:numPr>
          <w:ilvl w:val="0"/>
          <w:numId w:val="5"/>
        </w:numPr>
        <w:spacing w:before="100" w:beforeAutospacing="1" w:after="100" w:afterAutospacing="1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E4AFD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Коммуникабельность! </w:t>
      </w:r>
    </w:p>
    <w:p w:rsidR="007A4644" w:rsidRPr="00CE4AFD" w:rsidRDefault="007A4644" w:rsidP="00F83ADA">
      <w:pPr>
        <w:numPr>
          <w:ilvl w:val="0"/>
          <w:numId w:val="5"/>
        </w:numPr>
        <w:spacing w:before="100" w:beforeAutospacing="1" w:after="100" w:afterAutospacing="1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E4AFD">
        <w:rPr>
          <w:rFonts w:ascii="Times New Roman" w:hAnsi="Times New Roman" w:cs="Times New Roman"/>
          <w:color w:val="000000"/>
          <w:sz w:val="24"/>
          <w:szCs w:val="24"/>
        </w:rPr>
        <w:t xml:space="preserve">Активная жизненная позиция! </w:t>
      </w:r>
    </w:p>
    <w:p w:rsidR="007A4644" w:rsidRPr="00CE4AFD" w:rsidRDefault="007A4644" w:rsidP="00F83ADA">
      <w:pPr>
        <w:numPr>
          <w:ilvl w:val="0"/>
          <w:numId w:val="5"/>
        </w:numPr>
        <w:spacing w:before="100" w:beforeAutospacing="1" w:after="100" w:afterAutospacing="1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E4AFD">
        <w:rPr>
          <w:rFonts w:ascii="Times New Roman" w:hAnsi="Times New Roman" w:cs="Times New Roman"/>
          <w:color w:val="000000"/>
          <w:sz w:val="24"/>
          <w:szCs w:val="24"/>
        </w:rPr>
        <w:t xml:space="preserve">Командный дух! </w:t>
      </w:r>
    </w:p>
    <w:p w:rsidR="007A4644" w:rsidRPr="00CE4AFD" w:rsidRDefault="007A4644" w:rsidP="00F83ADA">
      <w:pPr>
        <w:numPr>
          <w:ilvl w:val="0"/>
          <w:numId w:val="5"/>
        </w:numPr>
        <w:spacing w:before="100" w:beforeAutospacing="1" w:after="100" w:afterAutospacing="1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E4AFD">
        <w:rPr>
          <w:rFonts w:ascii="Times New Roman" w:hAnsi="Times New Roman" w:cs="Times New Roman"/>
          <w:color w:val="000000"/>
          <w:sz w:val="24"/>
          <w:szCs w:val="24"/>
        </w:rPr>
        <w:t xml:space="preserve">Ценность индивидуальности! </w:t>
      </w:r>
    </w:p>
    <w:p w:rsidR="007A4644" w:rsidRPr="00CE4AFD" w:rsidRDefault="007A4644" w:rsidP="00F83ADA">
      <w:pPr>
        <w:numPr>
          <w:ilvl w:val="0"/>
          <w:numId w:val="5"/>
        </w:numPr>
        <w:spacing w:before="100" w:beforeAutospacing="1" w:after="100" w:afterAutospacing="1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E4AFD">
        <w:rPr>
          <w:rFonts w:ascii="Times New Roman" w:hAnsi="Times New Roman" w:cs="Times New Roman"/>
          <w:color w:val="000000"/>
          <w:sz w:val="24"/>
          <w:szCs w:val="24"/>
        </w:rPr>
        <w:t xml:space="preserve">Свобода самовыражения! </w:t>
      </w:r>
    </w:p>
    <w:p w:rsidR="007A4644" w:rsidRPr="00CE4AFD" w:rsidRDefault="007A4644" w:rsidP="00F83ADA">
      <w:pPr>
        <w:numPr>
          <w:ilvl w:val="0"/>
          <w:numId w:val="5"/>
        </w:numPr>
        <w:spacing w:before="100" w:beforeAutospacing="1" w:after="100" w:afterAutospacing="1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E4AFD">
        <w:rPr>
          <w:rFonts w:ascii="Times New Roman" w:hAnsi="Times New Roman" w:cs="Times New Roman"/>
          <w:color w:val="000000"/>
          <w:sz w:val="24"/>
          <w:szCs w:val="24"/>
        </w:rPr>
        <w:t xml:space="preserve">Акцент на деятельность! </w:t>
      </w:r>
    </w:p>
    <w:p w:rsidR="007A4644" w:rsidRPr="00CE4AFD" w:rsidRDefault="007A4644" w:rsidP="00F83ADA">
      <w:pPr>
        <w:numPr>
          <w:ilvl w:val="0"/>
          <w:numId w:val="5"/>
        </w:numPr>
        <w:spacing w:before="100" w:beforeAutospacing="1" w:after="100" w:afterAutospacing="1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E4AFD">
        <w:rPr>
          <w:rFonts w:ascii="Times New Roman" w:hAnsi="Times New Roman" w:cs="Times New Roman"/>
          <w:color w:val="000000"/>
          <w:sz w:val="24"/>
          <w:szCs w:val="24"/>
        </w:rPr>
        <w:t xml:space="preserve">Взаимоуважение! </w:t>
      </w:r>
    </w:p>
    <w:p w:rsidR="00D92A1A" w:rsidRPr="00D92A1A" w:rsidRDefault="007A4644" w:rsidP="00F83ADA">
      <w:pPr>
        <w:numPr>
          <w:ilvl w:val="0"/>
          <w:numId w:val="5"/>
        </w:numPr>
        <w:spacing w:before="100" w:beforeAutospacing="1" w:after="100" w:afterAutospacing="1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E4AFD">
        <w:rPr>
          <w:rFonts w:ascii="Times New Roman" w:hAnsi="Times New Roman" w:cs="Times New Roman"/>
          <w:color w:val="000000"/>
          <w:sz w:val="24"/>
          <w:szCs w:val="24"/>
        </w:rPr>
        <w:t>Демократичность!</w:t>
      </w:r>
    </w:p>
    <w:p w:rsidR="007A4644" w:rsidRPr="00CE4AFD" w:rsidRDefault="007A4644" w:rsidP="00F83ADA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AFD">
        <w:rPr>
          <w:rFonts w:ascii="Times New Roman" w:hAnsi="Times New Roman" w:cs="Times New Roman"/>
          <w:color w:val="000000"/>
          <w:sz w:val="24"/>
          <w:szCs w:val="24"/>
        </w:rPr>
        <w:t>Работа при интерактивном взаимодействии часто строится в малых группах. Группы</w:t>
      </w:r>
      <w:r w:rsidR="00F83AD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E4AFD">
        <w:rPr>
          <w:rFonts w:ascii="Times New Roman" w:hAnsi="Times New Roman" w:cs="Times New Roman"/>
          <w:color w:val="000000"/>
          <w:sz w:val="24"/>
          <w:szCs w:val="24"/>
        </w:rPr>
        <w:t xml:space="preserve"> как правило</w:t>
      </w:r>
      <w:r w:rsidR="00F83AD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E4AFD">
        <w:rPr>
          <w:rFonts w:ascii="Times New Roman" w:hAnsi="Times New Roman" w:cs="Times New Roman"/>
          <w:color w:val="000000"/>
          <w:sz w:val="24"/>
          <w:szCs w:val="24"/>
        </w:rPr>
        <w:t xml:space="preserve"> формируются быстро. Для этого используют следующие методы: мозаика, дни рождения, карточки по цветам, по номерам, по алфавиту, по любителям животных, по атрибутам одежды и т. д.</w:t>
      </w:r>
    </w:p>
    <w:p w:rsidR="007A7974" w:rsidRPr="00CE4AFD" w:rsidRDefault="00A125A7" w:rsidP="00F83AD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2098D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Интерактивные </w:t>
      </w:r>
      <w:r w:rsidR="00072962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технологии </w:t>
      </w:r>
      <w:r w:rsidR="0022098D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отличным  средством достижения атмосферы доброжелательности и </w:t>
      </w:r>
      <w:r w:rsidR="00072962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сотрудничества на уроке.  Для </w:t>
      </w:r>
      <w:r w:rsidR="00F81836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="00072962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гражданско-патриотической позиции </w:t>
      </w:r>
      <w:r w:rsidR="00CA34F1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072962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часто применяю дискуссионный метод. Он</w:t>
      </w:r>
      <w:r w:rsidR="0022098D" w:rsidRPr="00CE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позволяет решать образовательные задачи, при этом создает условия для самоопределения и утверждения в группе сверстников.</w:t>
      </w:r>
    </w:p>
    <w:p w:rsidR="00CF0953" w:rsidRPr="00CE4AFD" w:rsidRDefault="005F3908" w:rsidP="00F83ADA">
      <w:pPr>
        <w:shd w:val="clear" w:color="auto" w:fill="FFFFFF"/>
        <w:spacing w:after="13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7A7974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ффект дискуссии определяется предоставляемой участнику возможностью получить разнообразную информацию от собеседников, продемонстрировать и повысить </w:t>
      </w:r>
      <w:r w:rsidR="007A7974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свою компетентность, проверить и уточнить свои представления и взгляды на обсуждаемую проблему, применить имеющиеся знания в процессе совместного решения учебных задач.</w:t>
      </w:r>
      <w:r w:rsidR="006E0E48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Она  способствует формированию ключевых компетенций   ученика. </w:t>
      </w: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дискуссии предусматривает большую вариативность в формах и приемах ее проведения, что делает урок насыщенным.</w:t>
      </w:r>
    </w:p>
    <w:p w:rsidR="007F1DCB" w:rsidRPr="00CE4AFD" w:rsidRDefault="00CA34F1" w:rsidP="00F83ADA">
      <w:pPr>
        <w:shd w:val="clear" w:color="auto" w:fill="FFFFFF"/>
        <w:spacing w:after="13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истории я часто применяю прием</w:t>
      </w:r>
      <w:r w:rsidR="007F1DCB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15151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Перекрестная дискуссия</w:t>
      </w: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15151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1DCB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на у</w:t>
      </w:r>
      <w:r w:rsidR="007F1DCB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</w:t>
      </w: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F1DCB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в </w:t>
      </w: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F1DCB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по теме «</w:t>
      </w: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Древнерусского государства» п</w:t>
      </w:r>
      <w:r w:rsidR="007F1DCB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изучения  основных событий </w:t>
      </w:r>
      <w:r w:rsidRPr="00CE4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</w:t>
      </w:r>
      <w:r w:rsidR="007F1DCB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ребятам предлагается проблемное задание. </w:t>
      </w: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дается вырезка</w:t>
      </w:r>
      <w:r w:rsidR="007F1DCB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 </w:t>
      </w: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«Повести временных лет»</w:t>
      </w:r>
      <w:r w:rsidR="007F1DCB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государства Российского. Затем предлагается видео</w:t>
      </w:r>
      <w:r w:rsidR="007F1DCB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 из передачи с выступлением историк</w:t>
      </w: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и </w:t>
      </w:r>
      <w:r w:rsidR="007F1DCB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публицист</w:t>
      </w: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7F1DCB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верси</w:t>
      </w:r>
      <w:r w:rsidR="001407D5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Древнерусского государства</w:t>
      </w:r>
      <w:r w:rsidR="007F1DCB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215151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этапе</w:t>
      </w: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151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учащихся индивидуально пишет по </w:t>
      </w: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r w:rsidR="00215151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аргументов в поддержку каждой из точек зрения. Аргументы обобщаются в </w:t>
      </w:r>
      <w:proofErr w:type="spellStart"/>
      <w:r w:rsidR="00215151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F83A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крогруппах</w:t>
      </w:r>
      <w:proofErr w:type="spellEnd"/>
      <w:r w:rsidR="00215151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каждая </w:t>
      </w:r>
      <w:proofErr w:type="spellStart"/>
      <w:r w:rsidR="00215151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</w:t>
      </w:r>
      <w:proofErr w:type="spellEnd"/>
      <w:r w:rsidR="00215151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список из пяти аргументов в пользу одной точки зрения и пяти аргументов в пользу второй точки зрения. Составляется общий список аргументов. После этого класс делится на две группы – в первую группу входят те</w:t>
      </w:r>
      <w:r w:rsidR="00F8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</w:t>
      </w:r>
      <w:r w:rsidR="00215151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еся, которым ближе первая точка зрения, во вторую – те, кому ближе вторая точка зрения. Дискуссия между группами происходит в перекрестном режиме: первая группа высказывает свой первый аргумент – вторая группа его опровергает – вторая группа высказывает свой первый аргумент – первая группа его опровергает и т.д.</w:t>
      </w:r>
      <w:r w:rsidR="00414988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2765" w:rsidRPr="00CE4AFD" w:rsidRDefault="001407D5" w:rsidP="00F83ADA">
      <w:pPr>
        <w:shd w:val="clear" w:color="auto" w:fill="FFFFFF"/>
        <w:spacing w:after="13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результативно применять на занятиях ш</w:t>
      </w:r>
      <w:r w:rsidR="00215151"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>кал</w:t>
      </w:r>
      <w:r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215151"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мнений. </w:t>
      </w:r>
      <w:r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Например, у</w:t>
      </w:r>
      <w:r w:rsidR="00215151"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рок истории в 9 классе по теме </w:t>
      </w:r>
      <w:r w:rsidR="00E62765"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>«Октябрьская революция. Становление Советской власти».</w:t>
      </w:r>
      <w:r w:rsidR="00E043C9"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2765"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>Это второй урок по истории русской революции 1917 года. Введение в дискуссию: Нужна ли была революция 1917 года в России? На экране шкал</w:t>
      </w:r>
      <w:r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E62765"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мнений:</w:t>
      </w:r>
    </w:p>
    <w:p w:rsidR="00E62765" w:rsidRPr="00CE4AFD" w:rsidRDefault="00E62765" w:rsidP="00F83AD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>Нужна</w:t>
      </w:r>
      <w:proofErr w:type="gramEnd"/>
      <w:r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(красный)</w:t>
      </w:r>
    </w:p>
    <w:p w:rsidR="00E62765" w:rsidRPr="00CE4AFD" w:rsidRDefault="00E62765" w:rsidP="00F83AD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>Нужна</w:t>
      </w:r>
      <w:proofErr w:type="gramEnd"/>
      <w:r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>, но с оговорками…(</w:t>
      </w:r>
      <w:proofErr w:type="spellStart"/>
      <w:r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>розовый</w:t>
      </w:r>
      <w:proofErr w:type="spellEnd"/>
      <w:r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E62765" w:rsidRPr="00CE4AFD" w:rsidRDefault="00E62765" w:rsidP="00F83AD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</w:t>
      </w:r>
      <w:proofErr w:type="gramStart"/>
      <w:r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>нужна</w:t>
      </w:r>
      <w:proofErr w:type="gramEnd"/>
      <w:r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>, но были объективные причины…(фиолетовый)</w:t>
      </w:r>
    </w:p>
    <w:p w:rsidR="00E62765" w:rsidRPr="00CE4AFD" w:rsidRDefault="00E62765" w:rsidP="00F83AD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>Не нужна (синий)</w:t>
      </w:r>
    </w:p>
    <w:p w:rsidR="00E62765" w:rsidRPr="00CE4AFD" w:rsidRDefault="00E62765" w:rsidP="00F83ADA">
      <w:pPr>
        <w:shd w:val="clear" w:color="auto" w:fill="FFFFFF"/>
        <w:spacing w:after="13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Предложите ученикам выбрать одну из позиций (поднять табличку нужного цвета)</w:t>
      </w:r>
      <w:r w:rsidR="00613C4E"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>. Раздать</w:t>
      </w:r>
      <w:r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ученикам распечатанные материалы с разными позициями учёных (историков, философов), публицистов. Рассаживаем учеников по группам единомышленников, придерживающихся данной позиции. Обсуждение в </w:t>
      </w:r>
      <w:proofErr w:type="spellStart"/>
      <w:r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>микрогруппах</w:t>
      </w:r>
      <w:proofErr w:type="spellEnd"/>
      <w:r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поможет ученикам чётче формулировать свои мысли, дискутировать более </w:t>
      </w:r>
      <w:proofErr w:type="spellStart"/>
      <w:r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>аргументированно</w:t>
      </w:r>
      <w:proofErr w:type="spellEnd"/>
      <w:r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Учитель ведёт дискуссию, просит участников при необходимости приводить более веские аргументы в защиту своей позиции. </w:t>
      </w:r>
    </w:p>
    <w:p w:rsidR="001407D5" w:rsidRPr="00CE4AFD" w:rsidRDefault="00414988" w:rsidP="00F83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>В свете последних событий особенно остро стоят вопросы по истории Великой Отечественной войны и её результатах</w:t>
      </w:r>
      <w:r w:rsidR="001407D5"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07D5" w:rsidRPr="00CE4AFD">
        <w:rPr>
          <w:rFonts w:ascii="Times New Roman" w:eastAsia="Times New Roman" w:hAnsi="Times New Roman" w:cs="Times New Roman"/>
          <w:sz w:val="24"/>
          <w:szCs w:val="24"/>
        </w:rPr>
        <w:t xml:space="preserve">Всё дальше вглубь истории уходят события  Великой Отечественной войны. Но никогда не изгладят эти события из памяти тех, кто полной мерой испил и горечь отступления, и радость наших великих побед. Уроженцы </w:t>
      </w:r>
      <w:r w:rsidR="001407D5" w:rsidRPr="00CE4AFD">
        <w:rPr>
          <w:rFonts w:ascii="Times New Roman" w:hAnsi="Times New Roman" w:cs="Times New Roman"/>
          <w:sz w:val="24"/>
          <w:szCs w:val="24"/>
        </w:rPr>
        <w:t xml:space="preserve">села Алексеевка </w:t>
      </w:r>
      <w:proofErr w:type="spellStart"/>
      <w:r w:rsidR="001407D5" w:rsidRPr="00CE4AFD">
        <w:rPr>
          <w:rFonts w:ascii="Times New Roman" w:hAnsi="Times New Roman" w:cs="Times New Roman"/>
          <w:sz w:val="24"/>
          <w:szCs w:val="24"/>
        </w:rPr>
        <w:t>Базарно-Карабулакского</w:t>
      </w:r>
      <w:proofErr w:type="spellEnd"/>
      <w:r w:rsidR="001407D5" w:rsidRPr="00CE4AFD">
        <w:rPr>
          <w:rFonts w:ascii="Times New Roman" w:hAnsi="Times New Roman" w:cs="Times New Roman"/>
          <w:sz w:val="24"/>
          <w:szCs w:val="24"/>
        </w:rPr>
        <w:t xml:space="preserve"> района Саратовской области</w:t>
      </w:r>
      <w:r w:rsidR="001407D5" w:rsidRPr="00CE4AFD">
        <w:rPr>
          <w:rFonts w:ascii="Times New Roman" w:eastAsia="Times New Roman" w:hAnsi="Times New Roman" w:cs="Times New Roman"/>
          <w:sz w:val="24"/>
          <w:szCs w:val="24"/>
        </w:rPr>
        <w:t xml:space="preserve"> внесли свой большой  вкла</w:t>
      </w:r>
      <w:r w:rsidR="00F83ADA">
        <w:rPr>
          <w:rFonts w:ascii="Times New Roman" w:eastAsia="Times New Roman" w:hAnsi="Times New Roman" w:cs="Times New Roman"/>
          <w:sz w:val="24"/>
          <w:szCs w:val="24"/>
        </w:rPr>
        <w:t>д в общую Победу. Не менее весом</w:t>
      </w:r>
      <w:r w:rsidR="001407D5" w:rsidRPr="00CE4AFD">
        <w:rPr>
          <w:rFonts w:ascii="Times New Roman" w:eastAsia="Times New Roman" w:hAnsi="Times New Roman" w:cs="Times New Roman"/>
          <w:sz w:val="24"/>
          <w:szCs w:val="24"/>
        </w:rPr>
        <w:t xml:space="preserve">ым был вклад и в тылу.  Последствия минувшей войны ощутимы и сегодня. Поэтому очень важно сохранить  в памяти то, что мы знаем о войне, об участниках войны и тыла.  </w:t>
      </w:r>
    </w:p>
    <w:p w:rsidR="001407D5" w:rsidRPr="00CE4AFD" w:rsidRDefault="00A20D58" w:rsidP="00F83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D58">
        <w:rPr>
          <w:rFonts w:ascii="Times New Roman" w:eastAsia="Times New Roman" w:hAnsi="Times New Roman" w:cs="Times New Roman"/>
          <w:b/>
          <w:sz w:val="24"/>
          <w:szCs w:val="24"/>
        </w:rPr>
        <w:t>Слайд 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7D5" w:rsidRPr="00CE4AFD">
        <w:rPr>
          <w:rFonts w:ascii="Times New Roman" w:eastAsia="Times New Roman" w:hAnsi="Times New Roman" w:cs="Times New Roman"/>
          <w:sz w:val="24"/>
          <w:szCs w:val="24"/>
        </w:rPr>
        <w:t xml:space="preserve">Для решения этой задачи </w:t>
      </w:r>
      <w:r w:rsidR="001407D5" w:rsidRPr="00CE4AFD">
        <w:rPr>
          <w:rFonts w:ascii="Times New Roman" w:hAnsi="Times New Roman" w:cs="Times New Roman"/>
          <w:sz w:val="24"/>
          <w:szCs w:val="24"/>
        </w:rPr>
        <w:t>к 70-летию Великой Победы в Великой Отечественной войне с фашистами</w:t>
      </w:r>
      <w:r w:rsidR="001407D5" w:rsidRPr="00CE4AFD">
        <w:rPr>
          <w:rFonts w:ascii="Times New Roman" w:eastAsia="Times New Roman" w:hAnsi="Times New Roman" w:cs="Times New Roman"/>
          <w:sz w:val="24"/>
          <w:szCs w:val="24"/>
        </w:rPr>
        <w:t xml:space="preserve"> был подготовлен проект «Память». </w:t>
      </w:r>
    </w:p>
    <w:p w:rsidR="001407D5" w:rsidRPr="00CE4AFD" w:rsidRDefault="001407D5" w:rsidP="00F83ADA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E4A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Цели проекта: </w:t>
      </w:r>
    </w:p>
    <w:p w:rsidR="001407D5" w:rsidRPr="00CE4AFD" w:rsidRDefault="001407D5" w:rsidP="00F83ADA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и наследование учащимися школы ценностей родного Отечества в процессе взаимодействия с учителями-ветеранами и участниками ВОВ, проживающими в с</w:t>
      </w:r>
      <w:proofErr w:type="gramStart"/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лексеевка;</w:t>
      </w:r>
    </w:p>
    <w:p w:rsidR="001407D5" w:rsidRPr="00CE4AFD" w:rsidRDefault="001407D5" w:rsidP="00F83ADA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Сохранение исторической  памяти, подготовка материалов  для школьного </w:t>
      </w:r>
      <w:proofErr w:type="spellStart"/>
      <w:proofErr w:type="gramStart"/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</w:t>
      </w:r>
      <w:proofErr w:type="spellEnd"/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краеведческого</w:t>
      </w:r>
      <w:proofErr w:type="gramEnd"/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музея.</w:t>
      </w:r>
    </w:p>
    <w:p w:rsidR="001407D5" w:rsidRPr="00CE4AFD" w:rsidRDefault="001407D5" w:rsidP="00F83ADA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 и возможностей для самостоятельной работы учащихся,  максимальная реализация своих знаний и способностей в научно-исследовательской, поисково-творческой деятельности.</w:t>
      </w:r>
    </w:p>
    <w:p w:rsidR="001407D5" w:rsidRPr="00CE4AFD" w:rsidRDefault="001407D5" w:rsidP="00F83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1407D5" w:rsidRPr="00CE4AFD" w:rsidRDefault="001407D5" w:rsidP="00F83ADA">
      <w:pPr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информационную компетентность учащихся: развитие умения учащихся работать с различными источниками информации, умения выделять главное.</w:t>
      </w:r>
    </w:p>
    <w:p w:rsidR="001407D5" w:rsidRPr="00CE4AFD" w:rsidRDefault="001407D5" w:rsidP="00F83ADA">
      <w:pPr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 индивидуальные способности, связанные с умением выражать чувства и отношения, а также социальные навыки, связанные с процессами социального взаимодействия и сотрудничества, умением работать в группах.</w:t>
      </w:r>
    </w:p>
    <w:p w:rsidR="001407D5" w:rsidRPr="00CE4AFD" w:rsidRDefault="001407D5" w:rsidP="00F83ADA">
      <w:pPr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гражданскую  ответственность, уважительное  отношение к исторической памяти своего народа. </w:t>
      </w:r>
    </w:p>
    <w:p w:rsidR="001407D5" w:rsidRPr="00CE4AFD" w:rsidRDefault="001407D5" w:rsidP="00F83ADA">
      <w:pPr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боевыми традициями нашего народа, воспитывать уважение к защитникам Родины.</w:t>
      </w:r>
    </w:p>
    <w:p w:rsidR="001407D5" w:rsidRPr="00CE4AFD" w:rsidRDefault="001407D5" w:rsidP="00F83ADA">
      <w:pPr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поддерживать ветеранов, воспитать внимательное отношение к людям старшего поколения, желание заботиться о них. </w:t>
      </w:r>
    </w:p>
    <w:p w:rsidR="001407D5" w:rsidRPr="00CE4AFD" w:rsidRDefault="001407D5" w:rsidP="00F83ADA">
      <w:pPr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расширению круга общения, развивать умение взаимодействовать с  взрослыми.</w:t>
      </w:r>
    </w:p>
    <w:p w:rsidR="001407D5" w:rsidRPr="00CE4AFD" w:rsidRDefault="001407D5" w:rsidP="00F83ADA">
      <w:pPr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 умения представлять результат своей работы, используя современные информационно-коммуникационные технологии.  </w:t>
      </w:r>
    </w:p>
    <w:p w:rsidR="001407D5" w:rsidRPr="00CE4AFD" w:rsidRDefault="00A20D58" w:rsidP="00F83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Слайд. 8. </w:t>
      </w:r>
      <w:r w:rsidR="001407D5" w:rsidRPr="00CE4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работы:</w:t>
      </w:r>
      <w:r w:rsidR="001407D5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07D5" w:rsidRPr="00CE4AFD" w:rsidRDefault="001407D5" w:rsidP="00F83ADA">
      <w:pPr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экскурсии в школьный  и районный историко-краеведческие музеи;</w:t>
      </w:r>
    </w:p>
    <w:p w:rsidR="001407D5" w:rsidRPr="00CE4AFD" w:rsidRDefault="001407D5" w:rsidP="00F83ADA">
      <w:pPr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адресной помощи пожилым учителям – ветеранам, участникам ВОВ, проживающим </w:t>
      </w:r>
      <w:proofErr w:type="gramStart"/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Алексеевка;</w:t>
      </w:r>
    </w:p>
    <w:p w:rsidR="001407D5" w:rsidRPr="00CE4AFD" w:rsidRDefault="001407D5" w:rsidP="00F83ADA">
      <w:pPr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встречи;</w:t>
      </w:r>
    </w:p>
    <w:p w:rsidR="001407D5" w:rsidRPr="00CE4AFD" w:rsidRDefault="001407D5" w:rsidP="00F83ADA">
      <w:pPr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работы учащихся, конкурсы;</w:t>
      </w:r>
    </w:p>
    <w:p w:rsidR="001407D5" w:rsidRPr="00CE4AFD" w:rsidRDefault="001407D5" w:rsidP="00F83ADA">
      <w:pPr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дела учащихся, акции;</w:t>
      </w:r>
    </w:p>
    <w:p w:rsidR="001407D5" w:rsidRPr="00CE4AFD" w:rsidRDefault="001407D5" w:rsidP="00F83ADA">
      <w:pPr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НОУ «Эрудит»</w:t>
      </w:r>
    </w:p>
    <w:p w:rsidR="00CE4AFD" w:rsidRPr="00CE4AFD" w:rsidRDefault="00CE4AFD" w:rsidP="00F83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AFD" w:rsidRPr="00CE4AFD" w:rsidRDefault="00A20D58" w:rsidP="00F83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Слайд. 9. </w:t>
      </w:r>
      <w:r w:rsidR="00CE4AFD" w:rsidRPr="00CE4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работы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67"/>
        <w:gridCol w:w="1500"/>
        <w:gridCol w:w="5568"/>
      </w:tblGrid>
      <w:tr w:rsidR="00CE4AFD" w:rsidRPr="00CE4AFD" w:rsidTr="00BD524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E4AFD" w:rsidRPr="00CE4AFD" w:rsidRDefault="00CE4AFD" w:rsidP="00F83ADA">
            <w:pPr>
              <w:spacing w:before="100" w:before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E4AFD" w:rsidRPr="00CE4AFD" w:rsidRDefault="00CE4AFD" w:rsidP="00F83ADA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E4AFD" w:rsidRPr="00CE4AFD" w:rsidRDefault="00CE4AFD" w:rsidP="00F83ADA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и содержание деятельности</w:t>
            </w:r>
          </w:p>
        </w:tc>
      </w:tr>
      <w:tr w:rsidR="00CE4AFD" w:rsidRPr="00CE4AFD" w:rsidTr="00BD524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E4AFD" w:rsidRPr="00CE4AFD" w:rsidRDefault="00CE4AFD" w:rsidP="00F83A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Организационно-диагностический</w:t>
            </w:r>
            <w:r w:rsidRPr="00CE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E4AFD" w:rsidRPr="00CE4AFD" w:rsidRDefault="00CE4AFD" w:rsidP="00F83A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 2013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E4AFD" w:rsidRPr="00CE4AFD" w:rsidRDefault="00CE4AFD" w:rsidP="00F83AD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1. Документально-организационная работа</w:t>
            </w:r>
          </w:p>
          <w:p w:rsidR="00CE4AFD" w:rsidRPr="00CE4AFD" w:rsidRDefault="00CE4AFD" w:rsidP="00F83AD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E4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E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и разработка социально-нравственного проекта;</w:t>
            </w:r>
            <w:r w:rsidRPr="00CE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r w:rsidRPr="00CE4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E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перспективного плана по реализации проекта;</w:t>
            </w:r>
          </w:p>
          <w:p w:rsidR="00CE4AFD" w:rsidRPr="00CE4AFD" w:rsidRDefault="00CE4AFD" w:rsidP="00F83AD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CE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4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Организационно-техническая работа</w:t>
            </w:r>
          </w:p>
          <w:p w:rsidR="00CE4AFD" w:rsidRPr="00CE4AFD" w:rsidRDefault="00CE4AFD" w:rsidP="00F83AD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создание базы данных о ветеранах ВОВ, проживающих в с</w:t>
            </w:r>
            <w:proofErr w:type="gramStart"/>
            <w:r w:rsidRPr="00CE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CE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лексеевка;</w:t>
            </w:r>
            <w:r w:rsidRPr="00CE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поисковая деятельность;</w:t>
            </w:r>
            <w:r w:rsidRPr="00CE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оснащение экспозиции школьного исторического музея  новыми экспонатами;  </w:t>
            </w:r>
          </w:p>
          <w:p w:rsidR="00CE4AFD" w:rsidRPr="00CE4AFD" w:rsidRDefault="00CE4AFD" w:rsidP="00F83AD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тематических выставок;                                                       </w:t>
            </w:r>
          </w:p>
          <w:p w:rsidR="00CE4AFD" w:rsidRPr="00CE4AFD" w:rsidRDefault="00CE4AFD" w:rsidP="00F83AD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организация встреч с учителями – ветеранами и участниками ВОВ,  экскурсии в музей, поздравления с праздниками.</w:t>
            </w:r>
          </w:p>
          <w:p w:rsidR="00CE4AFD" w:rsidRPr="00CE4AFD" w:rsidRDefault="00CE4AFD" w:rsidP="00F83AD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Диагностическая работа</w:t>
            </w:r>
          </w:p>
          <w:p w:rsidR="00CE4AFD" w:rsidRPr="00CE4AFD" w:rsidRDefault="00CE4AFD" w:rsidP="00F83AD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диагностика нравственных качеств детей – участников проекта</w:t>
            </w:r>
            <w:r w:rsidRPr="00CE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r w:rsidRPr="00CE4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E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социального статуса семей, уровня образования, позиций гражданского воспитания детей в семье;</w:t>
            </w:r>
            <w:r w:rsidRPr="00CE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беседы, опросы детей с целью поддержания интереса к истории родного Отечество;</w:t>
            </w:r>
            <w:r w:rsidRPr="00CE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изучение новых методик и технологий по вопросам нравственно-патриотического воспитания детей. </w:t>
            </w:r>
          </w:p>
        </w:tc>
      </w:tr>
      <w:tr w:rsidR="00CE4AFD" w:rsidRPr="00CE4AFD" w:rsidTr="00BD524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E4AFD" w:rsidRPr="00CE4AFD" w:rsidRDefault="00CE4AFD" w:rsidP="00F83A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Практический</w:t>
            </w:r>
            <w:r w:rsidRPr="00CE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E4AFD" w:rsidRPr="00CE4AFD" w:rsidRDefault="00F83ADA" w:rsidP="00F83A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2013 – </w:t>
            </w:r>
            <w:r w:rsidR="00CE4AFD" w:rsidRPr="00CE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E4AFD" w:rsidRPr="00CE4AFD" w:rsidRDefault="00CE4AFD" w:rsidP="00F83AD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подготовка теоретического материала и разработка сценариев праздников, концертов, спортивно-познавательных мероприятий;</w:t>
            </w:r>
            <w:r w:rsidRPr="00CE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проведение совместных мероприятий с родителями  с целью пропаганды патриотического воспитания через доступные средства (художественную литературу, фильмы, </w:t>
            </w:r>
            <w:proofErr w:type="spellStart"/>
            <w:r w:rsidRPr="00CE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CE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CE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создание  «Альбома Памяти»;</w:t>
            </w:r>
            <w:r w:rsidRPr="00CE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организация тематических выставок;</w:t>
            </w:r>
          </w:p>
          <w:p w:rsidR="00CE4AFD" w:rsidRPr="00CE4AFD" w:rsidRDefault="00CE4AFD" w:rsidP="00F83AD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организация выставок детских рисунков,  стенгазет.</w:t>
            </w:r>
          </w:p>
        </w:tc>
      </w:tr>
      <w:tr w:rsidR="00CE4AFD" w:rsidRPr="00CE4AFD" w:rsidTr="00BD524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E4AFD" w:rsidRPr="00CE4AFD" w:rsidRDefault="00CE4AFD" w:rsidP="00F83A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E4AFD" w:rsidRPr="00CE4AFD" w:rsidRDefault="00CE4AFD" w:rsidP="00F83A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2015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E4AFD" w:rsidRPr="00CE4AFD" w:rsidRDefault="00CE4AFD" w:rsidP="00F83AD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обобщение итогов работы с детьми;</w:t>
            </w:r>
            <w:r w:rsidRPr="00CE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подготовка отчета о проделанной работе и оформление материалов;</w:t>
            </w:r>
            <w:r w:rsidRPr="00CE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выпуск методических рекомендаций.</w:t>
            </w:r>
          </w:p>
        </w:tc>
      </w:tr>
    </w:tbl>
    <w:p w:rsidR="00414988" w:rsidRPr="00CE4AFD" w:rsidRDefault="00414988" w:rsidP="00F83ADA">
      <w:pPr>
        <w:shd w:val="clear" w:color="auto" w:fill="FFFFFF"/>
        <w:spacing w:after="13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14988" w:rsidRPr="00CE4AFD" w:rsidRDefault="00A20D58" w:rsidP="00F83ADA">
      <w:pPr>
        <w:shd w:val="clear" w:color="auto" w:fill="FFFFFF"/>
        <w:spacing w:after="13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0D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Слайд. 10.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4988"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Благодаря поисковой деятельности, обсуждению, критическому подходу ребята дела</w:t>
      </w:r>
      <w:r w:rsidR="00CE4AFD"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>ли</w:t>
      </w:r>
      <w:r w:rsidR="00414988"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выводы самостоятельно, не прописанные учебником, как факт, а  погружа</w:t>
      </w:r>
      <w:r w:rsidR="00CE4AFD"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>лись</w:t>
      </w:r>
      <w:r w:rsidR="00414988"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суть вопроса, станов</w:t>
      </w:r>
      <w:r w:rsidR="00CE4AFD"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>ились</w:t>
      </w:r>
      <w:r w:rsidR="00414988"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ближе участникам исторических событий.</w:t>
      </w:r>
      <w:r w:rsidR="00414988" w:rsidRPr="00CE4AFD">
        <w:rPr>
          <w:rFonts w:ascii="Times New Roman" w:hAnsi="Times New Roman" w:cs="Times New Roman"/>
          <w:sz w:val="24"/>
          <w:szCs w:val="24"/>
        </w:rPr>
        <w:t xml:space="preserve"> </w:t>
      </w:r>
      <w:r w:rsidR="00414988"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Историческая память — самое драгоценное и священное качество личности, которое делает его настоящим патриотом. Сила ее велика. Обращаясь к ней, к историческим страницам многовековой истории страны, последующие поколения черпают из кладезя прошлого драгоценные крупицы опыта, мудрости и нравственной чистоты. Все это придает силу, мужество и уверенность в делах нынешних поколений.</w:t>
      </w:r>
    </w:p>
    <w:p w:rsidR="005F250A" w:rsidRPr="00CE4AFD" w:rsidRDefault="00A20D58" w:rsidP="00F83ADA">
      <w:pPr>
        <w:shd w:val="clear" w:color="auto" w:fill="FFFFFF"/>
        <w:spacing w:after="13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0D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Слайд 11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14988" w:rsidRPr="00CE4AFD">
        <w:rPr>
          <w:rFonts w:ascii="Times New Roman" w:hAnsi="Times New Roman" w:cs="Times New Roman"/>
          <w:sz w:val="24"/>
          <w:szCs w:val="24"/>
          <w:shd w:val="clear" w:color="auto" w:fill="FFFFFF"/>
        </w:rPr>
        <w:t>Патриотизм, воспитанный на правде истории,— школа воспитания и формирования настоящего патриота и гражданина.</w:t>
      </w:r>
    </w:p>
    <w:p w:rsidR="005F250A" w:rsidRPr="00CE4AFD" w:rsidRDefault="00A211D7" w:rsidP="00F83ADA">
      <w:pPr>
        <w:shd w:val="clear" w:color="auto" w:fill="FFFFFF"/>
        <w:spacing w:after="134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эффективности </w:t>
      </w:r>
      <w:r w:rsidR="00130E0A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использованных методов  можно судить по </w:t>
      </w: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результатам, достигнутых учащимися.</w:t>
      </w:r>
      <w:r w:rsidR="005F250A" w:rsidRPr="00CE4AFD">
        <w:rPr>
          <w:rFonts w:ascii="Times New Roman" w:hAnsi="Times New Roman" w:cs="Times New Roman"/>
          <w:sz w:val="24"/>
          <w:szCs w:val="24"/>
        </w:rPr>
        <w:t xml:space="preserve"> </w:t>
      </w:r>
      <w:r w:rsidR="005F250A" w:rsidRPr="00CE4AFD">
        <w:rPr>
          <w:rFonts w:ascii="Times New Roman" w:eastAsia="Calibri" w:hAnsi="Times New Roman" w:cs="Times New Roman"/>
          <w:sz w:val="24"/>
          <w:szCs w:val="24"/>
        </w:rPr>
        <w:t xml:space="preserve">После таких уроков изученный материал остаётся у учащихся в памяти как яркий образ и помогает учителю стимулировать познавательную активность школьника. </w:t>
      </w:r>
    </w:p>
    <w:p w:rsidR="00A20D58" w:rsidRDefault="005F250A" w:rsidP="00F83A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AFD">
        <w:rPr>
          <w:rFonts w:ascii="Times New Roman" w:eastAsia="Calibri" w:hAnsi="Times New Roman" w:cs="Times New Roman"/>
          <w:sz w:val="24"/>
          <w:szCs w:val="24"/>
        </w:rPr>
        <w:t xml:space="preserve">Как показывает практика, использование </w:t>
      </w:r>
      <w:r w:rsidRPr="00CE4AFD">
        <w:rPr>
          <w:rFonts w:ascii="Times New Roman" w:hAnsi="Times New Roman" w:cs="Times New Roman"/>
          <w:sz w:val="24"/>
          <w:szCs w:val="24"/>
        </w:rPr>
        <w:t>интерактивных методов</w:t>
      </w:r>
      <w:r w:rsidRPr="00CE4AFD">
        <w:rPr>
          <w:rFonts w:ascii="Times New Roman" w:eastAsia="Calibri" w:hAnsi="Times New Roman" w:cs="Times New Roman"/>
          <w:sz w:val="24"/>
          <w:szCs w:val="24"/>
        </w:rPr>
        <w:t xml:space="preserve"> не только разнообразит уроки, но способствует более глубокому, заинтересованному включению </w:t>
      </w:r>
      <w:r w:rsidRPr="00CE4AFD">
        <w:rPr>
          <w:rFonts w:ascii="Times New Roman" w:hAnsi="Times New Roman" w:cs="Times New Roman"/>
          <w:sz w:val="24"/>
          <w:szCs w:val="24"/>
        </w:rPr>
        <w:t xml:space="preserve">детей в образовательный процесс, о чем свидетельствует увеличение количества обучающихся, занятых во внеурочной деятельности по истории родного края. </w:t>
      </w:r>
    </w:p>
    <w:p w:rsidR="005F250A" w:rsidRPr="00CE4AFD" w:rsidRDefault="00A20D58" w:rsidP="00F83AD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D58">
        <w:rPr>
          <w:rFonts w:ascii="Times New Roman" w:hAnsi="Times New Roman" w:cs="Times New Roman"/>
          <w:b/>
          <w:sz w:val="24"/>
          <w:szCs w:val="24"/>
        </w:rPr>
        <w:lastRenderedPageBreak/>
        <w:t>Слайд 12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50A" w:rsidRPr="00CE4AFD">
        <w:rPr>
          <w:rFonts w:ascii="Times New Roman" w:hAnsi="Times New Roman" w:cs="Times New Roman"/>
          <w:sz w:val="24"/>
          <w:szCs w:val="24"/>
        </w:rPr>
        <w:t>Повышение познавательного интереса школьников к истории своего села, своей школы, своей семьи</w:t>
      </w:r>
      <w:r w:rsidR="00DD4867" w:rsidRPr="00CE4AFD">
        <w:rPr>
          <w:rFonts w:ascii="Times New Roman" w:hAnsi="Times New Roman" w:cs="Times New Roman"/>
          <w:sz w:val="24"/>
          <w:szCs w:val="24"/>
        </w:rPr>
        <w:t>, интерес к историческим и краеведческим конкурсам и викторинам</w:t>
      </w:r>
      <w:r w:rsidR="00D17832" w:rsidRPr="00CE4AFD">
        <w:rPr>
          <w:rFonts w:ascii="Times New Roman" w:hAnsi="Times New Roman" w:cs="Times New Roman"/>
          <w:sz w:val="24"/>
          <w:szCs w:val="24"/>
        </w:rPr>
        <w:t xml:space="preserve">, участие в  </w:t>
      </w:r>
      <w:r w:rsidR="00D17832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школьном Научном обществе учащихся «Эрудит»</w:t>
      </w:r>
      <w:r w:rsidR="005F250A" w:rsidRPr="00CE4AFD">
        <w:rPr>
          <w:rFonts w:ascii="Times New Roman" w:hAnsi="Times New Roman" w:cs="Times New Roman"/>
          <w:sz w:val="24"/>
          <w:szCs w:val="24"/>
        </w:rPr>
        <w:t xml:space="preserve"> также можно считать результатом формирования гражданской идентичности. </w:t>
      </w:r>
    </w:p>
    <w:p w:rsidR="00A211D7" w:rsidRPr="00CE4AFD" w:rsidRDefault="00B600B7" w:rsidP="00F83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непрерывной работы </w:t>
      </w:r>
      <w:r w:rsidR="00D9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внеурочной деятельности </w:t>
      </w: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создана </w:t>
      </w:r>
      <w:r w:rsidR="00A211D7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</w:t>
      </w: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211D7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о ветеранах ВОВ, проживающих </w:t>
      </w:r>
      <w:proofErr w:type="gramStart"/>
      <w:r w:rsidR="00A211D7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A211D7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211D7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A211D7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1D7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Алексеевка;</w:t>
      </w:r>
      <w:r w:rsidR="00DD4867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</w:t>
      </w:r>
      <w:r w:rsidR="00A211D7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</w:t>
      </w:r>
      <w:r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11D7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учителями – ветеранами и участниками ВОВ,  экскурсии в музей, поздравления с праздниками.</w:t>
      </w:r>
    </w:p>
    <w:p w:rsidR="00B600B7" w:rsidRPr="00CE4AFD" w:rsidRDefault="00A20D58" w:rsidP="00F83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600B7" w:rsidRPr="00CE4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высоком уровне проходит организация тематических выставок в краеведческом музее школы и проведение экскурсий (к 70-летию освобождения Ленинграда, 25-летию вывода советских войск из Афганистана, ко Дню Победы в ВОВ).</w:t>
      </w:r>
    </w:p>
    <w:p w:rsidR="00D17832" w:rsidRPr="00CE4AFD" w:rsidRDefault="00D17832" w:rsidP="00F83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624" w:rsidRDefault="00A20D58" w:rsidP="00F83ADA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A20D58">
        <w:rPr>
          <w:rFonts w:ascii="Times New Roman" w:hAnsi="Times New Roman" w:cs="Times New Roman"/>
          <w:b/>
          <w:sz w:val="24"/>
          <w:szCs w:val="24"/>
        </w:rPr>
        <w:t>Слайд 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5098">
        <w:rPr>
          <w:rFonts w:ascii="Times New Roman" w:hAnsi="Times New Roman" w:cs="Times New Roman"/>
          <w:sz w:val="24"/>
          <w:szCs w:val="24"/>
        </w:rPr>
        <w:t>Китайская мудрость гласит: «Тебе скажут — ты забудешь, тебе покажут — ты запомнишь, т</w:t>
      </w:r>
      <w:r w:rsidR="00BE5098" w:rsidRPr="00BE5098">
        <w:rPr>
          <w:rFonts w:ascii="Times New Roman" w:hAnsi="Times New Roman" w:cs="Times New Roman"/>
          <w:sz w:val="24"/>
          <w:szCs w:val="24"/>
        </w:rPr>
        <w:t>ы сделаешь — ты поймёшь»</w:t>
      </w:r>
      <w:r w:rsidR="00BE5098">
        <w:rPr>
          <w:rFonts w:ascii="Times New Roman" w:hAnsi="Times New Roman" w:cs="Times New Roman"/>
          <w:sz w:val="24"/>
          <w:szCs w:val="24"/>
        </w:rPr>
        <w:t>. Я считаю, что именно в этом и состоит суть современного образования.</w:t>
      </w:r>
    </w:p>
    <w:p w:rsidR="00A20D58" w:rsidRPr="00CE4AFD" w:rsidRDefault="00A20D58" w:rsidP="00F83ADA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A20D58">
        <w:rPr>
          <w:rFonts w:ascii="Times New Roman" w:hAnsi="Times New Roman" w:cs="Times New Roman"/>
          <w:b/>
          <w:sz w:val="24"/>
          <w:szCs w:val="24"/>
        </w:rPr>
        <w:t>Слайд 15</w:t>
      </w:r>
      <w:r>
        <w:rPr>
          <w:rFonts w:ascii="Times New Roman" w:hAnsi="Times New Roman" w:cs="Times New Roman"/>
          <w:sz w:val="24"/>
          <w:szCs w:val="24"/>
        </w:rPr>
        <w:t>. Спасибо за внимание!</w:t>
      </w:r>
    </w:p>
    <w:sectPr w:rsidR="00A20D58" w:rsidRPr="00CE4AFD" w:rsidSect="00E043C9">
      <w:footerReference w:type="default" r:id="rId8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34A" w:rsidRDefault="0088334A" w:rsidP="005711CD">
      <w:r>
        <w:separator/>
      </w:r>
    </w:p>
  </w:endnote>
  <w:endnote w:type="continuationSeparator" w:id="1">
    <w:p w:rsidR="0088334A" w:rsidRDefault="0088334A" w:rsidP="00571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54667"/>
      <w:docPartObj>
        <w:docPartGallery w:val="Page Numbers (Bottom of Page)"/>
        <w:docPartUnique/>
      </w:docPartObj>
    </w:sdtPr>
    <w:sdtContent>
      <w:p w:rsidR="005711CD" w:rsidRDefault="005711CD">
        <w:pPr>
          <w:pStyle w:val="a9"/>
          <w:jc w:val="right"/>
        </w:pPr>
      </w:p>
      <w:p w:rsidR="005711CD" w:rsidRDefault="00C91D42">
        <w:pPr>
          <w:pStyle w:val="a9"/>
          <w:jc w:val="right"/>
        </w:pPr>
        <w:fldSimple w:instr=" PAGE   \* MERGEFORMAT ">
          <w:r w:rsidR="006B39A4">
            <w:rPr>
              <w:noProof/>
            </w:rPr>
            <w:t>1</w:t>
          </w:r>
        </w:fldSimple>
      </w:p>
    </w:sdtContent>
  </w:sdt>
  <w:p w:rsidR="005711CD" w:rsidRDefault="005711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34A" w:rsidRDefault="0088334A" w:rsidP="005711CD">
      <w:r>
        <w:separator/>
      </w:r>
    </w:p>
  </w:footnote>
  <w:footnote w:type="continuationSeparator" w:id="1">
    <w:p w:rsidR="0088334A" w:rsidRDefault="0088334A" w:rsidP="005711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>
    <w:nsid w:val="193A7AA4"/>
    <w:multiLevelType w:val="multilevel"/>
    <w:tmpl w:val="7F00A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2789B"/>
    <w:multiLevelType w:val="hybridMultilevel"/>
    <w:tmpl w:val="59A0A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C60D9"/>
    <w:multiLevelType w:val="hybridMultilevel"/>
    <w:tmpl w:val="55D08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262D0"/>
    <w:multiLevelType w:val="multilevel"/>
    <w:tmpl w:val="08BE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4D6228"/>
    <w:multiLevelType w:val="multilevel"/>
    <w:tmpl w:val="BF663C0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935CB6"/>
    <w:multiLevelType w:val="hybridMultilevel"/>
    <w:tmpl w:val="A7585E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ED4FD5"/>
    <w:multiLevelType w:val="hybridMultilevel"/>
    <w:tmpl w:val="B31E3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10CD2"/>
    <w:multiLevelType w:val="multilevel"/>
    <w:tmpl w:val="EA38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A41"/>
    <w:rsid w:val="00072962"/>
    <w:rsid w:val="000B2E8B"/>
    <w:rsid w:val="000C400A"/>
    <w:rsid w:val="000C4624"/>
    <w:rsid w:val="000C7A43"/>
    <w:rsid w:val="00105DCE"/>
    <w:rsid w:val="00112EAE"/>
    <w:rsid w:val="00130E0A"/>
    <w:rsid w:val="001407D5"/>
    <w:rsid w:val="001662AF"/>
    <w:rsid w:val="001A42EE"/>
    <w:rsid w:val="00215151"/>
    <w:rsid w:val="0022098D"/>
    <w:rsid w:val="00284CB4"/>
    <w:rsid w:val="002B6FC9"/>
    <w:rsid w:val="0032092E"/>
    <w:rsid w:val="003476A9"/>
    <w:rsid w:val="00347CE1"/>
    <w:rsid w:val="00373BEA"/>
    <w:rsid w:val="003D4EC3"/>
    <w:rsid w:val="003F2F4A"/>
    <w:rsid w:val="00414988"/>
    <w:rsid w:val="00417DB5"/>
    <w:rsid w:val="00445DE3"/>
    <w:rsid w:val="00485032"/>
    <w:rsid w:val="004D2635"/>
    <w:rsid w:val="004F0267"/>
    <w:rsid w:val="005522D1"/>
    <w:rsid w:val="00564D1A"/>
    <w:rsid w:val="005711CD"/>
    <w:rsid w:val="00581DD1"/>
    <w:rsid w:val="005D45B3"/>
    <w:rsid w:val="005F250A"/>
    <w:rsid w:val="005F3908"/>
    <w:rsid w:val="00613C4E"/>
    <w:rsid w:val="006148F2"/>
    <w:rsid w:val="006479FB"/>
    <w:rsid w:val="00666CA0"/>
    <w:rsid w:val="00671EF9"/>
    <w:rsid w:val="00676786"/>
    <w:rsid w:val="00692767"/>
    <w:rsid w:val="006B39A4"/>
    <w:rsid w:val="006C4FB5"/>
    <w:rsid w:val="006E0E48"/>
    <w:rsid w:val="00775DA5"/>
    <w:rsid w:val="007803BD"/>
    <w:rsid w:val="007831A9"/>
    <w:rsid w:val="007A4644"/>
    <w:rsid w:val="007A7974"/>
    <w:rsid w:val="007D6366"/>
    <w:rsid w:val="007F1DCB"/>
    <w:rsid w:val="00806DC4"/>
    <w:rsid w:val="00833589"/>
    <w:rsid w:val="0083754E"/>
    <w:rsid w:val="00853BF4"/>
    <w:rsid w:val="0088334A"/>
    <w:rsid w:val="008C4086"/>
    <w:rsid w:val="008F7639"/>
    <w:rsid w:val="009C5B8B"/>
    <w:rsid w:val="00A125A7"/>
    <w:rsid w:val="00A20D58"/>
    <w:rsid w:val="00A211D7"/>
    <w:rsid w:val="00A428D9"/>
    <w:rsid w:val="00A602CF"/>
    <w:rsid w:val="00A73996"/>
    <w:rsid w:val="00AC3472"/>
    <w:rsid w:val="00AF26E0"/>
    <w:rsid w:val="00AF6698"/>
    <w:rsid w:val="00B600B7"/>
    <w:rsid w:val="00BA6C0D"/>
    <w:rsid w:val="00BE5098"/>
    <w:rsid w:val="00C333CF"/>
    <w:rsid w:val="00C6266D"/>
    <w:rsid w:val="00C91D42"/>
    <w:rsid w:val="00CA34F1"/>
    <w:rsid w:val="00CE4AFD"/>
    <w:rsid w:val="00CF0953"/>
    <w:rsid w:val="00CF6E7E"/>
    <w:rsid w:val="00D17832"/>
    <w:rsid w:val="00D75620"/>
    <w:rsid w:val="00D92A1A"/>
    <w:rsid w:val="00DC4A41"/>
    <w:rsid w:val="00DC4F80"/>
    <w:rsid w:val="00DD4867"/>
    <w:rsid w:val="00DE371A"/>
    <w:rsid w:val="00DE58A4"/>
    <w:rsid w:val="00E043C9"/>
    <w:rsid w:val="00E62765"/>
    <w:rsid w:val="00E97A09"/>
    <w:rsid w:val="00F44510"/>
    <w:rsid w:val="00F81836"/>
    <w:rsid w:val="00F83ADA"/>
    <w:rsid w:val="00F864DD"/>
    <w:rsid w:val="00FF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739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3996"/>
    <w:rPr>
      <w:b/>
      <w:bCs/>
    </w:rPr>
  </w:style>
  <w:style w:type="character" w:customStyle="1" w:styleId="apple-converted-space">
    <w:name w:val="apple-converted-space"/>
    <w:basedOn w:val="a0"/>
    <w:rsid w:val="00A73996"/>
  </w:style>
  <w:style w:type="character" w:styleId="a5">
    <w:name w:val="Hyperlink"/>
    <w:basedOn w:val="a0"/>
    <w:uiPriority w:val="99"/>
    <w:semiHidden/>
    <w:unhideWhenUsed/>
    <w:rsid w:val="00A7399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05DC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711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11CD"/>
  </w:style>
  <w:style w:type="paragraph" w:styleId="a9">
    <w:name w:val="footer"/>
    <w:basedOn w:val="a"/>
    <w:link w:val="aa"/>
    <w:uiPriority w:val="99"/>
    <w:unhideWhenUsed/>
    <w:rsid w:val="005711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11CD"/>
  </w:style>
  <w:style w:type="character" w:styleId="ab">
    <w:name w:val="Emphasis"/>
    <w:basedOn w:val="a0"/>
    <w:qFormat/>
    <w:rsid w:val="007A4644"/>
    <w:rPr>
      <w:i/>
      <w:iCs/>
    </w:rPr>
  </w:style>
  <w:style w:type="paragraph" w:styleId="ac">
    <w:name w:val="Body Text"/>
    <w:basedOn w:val="a"/>
    <w:link w:val="ad"/>
    <w:rsid w:val="00D17832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178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18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264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8DE94-F7BB-4007-AA67-409357DC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6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информатика</cp:lastModifiedBy>
  <cp:revision>45</cp:revision>
  <cp:lastPrinted>2015-02-09T18:58:00Z</cp:lastPrinted>
  <dcterms:created xsi:type="dcterms:W3CDTF">2015-01-27T15:20:00Z</dcterms:created>
  <dcterms:modified xsi:type="dcterms:W3CDTF">2016-02-04T07:09:00Z</dcterms:modified>
</cp:coreProperties>
</file>