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91"/>
        <w:tblW w:w="0" w:type="auto"/>
        <w:tblLook w:val="04A0"/>
      </w:tblPr>
      <w:tblGrid>
        <w:gridCol w:w="5495"/>
      </w:tblGrid>
      <w:tr w:rsidR="00F1659D" w:rsidRPr="0004145D" w:rsidTr="00F1659D">
        <w:tc>
          <w:tcPr>
            <w:tcW w:w="5495" w:type="dxa"/>
            <w:hideMark/>
          </w:tcPr>
          <w:p w:rsidR="00F1659D" w:rsidRPr="0004145D" w:rsidRDefault="00F1659D" w:rsidP="00F1659D">
            <w:pPr>
              <w:pStyle w:val="a4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F1659D" w:rsidRPr="00617997" w:rsidRDefault="00F1659D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Государственное казённое учреждение социального обслуживания Краснодарского края</w:t>
      </w:r>
    </w:p>
    <w:p w:rsidR="00F1659D" w:rsidRPr="00617997" w:rsidRDefault="00F1659D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«Каневской социально-реабилитационный центр для несовершеннолетних»</w:t>
      </w:r>
    </w:p>
    <w:tbl>
      <w:tblPr>
        <w:tblpPr w:leftFromText="180" w:rightFromText="180" w:vertAnchor="page" w:horzAnchor="margin" w:tblpY="2881"/>
        <w:tblW w:w="0" w:type="auto"/>
        <w:tblLook w:val="04A0"/>
      </w:tblPr>
      <w:tblGrid>
        <w:gridCol w:w="5915"/>
        <w:gridCol w:w="3656"/>
      </w:tblGrid>
      <w:tr w:rsidR="00F1659D" w:rsidRPr="00617997" w:rsidTr="00F1659D">
        <w:tc>
          <w:tcPr>
            <w:tcW w:w="5915" w:type="dxa"/>
            <w:hideMark/>
          </w:tcPr>
          <w:p w:rsidR="00F1659D" w:rsidRPr="00617997" w:rsidRDefault="00F1659D" w:rsidP="00F1659D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УТВЕРЖДЕНО</w:t>
            </w:r>
          </w:p>
          <w:p w:rsidR="00F1659D" w:rsidRPr="00617997" w:rsidRDefault="00F1659D" w:rsidP="00DC1255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протоколом </w:t>
            </w:r>
            <w:r w:rsidR="00DC1255"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пед</w:t>
            </w:r>
            <w:r w:rsidR="00E50E2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агогического </w:t>
            </w:r>
            <w:r w:rsidR="00DC1255"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совета </w:t>
            </w:r>
          </w:p>
          <w:p w:rsidR="00F1659D" w:rsidRPr="00617997" w:rsidRDefault="00F1659D" w:rsidP="006C5D4B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«___»___________</w:t>
            </w:r>
            <w:r w:rsidR="00B91A25"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</w:t>
            </w: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201</w:t>
            </w:r>
            <w:r w:rsidR="006C5D4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года </w:t>
            </w:r>
            <w:r w:rsidR="00F35352"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 __</w:t>
            </w:r>
          </w:p>
        </w:tc>
        <w:tc>
          <w:tcPr>
            <w:tcW w:w="3656" w:type="dxa"/>
            <w:hideMark/>
          </w:tcPr>
          <w:p w:rsidR="00F1659D" w:rsidRPr="00617997" w:rsidRDefault="00F1659D" w:rsidP="00F1659D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СОГЛАСОВАНО</w:t>
            </w:r>
          </w:p>
          <w:p w:rsidR="00F1659D" w:rsidRPr="00617997" w:rsidRDefault="00F1659D" w:rsidP="00F1659D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Исполняющий обязанности  директора   ГКУ СО КК</w:t>
            </w:r>
            <w:proofErr w:type="gramEnd"/>
          </w:p>
          <w:p w:rsidR="00F1659D" w:rsidRPr="00617997" w:rsidRDefault="00F1659D" w:rsidP="00F1659D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«Каневской СРЦН»</w:t>
            </w:r>
          </w:p>
          <w:p w:rsidR="00F1659D" w:rsidRPr="00617997" w:rsidRDefault="00F1659D" w:rsidP="00F1659D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_____________О.В.Танасова</w:t>
            </w:r>
            <w:proofErr w:type="spellEnd"/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F1659D" w:rsidRPr="00617997" w:rsidRDefault="00F1659D" w:rsidP="0007513A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1799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«___»______________201</w:t>
            </w:r>
            <w:r w:rsidR="0007513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  <w:r w:rsidRPr="00617997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</w:t>
            </w:r>
          </w:p>
        </w:tc>
      </w:tr>
    </w:tbl>
    <w:p w:rsidR="0022192F" w:rsidRPr="00617997" w:rsidRDefault="0022192F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2192F" w:rsidRPr="00617997" w:rsidRDefault="0022192F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275C" w:rsidRPr="00617997" w:rsidRDefault="008D275C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2192F" w:rsidRPr="00617997" w:rsidRDefault="0022192F" w:rsidP="00B06E38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1A25" w:rsidRPr="00617997" w:rsidRDefault="00B91A25" w:rsidP="00737A2A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50E2A" w:rsidRPr="00E50E2A" w:rsidRDefault="00E50E2A" w:rsidP="00DC1255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E50E2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Дополнительная</w:t>
      </w:r>
    </w:p>
    <w:p w:rsidR="00E50E2A" w:rsidRPr="00E50E2A" w:rsidRDefault="00E50E2A" w:rsidP="00DC1255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E50E2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образовательная </w:t>
      </w:r>
      <w:proofErr w:type="spellStart"/>
      <w:r w:rsidRPr="00E50E2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общеразвивающая</w:t>
      </w:r>
      <w:proofErr w:type="spellEnd"/>
      <w:r w:rsidRPr="00E50E2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 п</w:t>
      </w:r>
      <w:r w:rsidR="0022192F" w:rsidRPr="00E50E2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рограмма </w:t>
      </w:r>
      <w:r w:rsidRPr="00E50E2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художественно – эстетической направленности</w:t>
      </w:r>
    </w:p>
    <w:p w:rsidR="00737A2A" w:rsidRPr="00E50E2A" w:rsidRDefault="00737A2A" w:rsidP="00F1659D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</w:p>
    <w:p w:rsidR="0022192F" w:rsidRPr="0033269B" w:rsidRDefault="0022192F" w:rsidP="00B06E38">
      <w:pPr>
        <w:pStyle w:val="a4"/>
        <w:jc w:val="center"/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</w:pPr>
      <w:r w:rsidRPr="0033269B"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  <w:t>«</w:t>
      </w:r>
      <w:r w:rsidR="0033269B" w:rsidRPr="0033269B">
        <w:rPr>
          <w:b/>
          <w:i/>
          <w:sz w:val="48"/>
          <w:szCs w:val="48"/>
        </w:rPr>
        <w:t>Волшебный сундучок</w:t>
      </w:r>
      <w:r w:rsidRPr="0033269B"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  <w:t>»</w:t>
      </w:r>
    </w:p>
    <w:p w:rsidR="00B06E38" w:rsidRPr="0033269B" w:rsidRDefault="00B06E38" w:rsidP="005C287B">
      <w:pPr>
        <w:jc w:val="center"/>
        <w:rPr>
          <w:rFonts w:ascii="Times New Roman" w:hAnsi="Times New Roman" w:cs="Times New Roman"/>
          <w:b/>
          <w:i/>
          <w:color w:val="262626" w:themeColor="text1" w:themeTint="D9"/>
          <w:sz w:val="44"/>
          <w:szCs w:val="44"/>
        </w:rPr>
      </w:pPr>
    </w:p>
    <w:p w:rsidR="0022192F" w:rsidRPr="00617997" w:rsidRDefault="0022192F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5466B" w:rsidRPr="00617997" w:rsidRDefault="0035466B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D275C" w:rsidRPr="00617997" w:rsidRDefault="008D275C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617997" w:rsidRDefault="00617997" w:rsidP="00B06E38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7997" w:rsidRPr="00617997" w:rsidRDefault="00617997" w:rsidP="00B06E38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A728F" w:rsidRDefault="00F1659D" w:rsidP="00B06E38">
      <w:pPr>
        <w:pStyle w:val="a4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Разработчик</w:t>
      </w:r>
      <w:r w:rsidR="005A72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воспитатель </w:t>
      </w:r>
      <w:r w:rsidR="0033269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приёмного </w:t>
      </w:r>
      <w:r w:rsidR="005A72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отделения </w:t>
      </w:r>
    </w:p>
    <w:p w:rsidR="0022192F" w:rsidRPr="00617997" w:rsidRDefault="0033269B" w:rsidP="00B06E38">
      <w:pPr>
        <w:pStyle w:val="a4"/>
        <w:jc w:val="right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Матусевич Ирина Ивановна</w:t>
      </w:r>
    </w:p>
    <w:p w:rsidR="00737A2A" w:rsidRPr="00617997" w:rsidRDefault="00737A2A" w:rsidP="00737A2A">
      <w:pPr>
        <w:pStyle w:val="a4"/>
        <w:jc w:val="right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2A4453" w:rsidRPr="00617997" w:rsidRDefault="002A4453" w:rsidP="00737A2A">
      <w:pPr>
        <w:pStyle w:val="a4"/>
        <w:jc w:val="right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617997" w:rsidRPr="00617997" w:rsidRDefault="00617997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7997" w:rsidRPr="00617997" w:rsidRDefault="00617997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7997" w:rsidRDefault="00617997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69B" w:rsidRDefault="0033269B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17997" w:rsidRPr="00617997" w:rsidRDefault="00617997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1659D" w:rsidRPr="00617997" w:rsidRDefault="00F1659D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</w:t>
      </w:r>
      <w:proofErr w:type="gram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.Н</w:t>
      </w:r>
      <w:proofErr w:type="gram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овоминская</w:t>
      </w:r>
    </w:p>
    <w:p w:rsidR="00F1659D" w:rsidRPr="00617997" w:rsidRDefault="00F1659D" w:rsidP="00F1659D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</w:t>
      </w:r>
      <w:r w:rsidR="000751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г.</w:t>
      </w:r>
    </w:p>
    <w:p w:rsidR="005C287B" w:rsidRPr="00516FCC" w:rsidRDefault="005C287B" w:rsidP="005C28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</w:t>
      </w:r>
      <w:r w:rsidR="00B06E38"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ояснительная записка</w:t>
      </w:r>
    </w:p>
    <w:p w:rsidR="0007513A" w:rsidRPr="00516FCC" w:rsidRDefault="005C287B" w:rsidP="0033269B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</w:t>
      </w:r>
      <w:r w:rsidR="0033269B" w:rsidRPr="00516FCC">
        <w:rPr>
          <w:rFonts w:ascii="Times New Roman" w:hAnsi="Times New Roman" w:cs="Times New Roman"/>
          <w:sz w:val="28"/>
          <w:szCs w:val="28"/>
        </w:rPr>
        <w:t>Участие несовершеннолетних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труду.</w:t>
      </w:r>
      <w:r w:rsidR="0007513A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3269B" w:rsidRPr="00516FCC" w:rsidRDefault="0007513A" w:rsidP="0033269B">
      <w:pPr>
        <w:ind w:firstLine="70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Творческая работа несовершеннолетнего с различными материалами, способствует развитию точных движений руки и мелкой моторики пальцев</w:t>
      </w:r>
      <w:proofErr w:type="gramStart"/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координации движений, зрительно-моторной координации,.  воображения, фантазии, памяти, способности организовать свою деятельность (усидчивость, длительность внимания). Это в свою очередь благоприятно скажется на успешной адаптации и социализации.</w:t>
      </w:r>
    </w:p>
    <w:p w:rsidR="0033269B" w:rsidRPr="00516FCC" w:rsidRDefault="0033269B" w:rsidP="0033269B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        </w:t>
      </w:r>
    </w:p>
    <w:p w:rsidR="00F35352" w:rsidRPr="00516FCC" w:rsidRDefault="00F35352" w:rsidP="00FC27D4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Основная направленность программы:</w:t>
      </w:r>
    </w:p>
    <w:p w:rsidR="00480D05" w:rsidRPr="00516FCC" w:rsidRDefault="00480D05" w:rsidP="00DC1255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Данная программа имеет художественно – эстетическую направленность. Она является вариативной, предполагает формирование ценностных эстетических ориентиров, овладение основами творческой деятельности, дает возможность каждому ребенку открывать для себя волшебный мир декоративно – прикладного искусства, проявить и реализовать свои творческие способности</w:t>
      </w:r>
    </w:p>
    <w:p w:rsidR="005C287B" w:rsidRPr="00516FCC" w:rsidRDefault="005C287B" w:rsidP="00FC27D4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 программы:</w:t>
      </w:r>
    </w:p>
    <w:p w:rsidR="0047292C" w:rsidRPr="00516FCC" w:rsidRDefault="00B06E38" w:rsidP="00AF397A">
      <w:pPr>
        <w:ind w:firstLine="708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5C287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беспечение условий для творческой активности и самореализации </w:t>
      </w:r>
      <w:r w:rsidR="00FC27D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несовершеннолетних </w:t>
      </w:r>
      <w:r w:rsidR="005C287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посредством знаком</w:t>
      </w:r>
      <w:r w:rsidR="00766BE3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ства с разными видами </w:t>
      </w:r>
      <w:r w:rsidR="00F9383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декоративно-прикладного искусства</w:t>
      </w:r>
      <w:r w:rsidR="00766BE3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занятость несовершеннолетних.</w:t>
      </w:r>
    </w:p>
    <w:p w:rsidR="00DC1255" w:rsidRPr="00516FCC" w:rsidRDefault="005C287B" w:rsidP="00DC1255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 программы:</w:t>
      </w:r>
    </w:p>
    <w:p w:rsidR="00DC1255" w:rsidRPr="00516FCC" w:rsidRDefault="00FC27D4" w:rsidP="0033269B">
      <w:pPr>
        <w:jc w:val="both"/>
        <w:rPr>
          <w:rFonts w:ascii="Times New Roman" w:hAnsi="Times New Roman" w:cs="Times New Roman"/>
          <w:sz w:val="28"/>
          <w:szCs w:val="28"/>
        </w:rPr>
      </w:pPr>
      <w:r w:rsidRPr="00516FCC">
        <w:rPr>
          <w:rFonts w:ascii="Times New Roman" w:hAnsi="Times New Roman" w:cs="Times New Roman"/>
          <w:sz w:val="28"/>
          <w:szCs w:val="28"/>
        </w:rPr>
        <w:t xml:space="preserve">- </w:t>
      </w:r>
      <w:r w:rsidR="0033269B" w:rsidRPr="00516FCC">
        <w:rPr>
          <w:rFonts w:ascii="Times New Roman" w:hAnsi="Times New Roman" w:cs="Times New Roman"/>
          <w:sz w:val="28"/>
          <w:szCs w:val="28"/>
        </w:rPr>
        <w:t xml:space="preserve">воспитывать эстетический вкус, чувство прекрасного </w:t>
      </w:r>
      <w:r w:rsidR="00F9383B" w:rsidRPr="00516FCC">
        <w:rPr>
          <w:rFonts w:ascii="Times New Roman" w:hAnsi="Times New Roman" w:cs="Times New Roman"/>
          <w:sz w:val="28"/>
          <w:szCs w:val="28"/>
        </w:rPr>
        <w:t>через знакомство</w:t>
      </w:r>
      <w:r w:rsidR="0022192F" w:rsidRPr="00516FCC">
        <w:rPr>
          <w:rFonts w:ascii="Times New Roman" w:hAnsi="Times New Roman" w:cs="Times New Roman"/>
          <w:sz w:val="28"/>
          <w:szCs w:val="28"/>
        </w:rPr>
        <w:t xml:space="preserve"> </w:t>
      </w:r>
      <w:r w:rsidRPr="00516FCC">
        <w:rPr>
          <w:rFonts w:ascii="Times New Roman" w:hAnsi="Times New Roman" w:cs="Times New Roman"/>
          <w:sz w:val="28"/>
          <w:szCs w:val="28"/>
        </w:rPr>
        <w:t>с разными</w:t>
      </w:r>
      <w:r w:rsidR="00DC1255" w:rsidRPr="00516FCC">
        <w:rPr>
          <w:rFonts w:ascii="Times New Roman" w:hAnsi="Times New Roman" w:cs="Times New Roman"/>
          <w:sz w:val="28"/>
          <w:szCs w:val="28"/>
        </w:rPr>
        <w:t xml:space="preserve"> видами декоративно-прикладного искусства;</w:t>
      </w:r>
    </w:p>
    <w:p w:rsidR="0033269B" w:rsidRPr="00516FCC" w:rsidRDefault="00791830" w:rsidP="0033269B">
      <w:pPr>
        <w:jc w:val="both"/>
        <w:rPr>
          <w:rFonts w:ascii="Times New Roman" w:hAnsi="Times New Roman" w:cs="Times New Roman"/>
          <w:sz w:val="28"/>
          <w:szCs w:val="28"/>
        </w:rPr>
      </w:pPr>
      <w:r w:rsidRPr="00516FCC">
        <w:rPr>
          <w:rFonts w:ascii="Times New Roman" w:hAnsi="Times New Roman" w:cs="Times New Roman"/>
          <w:sz w:val="28"/>
          <w:szCs w:val="28"/>
        </w:rPr>
        <w:t xml:space="preserve">- </w:t>
      </w:r>
      <w:r w:rsidR="0033269B" w:rsidRPr="00516FCC">
        <w:rPr>
          <w:rFonts w:ascii="Times New Roman" w:hAnsi="Times New Roman" w:cs="Times New Roman"/>
          <w:sz w:val="28"/>
          <w:szCs w:val="28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791830" w:rsidRPr="00516FCC" w:rsidRDefault="0033269B" w:rsidP="0033269B">
      <w:pPr>
        <w:jc w:val="both"/>
        <w:rPr>
          <w:rFonts w:ascii="Times New Roman" w:hAnsi="Times New Roman" w:cs="Times New Roman"/>
          <w:sz w:val="28"/>
          <w:szCs w:val="28"/>
        </w:rPr>
      </w:pPr>
      <w:r w:rsidRPr="00516FCC">
        <w:rPr>
          <w:rFonts w:ascii="Times New Roman" w:hAnsi="Times New Roman" w:cs="Times New Roman"/>
          <w:sz w:val="28"/>
          <w:szCs w:val="28"/>
        </w:rPr>
        <w:t xml:space="preserve">- </w:t>
      </w:r>
      <w:r w:rsidR="00791830" w:rsidRPr="00516FCC">
        <w:rPr>
          <w:rFonts w:ascii="Times New Roman" w:hAnsi="Times New Roman" w:cs="Times New Roman"/>
          <w:sz w:val="28"/>
          <w:szCs w:val="28"/>
        </w:rPr>
        <w:t>воспитывать трудолюбие, аккуратность, самостоятельность</w:t>
      </w:r>
      <w:r w:rsidRPr="00516FCC">
        <w:rPr>
          <w:rFonts w:ascii="Times New Roman" w:hAnsi="Times New Roman" w:cs="Times New Roman"/>
          <w:sz w:val="28"/>
          <w:szCs w:val="28"/>
        </w:rPr>
        <w:t>, развивать фантазию, творческие способности, мышление и воображение;</w:t>
      </w:r>
      <w:r w:rsidR="00DC1255" w:rsidRPr="00516FCC">
        <w:rPr>
          <w:rFonts w:ascii="Times New Roman" w:hAnsi="Times New Roman" w:cs="Times New Roman"/>
          <w:sz w:val="28"/>
          <w:szCs w:val="28"/>
        </w:rPr>
        <w:t>-</w:t>
      </w:r>
      <w:r w:rsidR="00F9383B" w:rsidRPr="0051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25" w:rsidRPr="00516FCC" w:rsidRDefault="00FC27D4" w:rsidP="0033269B">
      <w:pPr>
        <w:jc w:val="both"/>
        <w:rPr>
          <w:rFonts w:ascii="Times New Roman" w:hAnsi="Times New Roman" w:cs="Times New Roman"/>
          <w:sz w:val="28"/>
          <w:szCs w:val="28"/>
        </w:rPr>
      </w:pPr>
      <w:r w:rsidRPr="00516F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383B" w:rsidRPr="00516FCC">
        <w:rPr>
          <w:rFonts w:ascii="Times New Roman" w:hAnsi="Times New Roman" w:cs="Times New Roman"/>
          <w:sz w:val="28"/>
          <w:szCs w:val="28"/>
        </w:rPr>
        <w:t xml:space="preserve">развивать точные движения руки и </w:t>
      </w:r>
      <w:r w:rsidR="00B91A25" w:rsidRPr="00516FCC">
        <w:rPr>
          <w:rFonts w:ascii="Times New Roman" w:hAnsi="Times New Roman" w:cs="Times New Roman"/>
          <w:sz w:val="28"/>
          <w:szCs w:val="28"/>
        </w:rPr>
        <w:t>мелкую моторику пальцев</w:t>
      </w:r>
      <w:r w:rsidR="0033269B" w:rsidRPr="00516FCC">
        <w:rPr>
          <w:rFonts w:ascii="Times New Roman" w:hAnsi="Times New Roman" w:cs="Times New Roman"/>
          <w:sz w:val="28"/>
          <w:szCs w:val="28"/>
        </w:rPr>
        <w:t>.</w:t>
      </w:r>
    </w:p>
    <w:p w:rsidR="0033269B" w:rsidRPr="00516FCC" w:rsidRDefault="0033269B" w:rsidP="00DC1255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2192F" w:rsidRPr="00516FCC" w:rsidRDefault="00791830" w:rsidP="00791830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Сроки реализации программы</w:t>
      </w:r>
      <w:r w:rsidR="00B91A25"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DC125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январь 2016 г.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DC125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декабрь</w:t>
      </w:r>
      <w:r w:rsidR="00B91A2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A4453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2016 г.</w:t>
      </w:r>
    </w:p>
    <w:p w:rsidR="00CB65FE" w:rsidRPr="00516FCC" w:rsidRDefault="00CB65FE" w:rsidP="00737A2A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Общее количество часов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9E6F3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48</w:t>
      </w:r>
    </w:p>
    <w:p w:rsidR="0047292C" w:rsidRPr="00516FCC" w:rsidRDefault="009E6F31" w:rsidP="00737A2A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Целевая группа</w:t>
      </w:r>
      <w:r w:rsidR="0079183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несовершеннолетние в возрасте </w:t>
      </w:r>
      <w:r w:rsidR="00F1659D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7-1</w:t>
      </w:r>
      <w:r w:rsidR="00B91A2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 w:rsidR="0079183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лет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находящиеся в социально-реабилитационном центре для несовершеннолетних.</w:t>
      </w:r>
    </w:p>
    <w:p w:rsidR="0022192F" w:rsidRPr="00516FCC" w:rsidRDefault="00791830" w:rsidP="0022192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Формы проведения занятий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737A2A" w:rsidRPr="00516FCC" w:rsidRDefault="00737A2A" w:rsidP="00617997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индивидуальная творческая работа;</w:t>
      </w:r>
    </w:p>
    <w:p w:rsidR="00737A2A" w:rsidRPr="00516FCC" w:rsidRDefault="00737A2A" w:rsidP="00617997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коллективное творчество</w:t>
      </w:r>
    </w:p>
    <w:p w:rsidR="00AF397A" w:rsidRPr="00516FCC" w:rsidRDefault="009E6F31" w:rsidP="00AF397A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Режим занятий:</w:t>
      </w:r>
    </w:p>
    <w:p w:rsidR="00791830" w:rsidRPr="00516FCC" w:rsidRDefault="00AF397A" w:rsidP="00AF397A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r w:rsidR="009E6F3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79183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нятия проводятся не реже </w:t>
      </w:r>
      <w:r w:rsidR="009E6F3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четырёх</w:t>
      </w:r>
      <w:r w:rsidR="0079183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 в месяц</w:t>
      </w:r>
      <w:r w:rsidR="00AC4F7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предоставлением плана-конспекта занятия.</w:t>
      </w:r>
      <w:r w:rsidR="00CB65FE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Продолжительность занятия </w:t>
      </w:r>
      <w:r w:rsidR="00DC125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 </w:t>
      </w:r>
      <w:r w:rsidR="0033269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академический </w:t>
      </w:r>
      <w:r w:rsidR="00DC125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час.</w:t>
      </w:r>
      <w:r w:rsidR="0079183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B65FE" w:rsidRPr="00516FCC" w:rsidRDefault="00CB65FE" w:rsidP="00CB65FE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Фор</w:t>
      </w:r>
      <w:r w:rsidR="00DC1255"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мы организации детей на занятии:</w:t>
      </w:r>
    </w:p>
    <w:p w:rsidR="00CB65FE" w:rsidRPr="00516FCC" w:rsidRDefault="00B91A25" w:rsidP="00DC1255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="009E6F3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групповая;</w:t>
      </w:r>
    </w:p>
    <w:p w:rsidR="00B91A25" w:rsidRPr="00516FCC" w:rsidRDefault="00B91A25" w:rsidP="00DC1255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индивидуальная.</w:t>
      </w:r>
    </w:p>
    <w:p w:rsidR="009E6F31" w:rsidRPr="00516FCC" w:rsidRDefault="009E6F31" w:rsidP="009E6F31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Предполагаемый конечный  результат:</w:t>
      </w:r>
    </w:p>
    <w:p w:rsidR="009E6F31" w:rsidRPr="00516FCC" w:rsidRDefault="009E6F31" w:rsidP="009E6F3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1.Проявление творческих способностей, участие в выставках, конкурсах.</w:t>
      </w:r>
    </w:p>
    <w:p w:rsidR="009E6F31" w:rsidRPr="00516FCC" w:rsidRDefault="009E6F31" w:rsidP="009E6F3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Интерес к творческому труду, умение занять себя в свободное время.</w:t>
      </w:r>
    </w:p>
    <w:p w:rsidR="009E6F31" w:rsidRPr="00516FCC" w:rsidRDefault="009E6F31" w:rsidP="009E6F31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Проявление усидчивости, аккуратности, самостоятельности.</w:t>
      </w:r>
    </w:p>
    <w:p w:rsidR="009E6F31" w:rsidRPr="00516FCC" w:rsidRDefault="009E6F31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Материальное обеспечение программы:</w:t>
      </w:r>
    </w:p>
    <w:p w:rsidR="009E6F31" w:rsidRPr="00516FCC" w:rsidRDefault="009E6F31" w:rsidP="00AF397A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Занятия про</w:t>
      </w:r>
      <w:r w:rsidR="0061799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ходят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</w:t>
      </w:r>
      <w:r w:rsidR="0061799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просторном зале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или групповой комнате. </w:t>
      </w:r>
      <w:r w:rsidR="0061799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Имеется детская и специальная литература необходимой тематики, </w:t>
      </w:r>
      <w:proofErr w:type="spellStart"/>
      <w:r w:rsidR="0061799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мультимедийное</w:t>
      </w:r>
      <w:proofErr w:type="spellEnd"/>
      <w:r w:rsidR="0061799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оборудование, интерактивная доска, фотоаппарат, аудио- и видеоматериалы, музыкальный центр.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Каждый несовершеннолетний обеспечивается на занятии необходимыми материалами и инструментами.</w:t>
      </w:r>
    </w:p>
    <w:p w:rsidR="009E6F31" w:rsidRPr="00516FCC" w:rsidRDefault="009E6F31" w:rsidP="009E6F31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Кадровое обеспечение программы:</w:t>
      </w:r>
    </w:p>
    <w:p w:rsidR="00AF397A" w:rsidRPr="00516FCC" w:rsidRDefault="009E6F31" w:rsidP="00AF397A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Педагог (руководитель кружка) имеет </w:t>
      </w:r>
      <w:r w:rsidR="0033269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педагогическое образование, </w:t>
      </w:r>
      <w:r w:rsidR="00480D0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Прошёл курсы повышения квалификации на базе </w:t>
      </w:r>
      <w:proofErr w:type="spellStart"/>
      <w:r w:rsidR="00480D0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Армавирской</w:t>
      </w:r>
      <w:proofErr w:type="spellEnd"/>
      <w:r w:rsidR="00480D0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80D0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государственной педагогической академии по дополнительной профессиональной программе «Технологии работы с детьми в деятельности воспитателя социального учреждения». </w:t>
      </w:r>
    </w:p>
    <w:p w:rsidR="009E6F31" w:rsidRPr="00516FCC" w:rsidRDefault="00480D05" w:rsidP="00AF397A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повышения эффективности занятий педагог регулярно занимается самообразованием, изучая литературу по декоративно-прикладному направлению, демонстрирует уровень своей квалификации на профессиональных конкурсах.</w:t>
      </w: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17997" w:rsidRPr="00516FCC" w:rsidRDefault="0061799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07E64" w:rsidRDefault="00B07E64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2192F" w:rsidRPr="00516FCC" w:rsidRDefault="00A67387" w:rsidP="00A6738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Содержание программы:</w:t>
      </w:r>
    </w:p>
    <w:p w:rsidR="00A67387" w:rsidRPr="00516FCC" w:rsidRDefault="00DC1255" w:rsidP="00CB65F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</w:t>
      </w:r>
      <w:r w:rsidR="00B91A25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A6738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16FCC" w:rsidRPr="00506A1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Зимний лес</w:t>
      </w:r>
      <w:r w:rsidR="00A6738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Конструирование </w:t>
      </w:r>
      <w:r w:rsid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деревьев </w:t>
      </w:r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технике «</w:t>
      </w:r>
      <w:proofErr w:type="spellStart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Бисероплетение</w:t>
      </w:r>
      <w:proofErr w:type="spellEnd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A67387" w:rsidRPr="00516FCC" w:rsidRDefault="00DC1255" w:rsidP="00CB65F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A6738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A67387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="00516FCC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Валентинка</w:t>
      </w:r>
      <w:proofErr w:type="spellEnd"/>
      <w:r w:rsidR="00516FCC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A67387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98032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proofErr w:type="spellStart"/>
      <w:r w:rsidR="0098032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открытки-валентинки</w:t>
      </w:r>
      <w:proofErr w:type="spellEnd"/>
      <w:r w:rsidR="0098032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картона </w:t>
      </w:r>
      <w:r w:rsidR="009803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цветной бумаге в технике «Объёмная аппликация».</w:t>
      </w:r>
    </w:p>
    <w:p w:rsidR="00C815F4" w:rsidRDefault="00DC1255" w:rsidP="00C815F4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63061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C815F4" w:rsidRPr="00C815F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815F4" w:rsidRPr="00C815F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Поздравительная открытка</w:t>
      </w:r>
      <w:r w:rsidR="0098032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C815F4"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8032B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r w:rsidR="009803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открыток из бумаги.</w:t>
      </w:r>
    </w:p>
    <w:p w:rsidR="00C815F4" w:rsidRPr="00FD16D6" w:rsidRDefault="00C815F4" w:rsidP="00C815F4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15F4" w:rsidRPr="00C815F4" w:rsidRDefault="00C815F4" w:rsidP="00C815F4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4. Весенний букет.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цветов из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крепированой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бумаги.</w:t>
      </w:r>
    </w:p>
    <w:p w:rsidR="00C815F4" w:rsidRPr="00C815F4" w:rsidRDefault="00C815F4" w:rsidP="00C815F4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Pr="00516FCC" w:rsidRDefault="00C815F4" w:rsidP="008A7F9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5. </w:t>
      </w:r>
      <w:r w:rsidRPr="00C815F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Весеннее дерево</w:t>
      </w:r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8A7F9C" w:rsidRP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A7F9C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деревьев в технике «</w:t>
      </w:r>
      <w:proofErr w:type="spellStart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Бисероплетение</w:t>
      </w:r>
      <w:proofErr w:type="spellEnd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98032B" w:rsidRDefault="008A7F9C" w:rsidP="00CB65F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="00A6738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A67387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98032B" w:rsidRPr="0098032B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Картины из яичной скорлупы</w:t>
      </w:r>
      <w:r w:rsidR="009803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Конструирование картин  в технике «Мозаика».</w:t>
      </w:r>
    </w:p>
    <w:p w:rsidR="00630614" w:rsidRPr="00516FCC" w:rsidRDefault="00DC1255" w:rsidP="00CB65F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63061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630614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D705D7" w:rsidRPr="00D705D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Украшения для дома</w:t>
      </w:r>
      <w:r w:rsidR="00630614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D705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Декорирование пластиковой посуды в технике «</w:t>
      </w:r>
      <w:proofErr w:type="spellStart"/>
      <w:r w:rsidR="00D705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Декупаж</w:t>
      </w:r>
      <w:proofErr w:type="spellEnd"/>
      <w:r w:rsidR="00D705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630614" w:rsidRPr="00516FCC" w:rsidRDefault="00DC1255" w:rsidP="00CB65FE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</w:t>
      </w:r>
      <w:r w:rsidR="0063061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630614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4466A0" w:rsidRPr="004466A0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Аппликация из ткани</w:t>
      </w:r>
      <w:r w:rsidR="00630614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63061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r w:rsidR="004466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панно из текстильных материалов.</w:t>
      </w:r>
    </w:p>
    <w:p w:rsidR="004466A0" w:rsidRDefault="00DC1255" w:rsidP="004466A0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="00A67387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BE0D88"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4466A0"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Подсолнухи.</w:t>
      </w:r>
      <w:r w:rsidR="004466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466A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r w:rsidR="004466A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панно </w:t>
      </w:r>
      <w:r w:rsidR="004466A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технике «</w:t>
      </w:r>
      <w:proofErr w:type="spellStart"/>
      <w:r w:rsidR="004466A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Тестопластика</w:t>
      </w:r>
      <w:proofErr w:type="spellEnd"/>
      <w:r w:rsidR="004466A0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4466A0" w:rsidRPr="00FD16D6" w:rsidRDefault="004466A0" w:rsidP="004466A0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A7F9C" w:rsidRPr="008A7F9C" w:rsidRDefault="00DC1255" w:rsidP="008A7F9C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10</w:t>
      </w:r>
      <w:r w:rsidR="00A67387"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8A7F9C"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Соломенные мотивы</w:t>
      </w:r>
      <w:r w:rsid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proofErr w:type="spellStart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понно</w:t>
      </w:r>
      <w:proofErr w:type="spellEnd"/>
      <w:r w:rsid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природного материала (соломки) на картонной основе.</w:t>
      </w:r>
    </w:p>
    <w:p w:rsid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11. Кукольный театр для малышей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Конструирование театральной игрушки в технике  «</w:t>
      </w:r>
      <w:proofErr w:type="spellStart"/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маше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Default="008A7F9C" w:rsidP="008A7F9C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12. Рамка на память</w:t>
      </w:r>
      <w:r w:rsidRP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Конструирование </w:t>
      </w:r>
      <w:proofErr w:type="spellStart"/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фоторамки</w:t>
      </w:r>
      <w:proofErr w:type="spellEnd"/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картона с декором из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различных материалов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(газет,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природных материалов).</w:t>
      </w: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Default="008A7F9C" w:rsidP="008A7F9C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13</w:t>
      </w:r>
      <w:r w:rsidR="00B07E64" w:rsidRPr="00B07E6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B07E64"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Краски осени</w:t>
      </w:r>
      <w:r w:rsidR="00B07E6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B07E64" w:rsidRP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07E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Объёмное конструирование из </w:t>
      </w:r>
      <w:r w:rsidR="00B07E64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природных материалов</w:t>
      </w: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14. </w:t>
      </w:r>
      <w:r w:rsidR="00B07E64"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Розы</w:t>
      </w:r>
      <w:r w:rsidR="00B07E6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B07E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Конструирование роз из кленовых листьев.</w:t>
      </w: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15. Морской пейзаж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Конструирование</w:t>
      </w:r>
      <w:r w:rsidRPr="00516FC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панно из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ракушек, бусин.</w:t>
      </w:r>
    </w:p>
    <w:p w:rsidR="008A7F9C" w:rsidRPr="008A7F9C" w:rsidRDefault="008A7F9C" w:rsidP="008A7F9C">
      <w:pPr>
        <w:pStyle w:val="a4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A7F9C" w:rsidRPr="008A7F9C" w:rsidRDefault="008A7F9C" w:rsidP="008A7F9C">
      <w:pPr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A7F9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16. Новогодние сюрпризы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8A7F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Конструирование новогодних сувениров из различных материалов.</w:t>
      </w:r>
    </w:p>
    <w:p w:rsidR="00DC1255" w:rsidRPr="00516FCC" w:rsidRDefault="00DC1255" w:rsidP="00AF397A">
      <w:pPr>
        <w:pStyle w:val="a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071F9" w:rsidRPr="00516FCC" w:rsidRDefault="002071F9" w:rsidP="002071F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07E64" w:rsidRDefault="00B07E64" w:rsidP="002071F9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2071F9" w:rsidRDefault="00FC7D7A" w:rsidP="002071F9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Литература:</w:t>
      </w:r>
    </w:p>
    <w:p w:rsidR="00E37301" w:rsidRPr="00516FCC" w:rsidRDefault="00FC7D7A" w:rsidP="00E3730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proofErr w:type="spellStart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Гаврильченко</w:t>
      </w:r>
      <w:proofErr w:type="spellEnd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Т.В. Волшебный лоскуток. Шьём игрушки. – </w:t>
      </w:r>
      <w:proofErr w:type="spellStart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М.:Айрис-пресс</w:t>
      </w:r>
      <w:proofErr w:type="spellEnd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2008.</w:t>
      </w:r>
    </w:p>
    <w:p w:rsidR="00FC7D7A" w:rsidRPr="00516FCC" w:rsidRDefault="00FC7D7A" w:rsidP="00FC7D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Деревянко</w:t>
      </w:r>
      <w:proofErr w:type="spellEnd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Н.С., </w:t>
      </w:r>
      <w:proofErr w:type="spellStart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Трошкова</w:t>
      </w:r>
      <w:proofErr w:type="spellEnd"/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А.Ю. Мягкая игрушка. Игрушки в подарок. – М.: 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ЭКСМО</w:t>
      </w:r>
      <w:r w:rsidR="00E37301"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2002.</w:t>
      </w:r>
      <w:r w:rsidRPr="00516F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C7D7A" w:rsidRPr="00617997" w:rsidRDefault="00FC7D7A" w:rsidP="00FC7D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proofErr w:type="spell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Кискальт</w:t>
      </w:r>
      <w:proofErr w:type="spell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 Солёное тесто.- М.: АСТ-ПРЕСС, 2001.</w:t>
      </w:r>
    </w:p>
    <w:p w:rsidR="00FC7D7A" w:rsidRPr="00617997" w:rsidRDefault="00FC7D7A" w:rsidP="00FC7D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</w:t>
      </w:r>
      <w:proofErr w:type="spell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Майорова</w:t>
      </w:r>
      <w:proofErr w:type="spell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Ю.А. Поделки. Мастерим вместе с детьми.- Нижний Новгород, Доброе слово, 2012.</w:t>
      </w:r>
    </w:p>
    <w:p w:rsidR="00FC7D7A" w:rsidRPr="00617997" w:rsidRDefault="00FC7D7A" w:rsidP="00FC7D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Новикова И.В., </w:t>
      </w:r>
      <w:proofErr w:type="spell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Базулина</w:t>
      </w:r>
      <w:proofErr w:type="spell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Л.В. 100 поделок из природных материалов.- Ярославль, Академия холдинг, 2003.</w:t>
      </w:r>
    </w:p>
    <w:p w:rsidR="00E37301" w:rsidRPr="00617997" w:rsidRDefault="00FC7D7A" w:rsidP="00E37301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</w:t>
      </w:r>
      <w:proofErr w:type="spell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Столярова</w:t>
      </w:r>
      <w:proofErr w:type="spell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А.М. Игрушки-подушки.- </w:t>
      </w:r>
      <w:proofErr w:type="spellStart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М.:Культура</w:t>
      </w:r>
      <w:proofErr w:type="spellEnd"/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традиции, 2003.</w:t>
      </w:r>
    </w:p>
    <w:p w:rsidR="00581A59" w:rsidRPr="00A73F8C" w:rsidRDefault="00FC7D7A" w:rsidP="00581A59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79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</w:t>
      </w:r>
      <w:r w:rsidR="00581A59" w:rsidRPr="00A73F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Журнал «Делаем сами».</w:t>
      </w:r>
    </w:p>
    <w:p w:rsidR="00F86B72" w:rsidRDefault="00F86B72" w:rsidP="00F86B72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E261E" w:rsidRDefault="005A728F" w:rsidP="00F86B72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728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Интернет-ресурсы</w:t>
      </w:r>
      <w:r w:rsidR="00F86B7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3040C0" w:rsidRPr="003040C0" w:rsidRDefault="003040C0" w:rsidP="00AF397A">
      <w:pPr>
        <w:rPr>
          <w:rFonts w:ascii="Times New Roman" w:hAnsi="Times New Roman" w:cs="Times New Roman"/>
          <w:sz w:val="28"/>
          <w:szCs w:val="28"/>
        </w:rPr>
      </w:pPr>
      <w:r w:rsidRPr="003040C0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3040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http://solotesto.narod.ru/linksmasterklass.html</w:t>
        </w:r>
      </w:hyperlink>
    </w:p>
    <w:p w:rsidR="003040C0" w:rsidRPr="003040C0" w:rsidRDefault="003040C0" w:rsidP="00AF397A">
      <w:pPr>
        <w:rPr>
          <w:rFonts w:ascii="Times New Roman" w:hAnsi="Times New Roman" w:cs="Times New Roman"/>
          <w:sz w:val="28"/>
          <w:szCs w:val="28"/>
        </w:rPr>
      </w:pPr>
      <w:r w:rsidRPr="003040C0">
        <w:rPr>
          <w:rFonts w:ascii="Times New Roman" w:hAnsi="Times New Roman" w:cs="Times New Roman"/>
          <w:sz w:val="28"/>
          <w:szCs w:val="28"/>
        </w:rPr>
        <w:t xml:space="preserve">2. </w:t>
      </w:r>
      <w:r w:rsidRPr="003040C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040C0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3040C0">
        <w:rPr>
          <w:rFonts w:ascii="Times New Roman" w:hAnsi="Times New Roman" w:cs="Times New Roman"/>
          <w:sz w:val="28"/>
          <w:szCs w:val="28"/>
          <w:lang w:val="en-US"/>
        </w:rPr>
        <w:t>babushkinysovety</w:t>
      </w:r>
      <w:proofErr w:type="spellEnd"/>
      <w:r w:rsidRPr="00304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40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40C0" w:rsidRPr="003040C0" w:rsidRDefault="003040C0" w:rsidP="00AF397A">
      <w:pPr>
        <w:rPr>
          <w:rFonts w:ascii="Times New Roman" w:hAnsi="Times New Roman" w:cs="Times New Roman"/>
          <w:sz w:val="28"/>
          <w:szCs w:val="28"/>
        </w:rPr>
      </w:pPr>
      <w:r w:rsidRPr="003040C0">
        <w:rPr>
          <w:rFonts w:ascii="Times New Roman" w:hAnsi="Times New Roman" w:cs="Times New Roman"/>
          <w:sz w:val="28"/>
          <w:szCs w:val="28"/>
        </w:rPr>
        <w:t xml:space="preserve">3. </w:t>
      </w:r>
      <w:r w:rsidRPr="003040C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040C0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3040C0">
        <w:rPr>
          <w:rFonts w:ascii="Times New Roman" w:hAnsi="Times New Roman" w:cs="Times New Roman"/>
          <w:sz w:val="28"/>
          <w:szCs w:val="28"/>
          <w:lang w:val="en-US"/>
        </w:rPr>
        <w:t>doshkolnik</w:t>
      </w:r>
      <w:proofErr w:type="spellEnd"/>
      <w:r w:rsidRPr="003040C0">
        <w:rPr>
          <w:rFonts w:ascii="Times New Roman" w:hAnsi="Times New Roman" w:cs="Times New Roman"/>
          <w:sz w:val="28"/>
          <w:szCs w:val="28"/>
        </w:rPr>
        <w:t>.</w:t>
      </w:r>
      <w:r w:rsidRPr="003040C0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3040C0" w:rsidRPr="0007513A" w:rsidRDefault="003040C0" w:rsidP="00AF397A">
      <w:pPr>
        <w:rPr>
          <w:rFonts w:ascii="Times New Roman" w:hAnsi="Times New Roman" w:cs="Times New Roman"/>
          <w:sz w:val="28"/>
          <w:szCs w:val="28"/>
        </w:rPr>
      </w:pPr>
      <w:r w:rsidRPr="0007513A">
        <w:rPr>
          <w:rFonts w:ascii="Times New Roman" w:hAnsi="Times New Roman" w:cs="Times New Roman"/>
          <w:sz w:val="28"/>
          <w:szCs w:val="28"/>
        </w:rPr>
        <w:t xml:space="preserve">4. </w:t>
      </w:r>
      <w:r w:rsidRPr="003040C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7513A">
        <w:rPr>
          <w:rFonts w:ascii="Times New Roman" w:hAnsi="Times New Roman" w:cs="Times New Roman"/>
          <w:sz w:val="28"/>
          <w:szCs w:val="28"/>
        </w:rPr>
        <w:t>://</w:t>
      </w:r>
      <w:r w:rsidRPr="003040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51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40C0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0751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40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40C0" w:rsidRPr="0007513A" w:rsidRDefault="003040C0" w:rsidP="00AF397A">
      <w:pPr>
        <w:rPr>
          <w:rFonts w:ascii="Times New Roman" w:hAnsi="Times New Roman" w:cs="Times New Roman"/>
          <w:sz w:val="28"/>
          <w:szCs w:val="28"/>
        </w:rPr>
      </w:pPr>
      <w:r w:rsidRPr="003040C0">
        <w:rPr>
          <w:rFonts w:ascii="Times New Roman" w:hAnsi="Times New Roman" w:cs="Times New Roman"/>
          <w:sz w:val="28"/>
          <w:szCs w:val="28"/>
        </w:rPr>
        <w:t xml:space="preserve">5. </w:t>
      </w:r>
      <w:hyperlink r:id="rId6" w:history="1">
        <w:r w:rsidRPr="003040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751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040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</w:t>
        </w:r>
        <w:proofErr w:type="spellEnd"/>
        <w:r w:rsidRPr="000751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3040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odarennost</w:t>
        </w:r>
        <w:proofErr w:type="spellEnd"/>
        <w:r w:rsidRPr="000751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040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040C0" w:rsidRPr="003040C0" w:rsidRDefault="003040C0" w:rsidP="00304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040C0">
        <w:rPr>
          <w:rFonts w:ascii="Times New Roman" w:hAnsi="Times New Roman" w:cs="Times New Roman"/>
          <w:sz w:val="28"/>
          <w:szCs w:val="28"/>
          <w:lang w:val="en-US"/>
        </w:rPr>
        <w:t>6. http://stranamasterov.ru</w:t>
      </w:r>
    </w:p>
    <w:p w:rsidR="003040C0" w:rsidRPr="003040C0" w:rsidRDefault="003040C0" w:rsidP="00AF39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40C0" w:rsidRPr="003040C0" w:rsidRDefault="003040C0" w:rsidP="00AF397A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7E261E" w:rsidRPr="003040C0" w:rsidRDefault="007E261E" w:rsidP="00AF397A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7E261E" w:rsidRPr="003040C0" w:rsidRDefault="007E261E" w:rsidP="00AF397A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7E261E" w:rsidRPr="003040C0" w:rsidRDefault="007E261E" w:rsidP="00AF397A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7E261E" w:rsidRPr="003040C0" w:rsidRDefault="007E261E" w:rsidP="00AF397A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E50E2A" w:rsidRPr="00FD16D6" w:rsidRDefault="00BA395F" w:rsidP="00F86B72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</w:t>
      </w:r>
      <w:r w:rsidR="00E50E2A"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Look w:val="04A0"/>
      </w:tblPr>
      <w:tblGrid>
        <w:gridCol w:w="5915"/>
        <w:gridCol w:w="3656"/>
      </w:tblGrid>
      <w:tr w:rsidR="005A728F" w:rsidRPr="00FD16D6" w:rsidTr="00397FEC">
        <w:tc>
          <w:tcPr>
            <w:tcW w:w="5915" w:type="dxa"/>
            <w:hideMark/>
          </w:tcPr>
          <w:p w:rsidR="005A728F" w:rsidRPr="00FD16D6" w:rsidRDefault="005A728F" w:rsidP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УТВЕРЖДЕНО</w:t>
            </w:r>
          </w:p>
          <w:p w:rsidR="005A728F" w:rsidRPr="00FD16D6" w:rsidRDefault="005A728F" w:rsidP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протоколом педсовета </w:t>
            </w:r>
          </w:p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«___»______________2015 года  № __</w:t>
            </w:r>
          </w:p>
        </w:tc>
        <w:tc>
          <w:tcPr>
            <w:tcW w:w="3656" w:type="dxa"/>
            <w:hideMark/>
          </w:tcPr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СОГЛАСОВАНО</w:t>
            </w:r>
          </w:p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Исполняющий обязанности  директора   ГКУ СО КК</w:t>
            </w:r>
            <w:proofErr w:type="gramEnd"/>
          </w:p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«Каневской СРЦН»</w:t>
            </w:r>
          </w:p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_____________О.В.Танасова</w:t>
            </w:r>
            <w:proofErr w:type="spellEnd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5A728F" w:rsidRPr="00FD16D6" w:rsidRDefault="005A728F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«___»______________2015</w:t>
            </w: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</w:t>
            </w:r>
          </w:p>
        </w:tc>
      </w:tr>
    </w:tbl>
    <w:p w:rsidR="00BA395F" w:rsidRPr="00FD16D6" w:rsidRDefault="00BA395F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FD16D6" w:rsidRDefault="00FD16D6" w:rsidP="00F86B72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122F5" w:rsidRDefault="00E122F5" w:rsidP="00F86B72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86B72" w:rsidRPr="00FD16D6" w:rsidRDefault="00F86B72" w:rsidP="00F86B72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Учебный  план </w:t>
      </w:r>
    </w:p>
    <w:p w:rsidR="00F86B72" w:rsidRPr="00FD16D6" w:rsidRDefault="00F86B72" w:rsidP="00F86B72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дополнительной образовательной </w:t>
      </w:r>
      <w:proofErr w:type="spellStart"/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общеразвивающей</w:t>
      </w:r>
      <w:proofErr w:type="spellEnd"/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программы</w:t>
      </w:r>
    </w:p>
    <w:p w:rsidR="00F86B72" w:rsidRPr="00FD16D6" w:rsidRDefault="00F86B72" w:rsidP="00F86B72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художественно – эстетической направленности</w:t>
      </w:r>
    </w:p>
    <w:p w:rsidR="00C815F4" w:rsidRPr="00C815F4" w:rsidRDefault="00C815F4" w:rsidP="00C815F4">
      <w:pPr>
        <w:pStyle w:val="a4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C815F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«</w:t>
      </w:r>
      <w:r w:rsidRPr="00C815F4">
        <w:rPr>
          <w:b/>
          <w:i/>
          <w:sz w:val="28"/>
          <w:szCs w:val="28"/>
        </w:rPr>
        <w:t>Волшебный сундучок</w:t>
      </w:r>
      <w:r w:rsidRPr="00C815F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»</w:t>
      </w:r>
    </w:p>
    <w:p w:rsidR="00FD16D6" w:rsidRDefault="00F86B72" w:rsidP="00F86B72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 2016 год</w:t>
      </w:r>
      <w:r w:rsidR="00E122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122F5" w:rsidRPr="00FD16D6" w:rsidRDefault="00E122F5" w:rsidP="00F86B72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86B72" w:rsidRPr="00FD16D6" w:rsidRDefault="00F86B72" w:rsidP="00F86B72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5"/>
        <w:tblW w:w="10004" w:type="dxa"/>
        <w:tblInd w:w="-540" w:type="dxa"/>
        <w:tblLayout w:type="fixed"/>
        <w:tblLook w:val="04A0"/>
      </w:tblPr>
      <w:tblGrid>
        <w:gridCol w:w="641"/>
        <w:gridCol w:w="3268"/>
        <w:gridCol w:w="2551"/>
        <w:gridCol w:w="2126"/>
        <w:gridCol w:w="1418"/>
      </w:tblGrid>
      <w:tr w:rsidR="00F86B72" w:rsidRPr="00FD16D6" w:rsidTr="00FD16D6">
        <w:trPr>
          <w:trHeight w:val="351"/>
        </w:trPr>
        <w:tc>
          <w:tcPr>
            <w:tcW w:w="641" w:type="dxa"/>
            <w:vMerge w:val="restart"/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spellEnd"/>
            <w:proofErr w:type="gramEnd"/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</w:tcPr>
          <w:p w:rsidR="00F86B72" w:rsidRPr="00FD16D6" w:rsidRDefault="00FD16D6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Название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Количество часов</w:t>
            </w:r>
          </w:p>
        </w:tc>
      </w:tr>
      <w:tr w:rsidR="00F86B72" w:rsidRPr="00FD16D6" w:rsidTr="00FD16D6">
        <w:trPr>
          <w:trHeight w:val="295"/>
        </w:trPr>
        <w:tc>
          <w:tcPr>
            <w:tcW w:w="641" w:type="dxa"/>
            <w:vMerge/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Практика</w:t>
            </w:r>
          </w:p>
        </w:tc>
      </w:tr>
      <w:tr w:rsidR="00F86B72" w:rsidRPr="00FD16D6" w:rsidTr="00FD16D6">
        <w:trPr>
          <w:trHeight w:val="363"/>
        </w:trPr>
        <w:tc>
          <w:tcPr>
            <w:tcW w:w="641" w:type="dxa"/>
            <w:tcBorders>
              <w:bottom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C815F4" w:rsidRPr="00C815F4" w:rsidRDefault="00C815F4" w:rsidP="00C815F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C815F4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«</w:t>
            </w:r>
            <w:r w:rsidRPr="00C815F4">
              <w:rPr>
                <w:b/>
                <w:i/>
                <w:sz w:val="28"/>
                <w:szCs w:val="28"/>
              </w:rPr>
              <w:t>Волшебный сундучок</w:t>
            </w:r>
            <w:r w:rsidRPr="00C815F4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»</w:t>
            </w:r>
          </w:p>
          <w:p w:rsidR="00F86B72" w:rsidRPr="00FD16D6" w:rsidRDefault="00F86B72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86B72" w:rsidRPr="00FD16D6" w:rsidRDefault="00F86B72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72" w:rsidRPr="00FD16D6" w:rsidRDefault="00E122F5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86B72" w:rsidRPr="00FD16D6" w:rsidRDefault="00E122F5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40</w:t>
            </w:r>
          </w:p>
        </w:tc>
      </w:tr>
    </w:tbl>
    <w:p w:rsidR="005A728F" w:rsidRPr="00FD16D6" w:rsidRDefault="005A728F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86B72" w:rsidRDefault="00F86B72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07E64" w:rsidRDefault="00B07E64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A728F" w:rsidRDefault="005A728F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pPr w:leftFromText="180" w:rightFromText="180" w:vertAnchor="text" w:horzAnchor="margin" w:tblpY="-187"/>
        <w:tblW w:w="0" w:type="auto"/>
        <w:tblLook w:val="04A0"/>
      </w:tblPr>
      <w:tblGrid>
        <w:gridCol w:w="5915"/>
        <w:gridCol w:w="3656"/>
      </w:tblGrid>
      <w:tr w:rsidR="00397FEC" w:rsidRPr="00FD16D6" w:rsidTr="00397FEC">
        <w:tc>
          <w:tcPr>
            <w:tcW w:w="5915" w:type="dxa"/>
            <w:hideMark/>
          </w:tcPr>
          <w:p w:rsidR="00397FEC" w:rsidRPr="00FD16D6" w:rsidRDefault="00397FEC" w:rsidP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УТВЕРЖДЕНО</w:t>
            </w:r>
          </w:p>
          <w:p w:rsidR="00397FEC" w:rsidRPr="00FD16D6" w:rsidRDefault="00397FEC" w:rsidP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протоколом педсовета </w:t>
            </w:r>
          </w:p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«___»______________201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года  № __</w:t>
            </w:r>
          </w:p>
        </w:tc>
        <w:tc>
          <w:tcPr>
            <w:tcW w:w="3656" w:type="dxa"/>
            <w:hideMark/>
          </w:tcPr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СОГЛАСОВАНО</w:t>
            </w:r>
          </w:p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Исполняющий обязанности  директора   ГКУ СО КК</w:t>
            </w:r>
            <w:proofErr w:type="gramEnd"/>
          </w:p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«Каневской СРЦН»</w:t>
            </w:r>
          </w:p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_____________О.В.Танасова</w:t>
            </w:r>
            <w:proofErr w:type="spellEnd"/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397FEC" w:rsidRPr="00FD16D6" w:rsidRDefault="00397FEC" w:rsidP="00397FEC">
            <w:pPr>
              <w:pStyle w:val="a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FD16D6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«___»______________201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  <w:r w:rsidRPr="00FD16D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</w:t>
            </w:r>
          </w:p>
        </w:tc>
      </w:tr>
    </w:tbl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397FEC" w:rsidRPr="00FD16D6" w:rsidRDefault="00397FEC" w:rsidP="00397FEC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Календарно-тематический план </w:t>
      </w:r>
    </w:p>
    <w:p w:rsidR="00397FEC" w:rsidRPr="00FD16D6" w:rsidRDefault="00397FEC" w:rsidP="00397FEC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дополнительной образовательной </w:t>
      </w:r>
      <w:proofErr w:type="spellStart"/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общеразвивающей</w:t>
      </w:r>
      <w:proofErr w:type="spellEnd"/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программы</w:t>
      </w:r>
    </w:p>
    <w:p w:rsidR="00397FEC" w:rsidRPr="00FD16D6" w:rsidRDefault="00397FEC" w:rsidP="00397FEC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художественно – эстетической направленности</w:t>
      </w:r>
    </w:p>
    <w:p w:rsidR="00397FEC" w:rsidRPr="006C5D4B" w:rsidRDefault="00397FEC" w:rsidP="00397FEC">
      <w:pPr>
        <w:pStyle w:val="a4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6C5D4B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«</w:t>
      </w:r>
      <w:r w:rsidRPr="006C5D4B">
        <w:rPr>
          <w:b/>
          <w:i/>
          <w:sz w:val="28"/>
          <w:szCs w:val="28"/>
        </w:rPr>
        <w:t>Волшебный сундучок</w:t>
      </w:r>
      <w:r w:rsidRPr="006C5D4B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»</w:t>
      </w:r>
    </w:p>
    <w:p w:rsidR="00397FEC" w:rsidRPr="00FD16D6" w:rsidRDefault="00397FEC" w:rsidP="00397FEC">
      <w:pPr>
        <w:pStyle w:val="a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D16D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 2016 год</w:t>
      </w: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5"/>
        <w:tblW w:w="10005" w:type="dxa"/>
        <w:tblInd w:w="-540" w:type="dxa"/>
        <w:tblLayout w:type="fixed"/>
        <w:tblLook w:val="04A0"/>
      </w:tblPr>
      <w:tblGrid>
        <w:gridCol w:w="1358"/>
        <w:gridCol w:w="709"/>
        <w:gridCol w:w="3402"/>
        <w:gridCol w:w="1417"/>
        <w:gridCol w:w="851"/>
        <w:gridCol w:w="992"/>
        <w:gridCol w:w="1276"/>
      </w:tblGrid>
      <w:tr w:rsidR="00397FEC" w:rsidTr="00397FEC">
        <w:trPr>
          <w:trHeight w:val="351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</w:tr>
      <w:tr w:rsidR="00397FEC" w:rsidTr="00397FEC">
        <w:trPr>
          <w:trHeight w:val="29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Практика</w:t>
            </w:r>
          </w:p>
        </w:tc>
      </w:tr>
      <w:tr w:rsidR="00397FEC" w:rsidTr="00397FEC">
        <w:trPr>
          <w:trHeight w:val="150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Зимний лес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142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83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Валентинка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(2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6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Поздравительная открытка (2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36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85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Весенний букет (2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34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8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Весеннее дерево (2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36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55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Картины из яичной скорлупы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21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5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1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360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Май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Украшения для дома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269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3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Июнь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Аппликация из ткани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9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Июль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Подсолнухи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</w:tr>
      <w:tr w:rsidR="00397FEC" w:rsidTr="00397FEC">
        <w:trPr>
          <w:trHeight w:val="18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27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9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80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Соломенные мотивы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P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127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57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27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</w:t>
            </w:r>
          </w:p>
          <w:p w:rsidR="00397FEC" w:rsidRDefault="00397FEC" w:rsidP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Кукольный театр для малышей (4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585DE1">
        <w:trPr>
          <w:trHeight w:val="16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5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 w:rsidP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Рамка на память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P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 w:rsidP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345"/>
        </w:trPr>
        <w:tc>
          <w:tcPr>
            <w:tcW w:w="1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 w:rsidP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8A7F9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Краски осени</w:t>
            </w:r>
            <w:r w:rsidR="00397FE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P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285"/>
        </w:trPr>
        <w:tc>
          <w:tcPr>
            <w:tcW w:w="1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 w:rsidP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 w:rsidP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35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Розы (2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195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27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Морской пейзаж (2 занятия)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1,5</w:t>
            </w:r>
          </w:p>
        </w:tc>
      </w:tr>
      <w:tr w:rsidR="00397FEC" w:rsidTr="00397FEC">
        <w:trPr>
          <w:trHeight w:val="180"/>
        </w:trPr>
        <w:tc>
          <w:tcPr>
            <w:tcW w:w="1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1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Новогодние сюрпризы (4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3,5</w:t>
            </w:r>
          </w:p>
        </w:tc>
      </w:tr>
      <w:tr w:rsidR="00397FEC" w:rsidTr="00397FEC">
        <w:trPr>
          <w:trHeight w:val="14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6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rPr>
          <w:trHeight w:val="14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EC" w:rsidRDefault="00397FE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397FEC" w:rsidTr="00397FEC"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397FEC">
            <w:pPr>
              <w:pStyle w:val="a4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397FEC">
            <w:pPr>
              <w:pStyle w:val="a4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397FE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right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8A7F9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FEC" w:rsidRDefault="00397FE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FEC" w:rsidRDefault="008A7F9C">
            <w:pPr>
              <w:pStyle w:val="a4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40</w:t>
            </w:r>
          </w:p>
        </w:tc>
      </w:tr>
    </w:tbl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FD16D6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A728F" w:rsidRDefault="005A728F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A728F" w:rsidRDefault="005A728F" w:rsidP="00BA395F">
      <w:pPr>
        <w:pStyle w:val="a4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sectPr w:rsidR="005A728F" w:rsidSect="00C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599"/>
    <w:multiLevelType w:val="hybridMultilevel"/>
    <w:tmpl w:val="BDDAE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1720CE9"/>
    <w:multiLevelType w:val="hybridMultilevel"/>
    <w:tmpl w:val="C02850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9DE"/>
    <w:multiLevelType w:val="hybridMultilevel"/>
    <w:tmpl w:val="3B78C2C6"/>
    <w:lvl w:ilvl="0" w:tplc="A7A2781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F38AA"/>
    <w:multiLevelType w:val="hybridMultilevel"/>
    <w:tmpl w:val="C13E14B6"/>
    <w:lvl w:ilvl="0" w:tplc="868060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102E2"/>
    <w:multiLevelType w:val="hybridMultilevel"/>
    <w:tmpl w:val="85A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07641"/>
    <w:multiLevelType w:val="hybridMultilevel"/>
    <w:tmpl w:val="F18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12378"/>
    <w:multiLevelType w:val="hybridMultilevel"/>
    <w:tmpl w:val="B1C445E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87B"/>
    <w:rsid w:val="00000874"/>
    <w:rsid w:val="0004145D"/>
    <w:rsid w:val="0007513A"/>
    <w:rsid w:val="000A6A2E"/>
    <w:rsid w:val="000B518F"/>
    <w:rsid w:val="000D4C22"/>
    <w:rsid w:val="001C266C"/>
    <w:rsid w:val="002071F9"/>
    <w:rsid w:val="0022192F"/>
    <w:rsid w:val="00263D54"/>
    <w:rsid w:val="00290A12"/>
    <w:rsid w:val="002A4453"/>
    <w:rsid w:val="00301187"/>
    <w:rsid w:val="003040C0"/>
    <w:rsid w:val="003116F1"/>
    <w:rsid w:val="0033269B"/>
    <w:rsid w:val="003374C7"/>
    <w:rsid w:val="0035466B"/>
    <w:rsid w:val="00384378"/>
    <w:rsid w:val="00397FEC"/>
    <w:rsid w:val="004031E7"/>
    <w:rsid w:val="004409D3"/>
    <w:rsid w:val="00442652"/>
    <w:rsid w:val="004466A0"/>
    <w:rsid w:val="00461A1F"/>
    <w:rsid w:val="0047292C"/>
    <w:rsid w:val="00480D05"/>
    <w:rsid w:val="004C0716"/>
    <w:rsid w:val="004D0BAE"/>
    <w:rsid w:val="004E52C7"/>
    <w:rsid w:val="00506A1E"/>
    <w:rsid w:val="0051209F"/>
    <w:rsid w:val="00515ECB"/>
    <w:rsid w:val="00516FCC"/>
    <w:rsid w:val="00581A59"/>
    <w:rsid w:val="005A5339"/>
    <w:rsid w:val="005A728F"/>
    <w:rsid w:val="005C287B"/>
    <w:rsid w:val="005E0CFB"/>
    <w:rsid w:val="005E4C51"/>
    <w:rsid w:val="00615451"/>
    <w:rsid w:val="00617997"/>
    <w:rsid w:val="00623B47"/>
    <w:rsid w:val="00630614"/>
    <w:rsid w:val="006C5D4B"/>
    <w:rsid w:val="006C5D4F"/>
    <w:rsid w:val="00737A2A"/>
    <w:rsid w:val="00766BE3"/>
    <w:rsid w:val="00791830"/>
    <w:rsid w:val="007B6FC4"/>
    <w:rsid w:val="007D1283"/>
    <w:rsid w:val="007E261E"/>
    <w:rsid w:val="008318F8"/>
    <w:rsid w:val="008A7F9C"/>
    <w:rsid w:val="008D2418"/>
    <w:rsid w:val="008D275C"/>
    <w:rsid w:val="008E486D"/>
    <w:rsid w:val="00913AE8"/>
    <w:rsid w:val="0094194D"/>
    <w:rsid w:val="0098032B"/>
    <w:rsid w:val="0099149E"/>
    <w:rsid w:val="009E6F31"/>
    <w:rsid w:val="00A357F2"/>
    <w:rsid w:val="00A67387"/>
    <w:rsid w:val="00AA4577"/>
    <w:rsid w:val="00AC4F70"/>
    <w:rsid w:val="00AF397A"/>
    <w:rsid w:val="00B06E38"/>
    <w:rsid w:val="00B07E64"/>
    <w:rsid w:val="00B5222E"/>
    <w:rsid w:val="00B62EF2"/>
    <w:rsid w:val="00B91A25"/>
    <w:rsid w:val="00BA395F"/>
    <w:rsid w:val="00BC0016"/>
    <w:rsid w:val="00BD64C9"/>
    <w:rsid w:val="00BE0D88"/>
    <w:rsid w:val="00C240D3"/>
    <w:rsid w:val="00C815F4"/>
    <w:rsid w:val="00C9414A"/>
    <w:rsid w:val="00CB65FE"/>
    <w:rsid w:val="00D47F28"/>
    <w:rsid w:val="00D705D7"/>
    <w:rsid w:val="00D84568"/>
    <w:rsid w:val="00DC1255"/>
    <w:rsid w:val="00E122F5"/>
    <w:rsid w:val="00E37301"/>
    <w:rsid w:val="00E400CC"/>
    <w:rsid w:val="00E4244E"/>
    <w:rsid w:val="00E50E2A"/>
    <w:rsid w:val="00EE0AC0"/>
    <w:rsid w:val="00F1659D"/>
    <w:rsid w:val="00F35352"/>
    <w:rsid w:val="00F65D7B"/>
    <w:rsid w:val="00F86B72"/>
    <w:rsid w:val="00F9383B"/>
    <w:rsid w:val="00FC27D4"/>
    <w:rsid w:val="00FC7D7A"/>
    <w:rsid w:val="00FD0E44"/>
    <w:rsid w:val="00FD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9F"/>
    <w:pPr>
      <w:ind w:left="720"/>
      <w:contextualSpacing/>
    </w:pPr>
  </w:style>
  <w:style w:type="paragraph" w:styleId="a4">
    <w:name w:val="No Spacing"/>
    <w:uiPriority w:val="1"/>
    <w:qFormat/>
    <w:rsid w:val="0022192F"/>
    <w:pPr>
      <w:spacing w:after="0" w:line="240" w:lineRule="auto"/>
    </w:pPr>
  </w:style>
  <w:style w:type="table" w:styleId="a5">
    <w:name w:val="Table Grid"/>
    <w:basedOn w:val="a1"/>
    <w:uiPriority w:val="59"/>
    <w:rsid w:val="00BA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04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-odarennost.ru" TargetMode="External"/><Relationship Id="rId5" Type="http://schemas.openxmlformats.org/officeDocument/2006/relationships/hyperlink" Target="http://solotesto.narod.ru/linksmaster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2016-01-18T11:53:00Z</cp:lastPrinted>
  <dcterms:created xsi:type="dcterms:W3CDTF">2016-01-28T09:40:00Z</dcterms:created>
  <dcterms:modified xsi:type="dcterms:W3CDTF">2016-01-28T10:07:00Z</dcterms:modified>
</cp:coreProperties>
</file>