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60">
        <w:rPr>
          <w:rFonts w:ascii="Times New Roman" w:eastAsia="Times New Roman" w:hAnsi="Times New Roman" w:cs="Times New Roman"/>
          <w:sz w:val="28"/>
          <w:szCs w:val="28"/>
        </w:rPr>
        <w:t>Наука и искусство. Знание научное и знание художественное.</w:t>
      </w:r>
    </w:p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>«Ремесло</w:t>
      </w:r>
    </w:p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Поставил я подножием искусству:</w:t>
      </w:r>
    </w:p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>Я сделался ремесленник: перстам</w:t>
      </w:r>
    </w:p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>Придал послушную, сухую беглость</w:t>
      </w:r>
    </w:p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>И верность уху. Звуки умертвив,</w:t>
      </w:r>
    </w:p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Музыку я разъял, как труп. Поверил</w:t>
      </w:r>
    </w:p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>Я алгеброй гармонию. Тогда</w:t>
      </w:r>
    </w:p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Уже дерзнул, в науке </w:t>
      </w:r>
      <w:proofErr w:type="gramStart"/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>искушенный</w:t>
      </w:r>
      <w:proofErr w:type="gramEnd"/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60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Предаться неге творческой мечты» - Писал Пушкин в поэме « Моцарт и Сальери»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D34F4E" w:rsidRPr="00677D60" w:rsidTr="008C1002">
        <w:trPr>
          <w:gridAfter w:val="1"/>
          <w:wAfter w:w="4530" w:type="dxa"/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Моцарт и Сальери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Пушкин, для которого в лицее двойка по математике была привычной оценкой! В своих великих стихах он говорит о неразделимой связи точного рационального мастерства и неразгаданной тайны гармонии в искусстве. Невозможно достичь высот в любом искусстве, не зная ее правил. И поэту это удалось на самом высоком, не школьном уровне. Рационализм науки и интуиция, эмоциональность искусства, как они взаимосвязаны между собой?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 – портрет Кипренского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Важнейшим достижением современного человека во многом отличающего его от других животных явилось освоение обмена информацией с помощью устной речи. Это позволило людям накапливать культурные достижения, в том числе совершенствовать способы изготовления и применения орудий труда, из поколения в поколение. Но </w:t>
            </w: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вместе с речью родилась и литература. Изобретение письменности, сделанное в междуречье Тигра и Евфрата и в древнем Египте, значительно ускорило технический прогресс, так как позволило передавать накопленные знания. Одновременно появились первые записанные мифы, религиозные тексты.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 на Олимпе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глубокой древности два вида человеческой деятельности, искусства и наука, не были отделены друг от друга. Среди мифологических муз, окружающих Аполлона на Олимпе соседствуют Урания, муза астрономии, Клио, с которой были связаны исторические науки, с покровительницами танца, музыки, поэзии, театра.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526DE8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тайны красоты и гармонии пытались проникнуть очень давно. Несколько тысячелетий назад зодчие, скульпторы, музыканты Древнего Египта, Китая, Индии и других государств имели свое четкое представление о правилах возведения храмов, создании фресок, написания стихов и песен. С теми, кто нарушал эти правила, разбирались быстро и четко, ведь такие произведения нарушали гармонию жизни.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Музыканты Древнего Китая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 понять и объяснить «Картину мира», природу его гармонии пытались многие философы древности. Пифагор, теоремы которого обязательно изучаются в курсе геометрии, считал музыку – космическим аккордом сфер, порожденным движением планет, всеобщим кодом искусства и жизни в целом. Он ввел в эстетику понятия симметрии, пропорции, «Золотого сечения». Всесторонний ум античного мыслителя обратился и к проблемам </w:t>
            </w: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акустики. Именно благодаря Пифагору мы сегодня слышим мелодии в ладах, известных в греческом мире. Он разработал систему настройки инструментов, просуществовавшую до Баха.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Пифагор - изображение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Позднее понять и просчитать произведение искусства стремится гений Леонардо да Винчи. Очень интересно рассматривать чертежи его фантастических для своего времени изобретений, копии записных книжек, которые читаются с помощью зеркала. Но еще интереснее эскизы картин, расчерченных овалами, квадратами, треугольниками.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Леонардо да Винчи – «Идеальный человек»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всей вдохновенной философской глубине «Тайной вечери» - она блистательно сочетает в себе необыкновенную эмоциональность и совершенно рациональный расчет, который красив сам по себе.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«Тайная вечеря» - план создания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Взлет искусства Возрождения был обязан достижениям математики, физики. Открытие линейной, </w:t>
            </w:r>
            <w:proofErr w:type="spellStart"/>
            <w:proofErr w:type="gramStart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</w:t>
            </w:r>
            <w:proofErr w:type="spellEnd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воздушной</w:t>
            </w:r>
            <w:proofErr w:type="gramEnd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, сферической перспективы, создание масляной живописи состоялись благодаря достижениям точных наук. Возведению купольных перекрытий в храмах Флоренции и Рима предшествовали годы измерений и расчетов. И сейчас архитектура не возможна без проектов, расчетов, знания таких наук, как сопротивление материалов.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Собор Санта Мария </w:t>
            </w:r>
            <w:proofErr w:type="spellStart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Маджоре</w:t>
            </w:r>
            <w:proofErr w:type="spellEnd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, Флоренция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Вообще, взаимодействие искусства очень сложно – технические средства приводят к появлению новых материалов, техник, музыкальных инструментов, что приводит к изменениям форм культурной жизни. Так в средние века хор был главным исполнителем музыки, а во время промышленного переворота </w:t>
            </w: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зарождаются симфонические инструменты, что приводит к появлению симфонического цикла, концертных залов. Но к появлению новых идей в обществе, науке, производстве подталкивают произведения литературы, театра, музыки, живописи.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Симфонический концерт 18 – 19 века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Их произведения породили новые идеи в самосознании современников: Омар </w:t>
            </w:r>
            <w:proofErr w:type="spellStart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Хаям</w:t>
            </w:r>
            <w:proofErr w:type="spellEnd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Авиценна на Востоке, Гете и Шиллер в Германии, Михаил Ломоносов в России и многие другие, свои энциклопедические знания в разных областях науки применяли и в искусстве.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gramStart"/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Взошла на горы черна</w:t>
            </w:r>
            <w:proofErr w:type="gramEnd"/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тень;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Лучи от нас склонились прочь;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Открылась бездна звезд полна</w:t>
            </w:r>
            <w:proofErr w:type="gramEnd"/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Звездам числа нет, бездне дна», - </w:t>
            </w: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стихи Ломоносова или наблюдение Ломоносова - ученого?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Ломоносов скульптурный портрет Ф. Шубина.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 Ландау, выдающийся ученый XX века считал: </w:t>
            </w: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«Грош цена вашей физике, если она застилает для вас все остальное – шорох леса, краски заката, звон рифм</w:t>
            </w:r>
            <w:proofErr w:type="gramStart"/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Это какая-то усеченная физика…Физик, не воспринимающий искусства – плохой физик».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Лев Ландау - фото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И плохой, неинтересный химик, математик, космонавт. В Звездном городке в свое время будущим покорителям космоса читали обязательный курс истории искусства. А космонавт Елисеев говорил, что тот, кто не умеет слушать музыку, не сможет проявить реакцию в сложной обстановке.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Космонавты в Звездном городке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Среди известных ученых нередки </w:t>
            </w: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примеры серьезной увлеченностью искусством. Русский химик, соратник Зимина и Менделеева, Александр Бородин был одинаково успешен и в </w:t>
            </w:r>
            <w:proofErr w:type="gramStart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точной</w:t>
            </w:r>
            <w:proofErr w:type="gramEnd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 и в ярком, новаторском творчестве композитора.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 Бородин - портрет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Известно, что писатель Александр Герцен окончил физико-математический факультет Московского университета и занимался расчетами в астрономии. «Математик, который не есть отчасти поэт, не будет никогда подлинным математиком», - считал основоположник современного математического анализа Карл Вейерштрасс. А физик Лев Ландау любил читать стихотворения Лермонтова и Байрона; Альберт Эйнштейн в минуты отдыха играл на скрипке; создатель первого в мире ядерного реактора И.В. Курчатов часто посещал симфонические концерты в консерватории; видный кардиолог Сергей Юдин перед серьезными операциями слушал Шестую симфонию Чайковского,</w:t>
            </w:r>
          </w:p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не только хобби в жизни ученого, не только средство отдыха, сколько совершенно необходимая гимнастика ума, тренировка его фантазии, воображения. Искусство совершенствует образное мышление, развитое воображение необходимое современному ученому. А представители искусства, его разных областей и направлений должны знать физические закономерности, которые успешно служат не только научно-техническому прогрессу, но и миру вдохновения, миру чувств.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 – </w:t>
            </w:r>
            <w:proofErr w:type="spellStart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Энштейн</w:t>
            </w:r>
            <w:proofErr w:type="spellEnd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играет на скрипке</w:t>
            </w:r>
          </w:p>
        </w:tc>
      </w:tr>
      <w:tr w:rsidR="00D34F4E" w:rsidRPr="00677D60" w:rsidTr="008C1002">
        <w:trPr>
          <w:tblCellSpacing w:w="15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вечно споре науки и искусства </w:t>
            </w: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написал Борис Слуцкий: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Что-то физики в почете.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Что-то лирики в загоне.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Дело не в сухом расчете,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дело в мировом законе.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Значит, что-то не раскрыли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мы, что следовало нам бы!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Значит, слабенькие крылья -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наши сладенькие ямбы,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 в </w:t>
            </w:r>
            <w:proofErr w:type="spellStart"/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пегасовом</w:t>
            </w:r>
            <w:proofErr w:type="spellEnd"/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полете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взлетают наши кони...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То-то физики в почете,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то-то лирики в загоне.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Это самоочевидно.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Спорить просто бесполезно.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Так что даже не обидно,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 скорее интересно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наблюдать, как, словно пена,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опадают наши рифмы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 величие степенно</w:t>
            </w:r>
          </w:p>
          <w:p w:rsidR="00D34F4E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отступает в логарифмы.</w:t>
            </w:r>
          </w:p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И, может быть, сбудутся слова Гюстава Флобера, который предсказывал: </w:t>
            </w:r>
            <w:proofErr w:type="gramStart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«Чем дальше, тем Искусство становится более научным, а Наука более художественной; </w:t>
            </w: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расставшись у основания, они встретятся когда - </w:t>
            </w:r>
            <w:proofErr w:type="spellStart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вершине».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D60" w:rsidRPr="00677D60" w:rsidRDefault="00D34F4E" w:rsidP="008C1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 Чюрленис «Знаки зодиака. Стрелец»</w:t>
            </w:r>
          </w:p>
        </w:tc>
      </w:tr>
    </w:tbl>
    <w:p w:rsidR="00D34F4E" w:rsidRPr="00677D60" w:rsidRDefault="00D34F4E" w:rsidP="00D34F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F4E" w:rsidRPr="00677D60" w:rsidRDefault="00D34F4E" w:rsidP="00D34F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F4E" w:rsidRPr="00677D60" w:rsidRDefault="00D34F4E" w:rsidP="00D34F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F4E" w:rsidRPr="00677D60" w:rsidRDefault="00D34F4E" w:rsidP="00D3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F4E" w:rsidRPr="00677D60" w:rsidRDefault="00D34F4E" w:rsidP="00D34F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F4E" w:rsidRPr="00677D60" w:rsidRDefault="00D34F4E" w:rsidP="00D34F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24" w:rsidRDefault="000D4A24"/>
    <w:sectPr w:rsidR="000D4A24" w:rsidSect="008B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F4E"/>
    <w:rsid w:val="000D4A24"/>
    <w:rsid w:val="00526DE8"/>
    <w:rsid w:val="0074308B"/>
    <w:rsid w:val="008B3651"/>
    <w:rsid w:val="00D3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1122</Words>
  <Characters>6396</Characters>
  <Application>Microsoft Office Word</Application>
  <DocSecurity>0</DocSecurity>
  <Lines>53</Lines>
  <Paragraphs>15</Paragraphs>
  <ScaleCrop>false</ScaleCrop>
  <Company>Home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2015-09-20T23:37:00Z</dcterms:created>
  <dcterms:modified xsi:type="dcterms:W3CDTF">2015-09-20T20:36:00Z</dcterms:modified>
</cp:coreProperties>
</file>