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576" w:rsidRPr="00D2068A" w:rsidRDefault="00FA6E03" w:rsidP="0088301E">
      <w:pPr>
        <w:spacing w:after="200" w:line="276" w:lineRule="auto"/>
        <w:jc w:val="center"/>
      </w:pPr>
      <w:r>
        <w:rPr>
          <w:noProof/>
        </w:rPr>
        <w:pict>
          <v:group id="Группа 76" o:spid="_x0000_s1026" style="position:absolute;left:0;text-align:left;margin-left:15.65pt;margin-top:36.05pt;width:564.1pt;height:798.6pt;z-index:251659264;mso-width-percent:950;mso-height-percent:950;mso-position-horizontal-relative:page;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RVUgUAADknAAAOAAAAZHJzL2Uyb0RvYy54bWzsWu9u2zYQ/z5g7yDoe2JR/2XEKdqkCQZk&#10;W9FuD0BLlC1MIjVKjpMOAwbsEfYie4O9QvtGOx5FJXaMrPZgoUacALZk8sjj3f3ujkeevbqrSuuW&#10;yaYQfGKTU8e2GE9FVvDZxP75p6uT2LaalvKMloKziX3PGvvV+bffnC3rMXPFXJQZkxYMwpvxsp7Y&#10;87atx6NRk85ZRZtTUTMOjbmQFW3hVc5GmaRLGL0qR67jhKOlkFktRcqaBn691I32OY6f5yxtf8zz&#10;hrVWObGBtxY/JX5O1efo/IyOZ5LW8yLt2KA7cFHRgsOk/VCXtKXWQhZPhqqKVIpG5O1pKqqRyPMi&#10;ZbgGWA1x1lZzLcWixrXMxstZ3YsJRLsmp52HTX+4fSetIpvYXgTy4bQCJX366/Mfn//89A/8/21F&#10;oRLSsp6Noe+1rD/U76ReKTzeiPSXBppH6+3qfaY7W9Pl9yKDYemiFSiku1xWaghYvnWHurjvdcHu&#10;WiuFHyMv8kIXWEqhLQn8wIMX1FY6B5UqOs8ltgWtPiGm5W1HTUjodLQkcEis2kd0rCdGZjvm1MrA&#10;8poH4Tb/T7gf5rRmqLNGCawXLrCqhfsebJLyWcmsKNKSxY5GrI2WqcXFxRy6sddSiuWc0Qz4wmUC&#10;948I1EsDGvlPIT8RlhH0s6Ki41o27TUTlaUeJrYE7lGH9PamabVUTRelUi6uirJEPZXcWirVuQES&#10;NKIsMtWoujVyNr0opXVLFS7xr1PRSreqaME7lEU1seO+Ex0rcbzlGc7S0qLUz6DfkqMpapFo1U5F&#10;dg/ikUJDH1wVPMyF/GhbS4D9xG5+XVDJbKv8joOIE+L7yk/gix9EygLl45bp4xbKUxhqYre2pR8v&#10;Wu1bFrUsZnOYieDauXgNtp8XKDClMs1VxyxY32Bm6D41w3hQMwxAoIBZ4oexp1H7YIiBF2m8RyRZ&#10;QezWZrhiRRhMWG9uNE0Zb11UTLmowDdpM4wCMDFjhSr+KBJ0GyujAbtg+cqIFePo439LiOs7b9zk&#10;5CqMoxP/yg9OksiJTxySvElCx0/8y6vf1YTEH8+LLGP8puDMxBvif5nL6SKfjhQYcYYG2Ar7KBqQ&#10;gflGqaB3Ug5JW3R7N70DmD6Y/J6BmLbyYKDobYBiF2sfOXjwlXuKCInjQnKmsOhEpIutBotuHCQa&#10;il4CoNR+3oRt4++/MCQwTMN0tEDQdIHDhC5tHk17XzKFqpK/ZzlkJBDgtfPcCN+g4wl7K7IcIktP&#10;6CG4nyXs+iOOkcGeWHuGZ4n1koACZxa87Ymrggu5afay1dEbONX9O+ffrXswhBxOqPI34APVrmQF&#10;qdXeMyYTqgAeXYJp4BGHHuRzKjP1Et/9CuFheNoaHoZwJ3gY4iM8BthQBBvggQoYCB59+IAEByOE&#10;TojU3s2NQ7P5ciLM8vq91zGTUxv+A83ksE6ArnCwcHVICV24AZG9tAYIWCFR+ycISkdEvoS91bGy&#10;sVJgA9NfL7DFuKsZKB56rg8h+Yi+F1LZOKJvBX1QSVhHX4Q1vKHQF8B28Qi+I/heYlEfSnXr4It9&#10;VZUYCHz9VtB1w7Wi/kMhMfIIVjd33wrupZBoeNq6UmIId6qUGOJjpWT/lRLIAp/CA810IHh4XWx6&#10;io449OEUQNURv1J0mOLN1ugwhDuhwxDvBx3qTAorGX21bMtczlX1LTCqDYfEpmnjKfEB1TLiTdcV&#10;8BbFYJjR58TqNB7P+U3pnZD+lJhEOsrtHlFWDnY3nvgcj4nVEdeW9zB2OibWl5BM1nJIkMT7RHA/&#10;Cw/Cu7tk6gLY43c87Xu48Xb+LwAAAP//AwBQSwMEFAAGAAgAAAAhAGCfEZTcAAAABwEAAA8AAABk&#10;cnMvZG93bnJldi54bWxMj09LxDAQxe+C3yGM4M1N6p+iteniLgheFHZVvM42sa02k5Jk2+qnd9aL&#10;XoZ5vOHN75XL2fVitCF2njRkCwXCUu1NR42Gl+f7s2sQMSEZ7D1ZDV82wrI6PiqxMH6ijR23qREc&#10;QrFADW1KQyFlrFvrMC78YIm9dx8cJpahkSbgxOGul+dK5dJhR/yhxcGuW1t/bvdOw/fqAefpdfW4&#10;7i6bj/xtTOEp3Gh9ejLf3YJIdk5/x3DAZ3SomGnn92Si6DVwkfQ7D16WZ6x3vF2pCwWyKuV//uoH&#10;AAD//wMAUEsBAi0AFAAGAAgAAAAhALaDOJL+AAAA4QEAABMAAAAAAAAAAAAAAAAAAAAAAFtDb250&#10;ZW50X1R5cGVzXS54bWxQSwECLQAUAAYACAAAACEAOP0h/9YAAACUAQAACwAAAAAAAAAAAAAAAAAv&#10;AQAAX3JlbHMvLnJlbHNQSwECLQAUAAYACAAAACEASOq0VVIFAAA5JwAADgAAAAAAAAAAAAAAAAAu&#10;AgAAZHJzL2Uyb0RvYy54bWxQSwECLQAUAAYACAAAACEAYJ8RlNwAAAAHAQAADwAAAAAAAAAAAAAA&#10;AACsBwAAZHJzL2Rvd25yZXYueG1sUEsFBgAAAAAEAAQA8wAAALUIAAAAAA==&#10;" o:allowincell="f">
            <v:rect id="Rectangle 77" o:spid="_x0000_s1027" style="position:absolute;left:321;top:411;width:11600;height:15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style="mso-next-textbox:#Rectangle 87">
                <w:txbxContent>
                  <w:sdt>
                    <w:sdtPr>
                      <w:rPr>
                        <w:color w:val="EEECE1" w:themeColor="background2"/>
                        <w:spacing w:val="60"/>
                        <w:sz w:val="28"/>
                        <w:szCs w:val="28"/>
                      </w:rPr>
                      <w:alias w:val="Адрес"/>
                      <w:id w:val="953984028"/>
                      <w:dataBinding w:prefixMappings="xmlns:ns0='http://schemas.microsoft.com/office/2006/coverPageProps'" w:xpath="/ns0:CoverPageProperties[1]/ns0:CompanyAddress[1]" w:storeItemID="{55AF091B-3C7A-41E3-B477-F2FDAA23CFDA}"/>
                      <w:text w:multiLine="1"/>
                    </w:sdtPr>
                    <w:sdtContent>
                      <w:p w:rsidR="008C7DEE" w:rsidRDefault="008C7DEE">
                        <w:pPr>
                          <w:pStyle w:val="a5"/>
                          <w:jc w:val="center"/>
                          <w:rPr>
                            <w:smallCaps/>
                            <w:color w:val="FFFFFF" w:themeColor="background1"/>
                            <w:spacing w:val="60"/>
                            <w:sz w:val="28"/>
                            <w:szCs w:val="28"/>
                          </w:rPr>
                        </w:pPr>
                        <w:r>
                          <w:rPr>
                            <w:color w:val="EEECE1" w:themeColor="background2"/>
                            <w:spacing w:val="60"/>
                            <w:sz w:val="28"/>
                            <w:szCs w:val="28"/>
                          </w:rPr>
                          <w:t>Кызыл</w:t>
                        </w:r>
                      </w:p>
                    </w:sdtContent>
                  </w:sdt>
                </w:txbxContent>
              </v:textbox>
            </v:rect>
            <v:rect id="Rectangle 86" o:spid="_x0000_s1029" style="position:absolute;left:9028;top:10710;width:2859;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0" style="position:absolute;left:350;top:10711;width:8631;height:39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rect>
            <v:rect id="Rectangle 82" o:spid="_x0000_s1031" style="position:absolute;left:9028;top:9607;width:2860;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style="mso-next-textbox:#Rectangle 82">
                <w:txbxContent>
                  <w:sdt>
                    <w:sdtPr>
                      <w:rPr>
                        <w:rFonts w:asciiTheme="majorHAnsi" w:eastAsiaTheme="majorEastAsia" w:hAnsiTheme="majorHAnsi" w:cstheme="majorBidi"/>
                        <w:color w:val="FFFFFF" w:themeColor="background1"/>
                        <w:sz w:val="56"/>
                        <w:szCs w:val="56"/>
                      </w:rPr>
                      <w:alias w:val="Год"/>
                      <w:id w:val="929389651"/>
                      <w:dataBinding w:prefixMappings="xmlns:ns0='http://schemas.microsoft.com/office/2006/coverPageProps'" w:xpath="/ns0:CoverPageProperties[1]/ns0:PublishDate[1]" w:storeItemID="{55AF091B-3C7A-41E3-B477-F2FDAA23CFDA}"/>
                      <w:date w:fullDate="2013-06-04T00:00:00Z">
                        <w:dateFormat w:val="yyyy"/>
                        <w:lid w:val="ru-RU"/>
                        <w:storeMappedDataAs w:val="dateTime"/>
                        <w:calendar w:val="gregorian"/>
                      </w:date>
                    </w:sdtPr>
                    <w:sdtContent>
                      <w:p w:rsidR="008C7DEE" w:rsidRPr="00824576" w:rsidRDefault="008C7DEE">
                        <w:pPr>
                          <w:pStyle w:val="a5"/>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2013</w:t>
                        </w:r>
                      </w:p>
                    </w:sdtContent>
                  </w:sdt>
                </w:txbxContent>
              </v:textbox>
            </v:rect>
            <v:rect id="Rectangle 81" o:spid="_x0000_s1032" style="position:absolute;left:6137;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3" style="position:absolute;left:3245;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4" style="position:absolute;left:354;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9028;top:2263;width:2859;height:7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6" style="position:absolute;left:354;top:2263;width:8643;height:73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style="mso-next-textbox:#Rectangle 83" inset="18pt,,18pt">
                <w:txbxContent>
                  <w:sdt>
                    <w:sdtPr>
                      <w:rPr>
                        <w:rFonts w:eastAsiaTheme="majorEastAsia"/>
                        <w:color w:val="000000" w:themeColor="text1"/>
                        <w:sz w:val="72"/>
                        <w:szCs w:val="72"/>
                      </w:rPr>
                      <w:alias w:val="Название"/>
                      <w:id w:val="2000924823"/>
                      <w:dataBinding w:prefixMappings="xmlns:ns0='http://schemas.openxmlformats.org/package/2006/metadata/core-properties' xmlns:ns1='http://purl.org/dc/elements/1.1/'" w:xpath="/ns0:coreProperties[1]/ns1:title[1]" w:storeItemID="{6C3C8BC8-F283-45AE-878A-BAB7291924A1}"/>
                      <w:text/>
                    </w:sdtPr>
                    <w:sdtContent>
                      <w:p w:rsidR="008C7DEE" w:rsidRPr="00CF1171" w:rsidRDefault="008C7DEE" w:rsidP="006232D5">
                        <w:pPr>
                          <w:jc w:val="center"/>
                          <w:rPr>
                            <w:rFonts w:eastAsiaTheme="majorEastAsia"/>
                            <w:color w:val="000000" w:themeColor="text1"/>
                            <w:sz w:val="72"/>
                            <w:szCs w:val="72"/>
                          </w:rPr>
                        </w:pPr>
                        <w:r w:rsidRPr="00CF1171">
                          <w:rPr>
                            <w:rFonts w:eastAsiaTheme="majorEastAsia"/>
                            <w:color w:val="000000" w:themeColor="text1"/>
                            <w:sz w:val="72"/>
                            <w:szCs w:val="72"/>
                          </w:rPr>
                          <w:t xml:space="preserve">Информационный бюллетень о занятости выпускников </w:t>
                        </w:r>
                        <w:r>
                          <w:rPr>
                            <w:rFonts w:eastAsiaTheme="majorEastAsia"/>
                            <w:color w:val="000000" w:themeColor="text1"/>
                            <w:sz w:val="72"/>
                            <w:szCs w:val="72"/>
                          </w:rPr>
                          <w:t xml:space="preserve">2012 г. </w:t>
                        </w:r>
                        <w:r w:rsidRPr="00CF1171">
                          <w:rPr>
                            <w:rFonts w:eastAsiaTheme="majorEastAsia"/>
                            <w:color w:val="000000" w:themeColor="text1"/>
                            <w:sz w:val="72"/>
                            <w:szCs w:val="72"/>
                          </w:rPr>
                          <w:t>№</w:t>
                        </w:r>
                        <w:r>
                          <w:rPr>
                            <w:rFonts w:eastAsiaTheme="majorEastAsia"/>
                            <w:color w:val="000000" w:themeColor="text1"/>
                            <w:sz w:val="72"/>
                            <w:szCs w:val="72"/>
                          </w:rPr>
                          <w:t>2</w:t>
                        </w:r>
                      </w:p>
                    </w:sdtContent>
                  </w:sdt>
                  <w:sdt>
                    <w:sdtPr>
                      <w:rPr>
                        <w:color w:val="FFFFFF" w:themeColor="background1"/>
                        <w:sz w:val="28"/>
                        <w:szCs w:val="28"/>
                      </w:rPr>
                      <w:alias w:val="Подзаголовок"/>
                      <w:id w:val="1837722265"/>
                      <w:dataBinding w:prefixMappings="xmlns:ns0='http://schemas.openxmlformats.org/package/2006/metadata/core-properties' xmlns:ns1='http://purl.org/dc/elements/1.1/'" w:xpath="/ns0:coreProperties[1]/ns1:subject[1]" w:storeItemID="{6C3C8BC8-F283-45AE-878A-BAB7291924A1}"/>
                      <w:text/>
                    </w:sdtPr>
                    <w:sdtContent>
                      <w:p w:rsidR="008C7DEE" w:rsidRPr="00CF1171" w:rsidRDefault="008C7DEE" w:rsidP="00CF1171">
                        <w:pPr>
                          <w:rPr>
                            <w:color w:val="FFFFFF" w:themeColor="background1"/>
                            <w:sz w:val="28"/>
                            <w:szCs w:val="28"/>
                          </w:rPr>
                        </w:pPr>
                        <w:r w:rsidRPr="00CF1171">
                          <w:rPr>
                            <w:color w:val="FFFFFF" w:themeColor="background1"/>
                            <w:sz w:val="28"/>
                            <w:szCs w:val="28"/>
                          </w:rPr>
                          <w:t xml:space="preserve">Информация о занятости выпускников учреждений профессионального образования  Республики Тыва в разрезе укрупненных групп специальностей по состоянию                    на </w:t>
                        </w:r>
                        <w:r>
                          <w:rPr>
                            <w:color w:val="FFFFFF" w:themeColor="background1"/>
                            <w:sz w:val="28"/>
                            <w:szCs w:val="28"/>
                          </w:rPr>
                          <w:t>10 января 2013</w:t>
                        </w:r>
                        <w:r w:rsidRPr="00CF1171">
                          <w:rPr>
                            <w:color w:val="FFFFFF" w:themeColor="background1"/>
                            <w:sz w:val="28"/>
                            <w:szCs w:val="28"/>
                          </w:rPr>
                          <w:t>.</w:t>
                        </w:r>
                      </w:p>
                    </w:sdtContent>
                  </w:sdt>
                  <w:sdt>
                    <w:sdtPr>
                      <w:rPr>
                        <w:color w:val="FFFFFF" w:themeColor="background1"/>
                        <w:sz w:val="28"/>
                        <w:szCs w:val="28"/>
                      </w:rPr>
                      <w:alias w:val="Автор"/>
                      <w:id w:val="1244222400"/>
                      <w:dataBinding w:prefixMappings="xmlns:ns0='http://schemas.openxmlformats.org/package/2006/metadata/core-properties' xmlns:ns1='http://purl.org/dc/elements/1.1/'" w:xpath="/ns0:coreProperties[1]/ns1:creator[1]" w:storeItemID="{6C3C8BC8-F283-45AE-878A-BAB7291924A1}"/>
                      <w:text/>
                    </w:sdtPr>
                    <w:sdtContent>
                      <w:p w:rsidR="008C7DEE" w:rsidRPr="00CF1171" w:rsidRDefault="008C7DEE">
                        <w:pPr>
                          <w:jc w:val="right"/>
                          <w:rPr>
                            <w:color w:val="FFFFFF" w:themeColor="background1"/>
                            <w:sz w:val="28"/>
                            <w:szCs w:val="28"/>
                          </w:rPr>
                        </w:pPr>
                        <w:r>
                          <w:rPr>
                            <w:color w:val="FFFFFF" w:themeColor="background1"/>
                            <w:sz w:val="28"/>
                            <w:szCs w:val="28"/>
                          </w:rPr>
                          <w:t xml:space="preserve">Составитель: </w:t>
                        </w:r>
                        <w:r w:rsidRPr="00CF1171">
                          <w:rPr>
                            <w:color w:val="FFFFFF" w:themeColor="background1"/>
                            <w:sz w:val="28"/>
                            <w:szCs w:val="28"/>
                          </w:rPr>
                          <w:t xml:space="preserve">Куулар </w:t>
                        </w:r>
                        <w:r>
                          <w:rPr>
                            <w:color w:val="FFFFFF" w:themeColor="background1"/>
                            <w:sz w:val="28"/>
                            <w:szCs w:val="28"/>
                          </w:rPr>
                          <w:t>Ч.Б</w:t>
                        </w:r>
                        <w:r w:rsidRPr="00CF1171">
                          <w:rPr>
                            <w:color w:val="FFFFFF" w:themeColor="background1"/>
                            <w:sz w:val="28"/>
                            <w:szCs w:val="28"/>
                          </w:rPr>
                          <w:t>.</w:t>
                        </w:r>
                      </w:p>
                    </w:sdtContent>
                  </w:sdt>
                </w:txbxContent>
              </v:textbox>
            </v:rect>
            <v:rect id="Rectangle 78" o:spid="_x0000_s1037" style="position:absolute;left:350;top:440;width:11537;height:17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style="mso-next-textbox:#Rectangle 78" inset="18pt,,18pt">
                <w:txbxContent>
                  <w:p w:rsidR="008C7DEE" w:rsidRPr="00CF1171" w:rsidRDefault="008C7DEE" w:rsidP="00CF1171">
                    <w:pPr>
                      <w:pStyle w:val="a5"/>
                      <w:jc w:val="center"/>
                      <w:rPr>
                        <w:rFonts w:ascii="Times New Roman" w:hAnsi="Times New Roman"/>
                        <w:smallCaps/>
                        <w:color w:val="FFFFFF" w:themeColor="background1"/>
                        <w:sz w:val="28"/>
                        <w:szCs w:val="28"/>
                      </w:rPr>
                    </w:pPr>
                    <w:r w:rsidRPr="00CF1171">
                      <w:rPr>
                        <w:rFonts w:ascii="Times New Roman" w:hAnsi="Times New Roman"/>
                        <w:smallCaps/>
                        <w:color w:val="FFFFFF" w:themeColor="background1"/>
                        <w:sz w:val="28"/>
                        <w:szCs w:val="28"/>
                      </w:rPr>
                      <w:t>Министерство образования и науки Республики Тыва</w:t>
                    </w:r>
                  </w:p>
                  <w:p w:rsidR="008C7DEE" w:rsidRPr="00CF1171" w:rsidRDefault="008C7DEE" w:rsidP="00CF1171">
                    <w:pPr>
                      <w:pStyle w:val="a5"/>
                      <w:jc w:val="center"/>
                      <w:rPr>
                        <w:rFonts w:ascii="Times New Roman" w:hAnsi="Times New Roman"/>
                        <w:smallCaps/>
                        <w:color w:val="FFFFFF" w:themeColor="background1"/>
                        <w:sz w:val="28"/>
                        <w:szCs w:val="28"/>
                      </w:rPr>
                    </w:pPr>
                    <w:r w:rsidRPr="00CF1171">
                      <w:rPr>
                        <w:rFonts w:ascii="Times New Roman" w:hAnsi="Times New Roman"/>
                        <w:smallCaps/>
                        <w:color w:val="FFFFFF" w:themeColor="background1"/>
                        <w:sz w:val="28"/>
                        <w:szCs w:val="28"/>
                      </w:rPr>
                      <w:t>Государственное бюджетное учреждение Республики Тыва</w:t>
                    </w:r>
                  </w:p>
                  <w:p w:rsidR="008C7DEE" w:rsidRPr="00CF1171" w:rsidRDefault="008C7DEE" w:rsidP="00CF1171">
                    <w:pPr>
                      <w:pStyle w:val="a5"/>
                      <w:jc w:val="center"/>
                      <w:rPr>
                        <w:rFonts w:ascii="Times New Roman" w:hAnsi="Times New Roman"/>
                        <w:smallCaps/>
                        <w:color w:val="FFFFFF" w:themeColor="background1"/>
                        <w:sz w:val="28"/>
                        <w:szCs w:val="28"/>
                      </w:rPr>
                    </w:pPr>
                    <w:r w:rsidRPr="00CF1171">
                      <w:rPr>
                        <w:rFonts w:ascii="Times New Roman" w:hAnsi="Times New Roman"/>
                        <w:smallCaps/>
                        <w:color w:val="FFFFFF" w:themeColor="background1"/>
                        <w:sz w:val="28"/>
                        <w:szCs w:val="28"/>
                      </w:rPr>
                      <w:t>«Центр профориентации и содействия трудоустройству выпускников</w:t>
                    </w:r>
                  </w:p>
                  <w:p w:rsidR="008C7DEE" w:rsidRPr="00CF1171" w:rsidRDefault="008C7DEE" w:rsidP="00CF1171">
                    <w:pPr>
                      <w:pStyle w:val="a5"/>
                      <w:jc w:val="center"/>
                      <w:rPr>
                        <w:rFonts w:ascii="Times New Roman" w:hAnsi="Times New Roman"/>
                        <w:smallCaps/>
                        <w:color w:val="FFFFFF" w:themeColor="background1"/>
                        <w:sz w:val="28"/>
                        <w:szCs w:val="28"/>
                      </w:rPr>
                    </w:pPr>
                    <w:r w:rsidRPr="00CF1171">
                      <w:rPr>
                        <w:rFonts w:ascii="Times New Roman" w:hAnsi="Times New Roman"/>
                        <w:smallCaps/>
                        <w:color w:val="FFFFFF" w:themeColor="background1"/>
                        <w:sz w:val="28"/>
                        <w:szCs w:val="28"/>
                      </w:rPr>
                      <w:t>профессионального образования»</w:t>
                    </w:r>
                  </w:p>
                </w:txbxContent>
              </v:textbox>
            </v:rect>
            <w10:wrap anchorx="page" anchory="page"/>
          </v:group>
        </w:pict>
      </w:r>
      <w:sdt>
        <w:sdtPr>
          <w:id w:val="156887529"/>
          <w:docPartObj>
            <w:docPartGallery w:val="Cover Pages"/>
            <w:docPartUnique/>
          </w:docPartObj>
        </w:sdtPr>
        <w:sdtContent>
          <w:r w:rsidR="00824576" w:rsidRPr="00D2068A">
            <w:br w:type="page"/>
          </w:r>
        </w:sdtContent>
      </w:sdt>
      <w:r w:rsidR="00F16953" w:rsidRPr="00D2068A">
        <w:t>ОГЛАВЛЕНИЕ</w:t>
      </w:r>
      <w:r w:rsidR="00824576" w:rsidRPr="00D2068A">
        <w:t>:</w:t>
      </w:r>
    </w:p>
    <w:p w:rsidR="00F5476A" w:rsidRPr="000609A7" w:rsidRDefault="00F5476A" w:rsidP="00E83194">
      <w:pPr>
        <w:pStyle w:val="2"/>
        <w:numPr>
          <w:ilvl w:val="0"/>
          <w:numId w:val="0"/>
        </w:numPr>
        <w:rPr>
          <w:rFonts w:ascii="Times New Roman" w:hAnsi="Times New Roman" w:cs="Times New Roman"/>
          <w:b w:val="0"/>
          <w:color w:val="auto"/>
          <w:sz w:val="24"/>
          <w:szCs w:val="24"/>
        </w:rPr>
      </w:pPr>
      <w:bookmarkStart w:id="0" w:name="_Toc320627363"/>
      <w:r w:rsidRPr="000609A7">
        <w:rPr>
          <w:rFonts w:ascii="Times New Roman" w:hAnsi="Times New Roman" w:cs="Times New Roman"/>
          <w:b w:val="0"/>
          <w:color w:val="auto"/>
          <w:sz w:val="24"/>
          <w:szCs w:val="24"/>
        </w:rPr>
        <w:t>Введение………………………………………………………………………………………………</w:t>
      </w:r>
      <w:r w:rsidR="00E83194" w:rsidRPr="000609A7">
        <w:rPr>
          <w:rFonts w:ascii="Times New Roman" w:hAnsi="Times New Roman" w:cs="Times New Roman"/>
          <w:b w:val="0"/>
          <w:color w:val="auto"/>
          <w:sz w:val="24"/>
          <w:szCs w:val="24"/>
        </w:rPr>
        <w:t>...</w:t>
      </w:r>
      <w:r w:rsidR="005B1507" w:rsidRPr="000609A7">
        <w:rPr>
          <w:rFonts w:ascii="Times New Roman" w:hAnsi="Times New Roman" w:cs="Times New Roman"/>
          <w:b w:val="0"/>
          <w:color w:val="auto"/>
          <w:sz w:val="24"/>
          <w:szCs w:val="24"/>
        </w:rPr>
        <w:t>3</w:t>
      </w:r>
      <w:bookmarkEnd w:id="0"/>
    </w:p>
    <w:p w:rsidR="00F5476A" w:rsidRPr="000609A7" w:rsidRDefault="00F5476A" w:rsidP="00E83194">
      <w:pPr>
        <w:pStyle w:val="a4"/>
        <w:numPr>
          <w:ilvl w:val="0"/>
          <w:numId w:val="15"/>
        </w:numPr>
      </w:pPr>
      <w:r w:rsidRPr="000609A7">
        <w:t>Материалы мониторинга прогнозного и фактического трудоустройства выпускников 201</w:t>
      </w:r>
      <w:r w:rsidR="00BD3FDE" w:rsidRPr="000609A7">
        <w:t>2</w:t>
      </w:r>
      <w:r w:rsidRPr="000609A7">
        <w:t xml:space="preserve"> г. учреждений профессионального об</w:t>
      </w:r>
      <w:r w:rsidR="005B1507" w:rsidRPr="000609A7">
        <w:t xml:space="preserve">разования </w:t>
      </w:r>
      <w:r w:rsidR="006232D5" w:rsidRPr="000609A7">
        <w:t xml:space="preserve">в Республике </w:t>
      </w:r>
      <w:r w:rsidR="005B1507" w:rsidRPr="000609A7">
        <w:t>Тыва……</w:t>
      </w:r>
      <w:r w:rsidR="006232D5" w:rsidRPr="000609A7">
        <w:t>.</w:t>
      </w:r>
      <w:r w:rsidR="005B1507" w:rsidRPr="000609A7">
        <w:t>………5</w:t>
      </w:r>
      <w:r w:rsidRPr="000609A7">
        <w:t xml:space="preserve"> </w:t>
      </w:r>
    </w:p>
    <w:p w:rsidR="008B222D" w:rsidRPr="000609A7" w:rsidRDefault="00F5476A" w:rsidP="00E83194">
      <w:pPr>
        <w:pStyle w:val="a4"/>
        <w:numPr>
          <w:ilvl w:val="1"/>
          <w:numId w:val="15"/>
        </w:numPr>
      </w:pPr>
      <w:r w:rsidRPr="000609A7">
        <w:rPr>
          <w:b/>
        </w:rPr>
        <w:t xml:space="preserve"> </w:t>
      </w:r>
      <w:r w:rsidR="00CA30A4" w:rsidRPr="000609A7">
        <w:t>Общие сведения о выпускниках 201</w:t>
      </w:r>
      <w:r w:rsidR="00BD3FDE" w:rsidRPr="000609A7">
        <w:t>2</w:t>
      </w:r>
      <w:r w:rsidR="00CA30A4" w:rsidRPr="000609A7">
        <w:t xml:space="preserve"> г……………………………………………...5</w:t>
      </w:r>
    </w:p>
    <w:p w:rsidR="004124AC" w:rsidRPr="000609A7" w:rsidRDefault="00911780" w:rsidP="00CA30A4">
      <w:pPr>
        <w:pStyle w:val="a4"/>
        <w:numPr>
          <w:ilvl w:val="2"/>
          <w:numId w:val="15"/>
        </w:numPr>
        <w:jc w:val="both"/>
      </w:pPr>
      <w:r w:rsidRPr="000609A7">
        <w:t xml:space="preserve">Общие сведения о выпускниках учреждений </w:t>
      </w:r>
      <w:r w:rsidR="00BD3FDE" w:rsidRPr="000609A7">
        <w:t xml:space="preserve">высшего, </w:t>
      </w:r>
      <w:r w:rsidRPr="000609A7">
        <w:t>начального и среднего профессионального образования Республики Тыва……………………</w:t>
      </w:r>
      <w:r w:rsidR="00CA30A4" w:rsidRPr="000609A7">
        <w:t>……</w:t>
      </w:r>
      <w:r w:rsidR="000609A7" w:rsidRPr="000609A7">
        <w:t>..</w:t>
      </w:r>
      <w:r w:rsidRPr="000609A7">
        <w:t>…</w:t>
      </w:r>
      <w:r w:rsidR="005B1507" w:rsidRPr="000609A7">
        <w:t>5</w:t>
      </w:r>
    </w:p>
    <w:p w:rsidR="008B222D" w:rsidRPr="000609A7" w:rsidRDefault="008B222D" w:rsidP="008B222D">
      <w:pPr>
        <w:pStyle w:val="a4"/>
        <w:numPr>
          <w:ilvl w:val="2"/>
          <w:numId w:val="15"/>
        </w:numPr>
      </w:pPr>
      <w:r w:rsidRPr="000609A7">
        <w:t>Общая занятость выпускников 201</w:t>
      </w:r>
      <w:r w:rsidR="00BD3FDE" w:rsidRPr="000609A7">
        <w:t>2</w:t>
      </w:r>
      <w:r w:rsidRPr="000609A7">
        <w:t xml:space="preserve"> г. по уровням образования…………</w:t>
      </w:r>
      <w:r w:rsidR="00CA30A4" w:rsidRPr="000609A7">
        <w:t>…</w:t>
      </w:r>
      <w:r w:rsidRPr="000609A7">
        <w:t>….6</w:t>
      </w:r>
    </w:p>
    <w:p w:rsidR="000609A7" w:rsidRPr="000609A7" w:rsidRDefault="000609A7" w:rsidP="00503D63">
      <w:pPr>
        <w:pStyle w:val="a4"/>
        <w:numPr>
          <w:ilvl w:val="2"/>
          <w:numId w:val="15"/>
        </w:numPr>
      </w:pPr>
      <w:r w:rsidRPr="000609A7">
        <w:t xml:space="preserve">Информация по сверке выпускников 2012 г., </w:t>
      </w:r>
      <w:r w:rsidR="00C94F25" w:rsidRPr="000609A7">
        <w:t>состоящих</w:t>
      </w:r>
      <w:r w:rsidRPr="000609A7">
        <w:t xml:space="preserve"> на учете </w:t>
      </w:r>
      <w:r w:rsidR="00C94F25" w:rsidRPr="000609A7">
        <w:t>Агентства</w:t>
      </w:r>
      <w:r w:rsidRPr="000609A7">
        <w:t xml:space="preserve"> государственной службы занятости населения Республики Тыва в качестве безработных ………………………………………………………………………15</w:t>
      </w:r>
    </w:p>
    <w:p w:rsidR="008B222D" w:rsidRDefault="008B222D" w:rsidP="00503D63">
      <w:pPr>
        <w:pStyle w:val="a4"/>
        <w:numPr>
          <w:ilvl w:val="2"/>
          <w:numId w:val="15"/>
        </w:numPr>
      </w:pPr>
      <w:r w:rsidRPr="000609A7">
        <w:t>Рейтинг учебных заведений по трудоустроенным и нетрудоус</w:t>
      </w:r>
      <w:r w:rsidR="00EB1B05" w:rsidRPr="000609A7">
        <w:t>троенным выпускникам за 201</w:t>
      </w:r>
      <w:r w:rsidR="000609A7" w:rsidRPr="000609A7">
        <w:t>2</w:t>
      </w:r>
      <w:r w:rsidR="00EB1B05" w:rsidRPr="000609A7">
        <w:t xml:space="preserve"> г</w:t>
      </w:r>
      <w:r w:rsidR="000609A7" w:rsidRPr="000609A7">
        <w:t xml:space="preserve"> в сравнении с 2009,</w:t>
      </w:r>
      <w:r w:rsidR="00503D63" w:rsidRPr="000609A7">
        <w:t xml:space="preserve"> 2010 </w:t>
      </w:r>
      <w:r w:rsidR="000609A7" w:rsidRPr="000609A7">
        <w:t>и 2011</w:t>
      </w:r>
      <w:r w:rsidR="00503D63" w:rsidRPr="000609A7">
        <w:t>гг</w:t>
      </w:r>
      <w:r w:rsidR="00EB1B05" w:rsidRPr="000609A7">
        <w:t>………………</w:t>
      </w:r>
      <w:r w:rsidR="00503D63" w:rsidRPr="000609A7">
        <w:t>......</w:t>
      </w:r>
      <w:r w:rsidR="000609A7" w:rsidRPr="000609A7">
        <w:t>..18</w:t>
      </w:r>
    </w:p>
    <w:p w:rsidR="008C7DEE" w:rsidRPr="000609A7" w:rsidRDefault="008C7DEE" w:rsidP="00503D63">
      <w:pPr>
        <w:pStyle w:val="a4"/>
        <w:numPr>
          <w:ilvl w:val="2"/>
          <w:numId w:val="15"/>
        </w:numPr>
      </w:pPr>
      <w:r>
        <w:t>География трудоустройства выпускников 2012 года ………………………….20</w:t>
      </w:r>
    </w:p>
    <w:p w:rsidR="00911780" w:rsidRDefault="00911780" w:rsidP="008B222D">
      <w:pPr>
        <w:pStyle w:val="a4"/>
        <w:numPr>
          <w:ilvl w:val="1"/>
          <w:numId w:val="15"/>
        </w:numPr>
      </w:pPr>
      <w:r w:rsidRPr="008C7DEE">
        <w:t xml:space="preserve"> </w:t>
      </w:r>
      <w:r w:rsidR="008B222D" w:rsidRPr="008C7DEE">
        <w:t xml:space="preserve">Развернутый </w:t>
      </w:r>
      <w:r w:rsidRPr="008C7DEE">
        <w:t>анализ фактического трудоустройства выпускников 201</w:t>
      </w:r>
      <w:r w:rsidR="008C7DEE" w:rsidRPr="008C7DEE">
        <w:t>2</w:t>
      </w:r>
      <w:r w:rsidRPr="008C7DEE">
        <w:t xml:space="preserve"> г. по 17 укрупненным группам специальностей…</w:t>
      </w:r>
      <w:r w:rsidR="008B222D" w:rsidRPr="008C7DEE">
        <w:t>……………………………………</w:t>
      </w:r>
      <w:r w:rsidR="00CA30A4" w:rsidRPr="008C7DEE">
        <w:t>….</w:t>
      </w:r>
      <w:r w:rsidR="008C7DEE" w:rsidRPr="008C7DEE">
        <w:t>…21</w:t>
      </w:r>
    </w:p>
    <w:p w:rsidR="008C7DEE" w:rsidRPr="008C7DEE" w:rsidRDefault="008C7DEE" w:rsidP="008B222D">
      <w:pPr>
        <w:pStyle w:val="a4"/>
        <w:numPr>
          <w:ilvl w:val="1"/>
          <w:numId w:val="15"/>
        </w:numPr>
      </w:pPr>
      <w:r>
        <w:t>Трудоустройство выпускников 2012 года по Министерствам и ведомствам …..22</w:t>
      </w:r>
    </w:p>
    <w:p w:rsidR="00911780" w:rsidRPr="00C94F25" w:rsidRDefault="00911780" w:rsidP="00D605B0">
      <w:pPr>
        <w:ind w:left="1058"/>
      </w:pPr>
      <w:r w:rsidRPr="00C94F25">
        <w:t>030000 Гуманитарные</w:t>
      </w:r>
      <w:r w:rsidR="005B1507" w:rsidRPr="00C94F25">
        <w:t xml:space="preserve"> науки…………………………………………</w:t>
      </w:r>
      <w:r w:rsidR="00E83194" w:rsidRPr="00C94F25">
        <w:t>...</w:t>
      </w:r>
      <w:r w:rsidR="005B1507" w:rsidRPr="00C94F25">
        <w:t>……</w:t>
      </w:r>
      <w:r w:rsidR="00CA30A4" w:rsidRPr="00C94F25">
        <w:t>..</w:t>
      </w:r>
      <w:r w:rsidR="00136D32" w:rsidRPr="00C94F25">
        <w:t>............</w:t>
      </w:r>
      <w:r w:rsidR="008C7DEE" w:rsidRPr="00C94F25">
        <w:t>....24</w:t>
      </w:r>
    </w:p>
    <w:p w:rsidR="008B222D" w:rsidRPr="00C94F25" w:rsidRDefault="008B222D" w:rsidP="00D605B0">
      <w:pPr>
        <w:ind w:left="1058"/>
      </w:pPr>
      <w:r w:rsidRPr="00C94F25">
        <w:t>040000 Социальные науки…………………………………………………</w:t>
      </w:r>
      <w:r w:rsidR="00CA30A4" w:rsidRPr="00C94F25">
        <w:t>…</w:t>
      </w:r>
      <w:r w:rsidR="00136D32" w:rsidRPr="00C94F25">
        <w:t>……….</w:t>
      </w:r>
      <w:r w:rsidR="00CA30A4" w:rsidRPr="00C94F25">
        <w:t>.</w:t>
      </w:r>
      <w:r w:rsidR="008C7DEE" w:rsidRPr="00C94F25">
        <w:t>…25</w:t>
      </w:r>
    </w:p>
    <w:p w:rsidR="008B222D" w:rsidRPr="00C94F25" w:rsidRDefault="008B222D" w:rsidP="00D605B0">
      <w:pPr>
        <w:ind w:left="1058"/>
      </w:pPr>
      <w:r w:rsidRPr="00C94F25">
        <w:t>050000 Образование и педагогика…………………………………………</w:t>
      </w:r>
      <w:r w:rsidR="00136D32" w:rsidRPr="00C94F25">
        <w:t>………</w:t>
      </w:r>
      <w:r w:rsidR="00CA30A4" w:rsidRPr="00C94F25">
        <w:t>…..</w:t>
      </w:r>
      <w:r w:rsidR="00663F6D" w:rsidRPr="00C94F25">
        <w:t>...</w:t>
      </w:r>
      <w:r w:rsidR="008C7DEE" w:rsidRPr="00C94F25">
        <w:t>26</w:t>
      </w:r>
    </w:p>
    <w:p w:rsidR="008B222D" w:rsidRPr="00C94F25" w:rsidRDefault="008B222D" w:rsidP="00D605B0">
      <w:pPr>
        <w:ind w:left="1058"/>
      </w:pPr>
      <w:r w:rsidRPr="00C94F25">
        <w:t>060000 Здравоохранение………………………………………………</w:t>
      </w:r>
      <w:r w:rsidR="00CA30A4" w:rsidRPr="00C94F25">
        <w:t>…..</w:t>
      </w:r>
      <w:r w:rsidRPr="00C94F25">
        <w:t>…</w:t>
      </w:r>
      <w:r w:rsidR="00136D32" w:rsidRPr="00C94F25">
        <w:t>………</w:t>
      </w:r>
      <w:r w:rsidRPr="00C94F25">
        <w:t>..….</w:t>
      </w:r>
      <w:r w:rsidR="00C94F25" w:rsidRPr="00C94F25">
        <w:t>26</w:t>
      </w:r>
    </w:p>
    <w:p w:rsidR="008B222D" w:rsidRPr="00C94F25" w:rsidRDefault="008B222D" w:rsidP="00D605B0">
      <w:pPr>
        <w:ind w:left="1058"/>
      </w:pPr>
      <w:r w:rsidRPr="00C94F25">
        <w:t>070000 Культура и искусство………………………………………...</w:t>
      </w:r>
      <w:r w:rsidR="00CA30A4" w:rsidRPr="00C94F25">
        <w:t>...........</w:t>
      </w:r>
      <w:r w:rsidR="00136D32" w:rsidRPr="00C94F25">
        <w:t>............</w:t>
      </w:r>
      <w:r w:rsidR="00CA30A4" w:rsidRPr="00C94F25">
        <w:t>.</w:t>
      </w:r>
      <w:r w:rsidR="00C94F25" w:rsidRPr="00C94F25">
        <w:t>.</w:t>
      </w:r>
      <w:r w:rsidR="00CA30A4" w:rsidRPr="00C94F25">
        <w:t>..</w:t>
      </w:r>
      <w:r w:rsidR="00C94F25" w:rsidRPr="00C94F25">
        <w:t>.27</w:t>
      </w:r>
    </w:p>
    <w:p w:rsidR="008B222D" w:rsidRPr="00C94F25" w:rsidRDefault="008B222D" w:rsidP="00D605B0">
      <w:pPr>
        <w:ind w:left="1058"/>
      </w:pPr>
      <w:r w:rsidRPr="00C94F25">
        <w:t>080000 Экономика и управление……………………………………</w:t>
      </w:r>
      <w:r w:rsidR="00CA30A4" w:rsidRPr="00C94F25">
        <w:t>…...</w:t>
      </w:r>
      <w:r w:rsidRPr="00C94F25">
        <w:t>……</w:t>
      </w:r>
      <w:r w:rsidR="00136D32" w:rsidRPr="00C94F25">
        <w:t>………</w:t>
      </w:r>
      <w:r w:rsidR="00663F6D" w:rsidRPr="00C94F25">
        <w:t>…</w:t>
      </w:r>
      <w:r w:rsidR="00C94F25" w:rsidRPr="00C94F25">
        <w:t>27</w:t>
      </w:r>
    </w:p>
    <w:p w:rsidR="008B222D" w:rsidRPr="00C94F25" w:rsidRDefault="008B222D" w:rsidP="00D605B0">
      <w:pPr>
        <w:ind w:left="1058"/>
      </w:pPr>
      <w:r w:rsidRPr="00C94F25">
        <w:t>100000 Сфера обслуживания………………………………………………</w:t>
      </w:r>
      <w:r w:rsidR="00CA30A4" w:rsidRPr="00C94F25">
        <w:t>....</w:t>
      </w:r>
      <w:r w:rsidRPr="00C94F25">
        <w:t>.</w:t>
      </w:r>
      <w:r w:rsidR="00136D32" w:rsidRPr="00C94F25">
        <w:t>............</w:t>
      </w:r>
      <w:r w:rsidR="00C94F25" w:rsidRPr="00C94F25">
        <w:t>...28</w:t>
      </w:r>
    </w:p>
    <w:p w:rsidR="008B222D" w:rsidRPr="00C94F25" w:rsidRDefault="008B222D" w:rsidP="00D605B0">
      <w:pPr>
        <w:ind w:left="1058"/>
      </w:pPr>
      <w:r w:rsidRPr="00C94F25">
        <w:t>110000 Сельское и рыбное хозяйство…………………………………..…</w:t>
      </w:r>
      <w:r w:rsidR="00CA30A4" w:rsidRPr="00C94F25">
        <w:t>…</w:t>
      </w:r>
      <w:r w:rsidR="00136D32" w:rsidRPr="00C94F25">
        <w:t>………</w:t>
      </w:r>
      <w:r w:rsidR="00CA30A4" w:rsidRPr="00C94F25">
        <w:t>..</w:t>
      </w:r>
      <w:r w:rsidR="00663F6D" w:rsidRPr="00C94F25">
        <w:t>…</w:t>
      </w:r>
      <w:r w:rsidR="00C94F25" w:rsidRPr="00C94F25">
        <w:t>29</w:t>
      </w:r>
    </w:p>
    <w:p w:rsidR="008B222D" w:rsidRPr="00C94F25" w:rsidRDefault="008B222D" w:rsidP="00D605B0">
      <w:pPr>
        <w:ind w:left="1058"/>
      </w:pPr>
      <w:r w:rsidRPr="00C94F25">
        <w:t>130000 Геология, разработка и разработка полезных ископаемых……</w:t>
      </w:r>
      <w:r w:rsidR="00CA30A4" w:rsidRPr="00C94F25">
        <w:t>…</w:t>
      </w:r>
      <w:r w:rsidR="00136D32" w:rsidRPr="00C94F25">
        <w:t>………</w:t>
      </w:r>
      <w:r w:rsidR="00CA30A4" w:rsidRPr="00C94F25">
        <w:t>…</w:t>
      </w:r>
      <w:r w:rsidR="00663F6D" w:rsidRPr="00C94F25">
        <w:t>…</w:t>
      </w:r>
      <w:r w:rsidR="00C94F25" w:rsidRPr="00C94F25">
        <w:t>29</w:t>
      </w:r>
    </w:p>
    <w:p w:rsidR="008B222D" w:rsidRPr="00C94F25" w:rsidRDefault="008B222D" w:rsidP="00D605B0">
      <w:pPr>
        <w:ind w:left="1058"/>
      </w:pPr>
      <w:r w:rsidRPr="00C94F25">
        <w:t>140000 Энергетика, энергетическое машиностроение и электротехника…</w:t>
      </w:r>
      <w:r w:rsidR="00136D32" w:rsidRPr="00C94F25">
        <w:t>………</w:t>
      </w:r>
      <w:r w:rsidR="00CA30A4" w:rsidRPr="00C94F25">
        <w:t>.</w:t>
      </w:r>
      <w:r w:rsidR="007E5589" w:rsidRPr="00C94F25">
        <w:t>…</w:t>
      </w:r>
      <w:r w:rsidR="00C94F25" w:rsidRPr="00C94F25">
        <w:t>29</w:t>
      </w:r>
    </w:p>
    <w:p w:rsidR="008B222D" w:rsidRPr="00C94F25" w:rsidRDefault="008B222D" w:rsidP="00D605B0">
      <w:pPr>
        <w:ind w:left="1058"/>
      </w:pPr>
      <w:r w:rsidRPr="00C94F25">
        <w:t>150000 Металлургия, машиностроение и материалообработка…………...</w:t>
      </w:r>
      <w:r w:rsidR="00136D32" w:rsidRPr="00C94F25">
        <w:t>............</w:t>
      </w:r>
      <w:r w:rsidR="00CA30A4" w:rsidRPr="00C94F25">
        <w:t>.</w:t>
      </w:r>
      <w:r w:rsidR="00C94F25" w:rsidRPr="00C94F25">
        <w:t>…30</w:t>
      </w:r>
    </w:p>
    <w:p w:rsidR="008B222D" w:rsidRPr="00C94F25" w:rsidRDefault="008B222D" w:rsidP="00D605B0">
      <w:pPr>
        <w:ind w:left="1058"/>
      </w:pPr>
      <w:r w:rsidRPr="00C94F25">
        <w:t>190000 Транспортные средства……………………………………………</w:t>
      </w:r>
      <w:r w:rsidR="00136D32" w:rsidRPr="00C94F25">
        <w:t>………</w:t>
      </w:r>
      <w:r w:rsidRPr="00C94F25">
        <w:t>…</w:t>
      </w:r>
      <w:r w:rsidR="00CA30A4" w:rsidRPr="00C94F25">
        <w:t>.</w:t>
      </w:r>
      <w:r w:rsidR="00663F6D" w:rsidRPr="00C94F25">
        <w:t>…</w:t>
      </w:r>
      <w:r w:rsidR="00C94F25" w:rsidRPr="00C94F25">
        <w:t>30</w:t>
      </w:r>
    </w:p>
    <w:p w:rsidR="008B222D" w:rsidRPr="00C94F25" w:rsidRDefault="008B222D" w:rsidP="00D605B0">
      <w:pPr>
        <w:ind w:left="1058"/>
      </w:pPr>
      <w:r w:rsidRPr="00C94F25">
        <w:t>230000 Информатика и вычислительная техника………………………</w:t>
      </w:r>
      <w:r w:rsidR="00136D32" w:rsidRPr="00C94F25">
        <w:t>………</w:t>
      </w:r>
      <w:r w:rsidRPr="00C94F25">
        <w:t>…</w:t>
      </w:r>
      <w:r w:rsidR="00CA30A4" w:rsidRPr="00C94F25">
        <w:t>..</w:t>
      </w:r>
      <w:r w:rsidRPr="00C94F25">
        <w:t>….</w:t>
      </w:r>
      <w:r w:rsidR="00663F6D" w:rsidRPr="00C94F25">
        <w:t>.</w:t>
      </w:r>
      <w:r w:rsidR="00C94F25" w:rsidRPr="00C94F25">
        <w:t>31</w:t>
      </w:r>
    </w:p>
    <w:p w:rsidR="008B222D" w:rsidRPr="00C94F25" w:rsidRDefault="008B222D" w:rsidP="00D605B0">
      <w:pPr>
        <w:ind w:left="1058"/>
      </w:pPr>
      <w:r w:rsidRPr="00C94F25">
        <w:t>240000 Химическая и биотехнологии…………………………………</w:t>
      </w:r>
      <w:r w:rsidR="00136D32" w:rsidRPr="00C94F25">
        <w:t>………</w:t>
      </w:r>
      <w:r w:rsidRPr="00C94F25">
        <w:t>…</w:t>
      </w:r>
      <w:r w:rsidR="00CA30A4" w:rsidRPr="00C94F25">
        <w:t>...</w:t>
      </w:r>
      <w:r w:rsidRPr="00C94F25">
        <w:t>…</w:t>
      </w:r>
      <w:r w:rsidR="00CA30A4" w:rsidRPr="00C94F25">
        <w:t>…</w:t>
      </w:r>
      <w:r w:rsidR="00C94F25" w:rsidRPr="00C94F25">
        <w:t>31</w:t>
      </w:r>
    </w:p>
    <w:p w:rsidR="008B222D" w:rsidRPr="00C94F25" w:rsidRDefault="008B222D" w:rsidP="00D605B0">
      <w:pPr>
        <w:ind w:left="1058"/>
      </w:pPr>
      <w:r w:rsidRPr="00C94F25">
        <w:t>250000 Воспроизводство и переработка лесных ресурсов…</w:t>
      </w:r>
      <w:r w:rsidR="001D2182" w:rsidRPr="00C94F25">
        <w:t>…………………………..</w:t>
      </w:r>
      <w:r w:rsidR="00C94F25" w:rsidRPr="00C94F25">
        <w:t>32</w:t>
      </w:r>
    </w:p>
    <w:p w:rsidR="008B222D" w:rsidRPr="00C94F25" w:rsidRDefault="008B222D" w:rsidP="00D605B0">
      <w:pPr>
        <w:ind w:left="1058"/>
      </w:pPr>
      <w:r w:rsidRPr="00C94F25">
        <w:t>260000 Технология продовольственных продуктов потребительских товаров</w:t>
      </w:r>
      <w:r w:rsidR="00136D32" w:rsidRPr="00C94F25">
        <w:t>………</w:t>
      </w:r>
      <w:r w:rsidR="00C94F25" w:rsidRPr="00C94F25">
        <w:t>32</w:t>
      </w:r>
    </w:p>
    <w:p w:rsidR="008B222D" w:rsidRPr="00C94F25" w:rsidRDefault="008B222D" w:rsidP="00D605B0">
      <w:pPr>
        <w:ind w:left="1058"/>
      </w:pPr>
      <w:r w:rsidRPr="00C94F25">
        <w:t>270000 Архитектура и строительство……………………………………</w:t>
      </w:r>
      <w:r w:rsidR="00CA30A4" w:rsidRPr="00C94F25">
        <w:t>...</w:t>
      </w:r>
      <w:r w:rsidRPr="00C94F25">
        <w:t>…</w:t>
      </w:r>
      <w:r w:rsidR="00136D32" w:rsidRPr="00C94F25">
        <w:t>………</w:t>
      </w:r>
      <w:r w:rsidR="001D2182" w:rsidRPr="00C94F25">
        <w:t>….</w:t>
      </w:r>
      <w:r w:rsidR="00C94F25" w:rsidRPr="00C94F25">
        <w:t>32</w:t>
      </w:r>
    </w:p>
    <w:p w:rsidR="00C4010B" w:rsidRPr="00C94F25" w:rsidRDefault="00C94F25" w:rsidP="00E83194">
      <w:pPr>
        <w:pStyle w:val="a4"/>
        <w:numPr>
          <w:ilvl w:val="0"/>
          <w:numId w:val="15"/>
        </w:numPr>
      </w:pPr>
      <w:r w:rsidRPr="00C94F25">
        <w:t>Анализ сохранности контингента учреждений профессионального образования в Республике Тыва по результатам первого полугодия 2012-2013 учебного года. …</w:t>
      </w:r>
      <w:r w:rsidR="00663F6D" w:rsidRPr="00C94F25">
        <w:t>..</w:t>
      </w:r>
      <w:r w:rsidRPr="00C94F25">
        <w:t>33</w:t>
      </w:r>
    </w:p>
    <w:p w:rsidR="00C4010B" w:rsidRPr="00C94F25" w:rsidRDefault="00C4010B" w:rsidP="00E83194">
      <w:r w:rsidRPr="00C94F25">
        <w:t>Выводы…………………………………………………………………………………………</w:t>
      </w:r>
      <w:r w:rsidR="00CA30A4" w:rsidRPr="00C94F25">
        <w:t>…</w:t>
      </w:r>
      <w:r w:rsidRPr="00C94F25">
        <w:t>…</w:t>
      </w:r>
      <w:r w:rsidR="00395DE8" w:rsidRPr="00C94F25">
        <w:t>...</w:t>
      </w:r>
      <w:r w:rsidR="00C94F25" w:rsidRPr="00C94F25">
        <w:t>35</w:t>
      </w:r>
    </w:p>
    <w:p w:rsidR="00C4010B" w:rsidRPr="00C94F25" w:rsidRDefault="00C4010B" w:rsidP="00C55268">
      <w:pPr>
        <w:jc w:val="both"/>
      </w:pPr>
      <w:r w:rsidRPr="00C94F25">
        <w:t xml:space="preserve">Приложение 1. </w:t>
      </w:r>
      <w:r w:rsidR="00C94F25" w:rsidRPr="00C94F25">
        <w:t>Ранжирование учреждений профессионального образования по фактическому трудоустройству выпускников 2009*,2010,2011 и 2012гг.(таблицы 1-4).</w:t>
      </w:r>
      <w:r w:rsidR="00EB1B05" w:rsidRPr="00C94F25">
        <w:t>……</w:t>
      </w:r>
      <w:r w:rsidR="00C94F25" w:rsidRPr="00C94F25">
        <w:t>……………..</w:t>
      </w:r>
      <w:r w:rsidR="00EB1B05" w:rsidRPr="00C94F25">
        <w:t>.</w:t>
      </w:r>
      <w:r w:rsidR="00395DE8" w:rsidRPr="00C94F25">
        <w:t>…..</w:t>
      </w:r>
      <w:r w:rsidR="00C94F25" w:rsidRPr="00C94F25">
        <w:t>38</w:t>
      </w:r>
    </w:p>
    <w:p w:rsidR="00824576" w:rsidRPr="00C94F25" w:rsidRDefault="00824576" w:rsidP="00F5476A">
      <w:pPr>
        <w:ind w:firstLine="709"/>
        <w:jc w:val="both"/>
        <w:rPr>
          <w:b/>
        </w:rPr>
      </w:pPr>
    </w:p>
    <w:p w:rsidR="00824576" w:rsidRPr="00C94F25" w:rsidRDefault="00824576" w:rsidP="00F5476A">
      <w:pPr>
        <w:ind w:firstLine="709"/>
        <w:jc w:val="both"/>
        <w:rPr>
          <w:b/>
        </w:rPr>
      </w:pPr>
    </w:p>
    <w:p w:rsidR="00CA30A4" w:rsidRPr="00C94F25" w:rsidRDefault="00CA30A4" w:rsidP="00F5476A">
      <w:pPr>
        <w:ind w:firstLine="709"/>
        <w:jc w:val="both"/>
        <w:rPr>
          <w:b/>
        </w:rPr>
      </w:pPr>
    </w:p>
    <w:p w:rsidR="00CA30A4" w:rsidRPr="00C94F25" w:rsidRDefault="00CA30A4" w:rsidP="00F5476A">
      <w:pPr>
        <w:ind w:firstLine="709"/>
        <w:jc w:val="both"/>
        <w:rPr>
          <w:b/>
        </w:rPr>
      </w:pPr>
    </w:p>
    <w:p w:rsidR="00CA30A4" w:rsidRPr="00C94F25" w:rsidRDefault="00CA30A4" w:rsidP="00F5476A">
      <w:pPr>
        <w:ind w:firstLine="709"/>
        <w:jc w:val="both"/>
        <w:rPr>
          <w:b/>
        </w:rPr>
      </w:pPr>
    </w:p>
    <w:p w:rsidR="00085598" w:rsidRPr="00C94F25" w:rsidRDefault="00085598" w:rsidP="00F5476A">
      <w:pPr>
        <w:ind w:firstLine="709"/>
        <w:jc w:val="both"/>
        <w:rPr>
          <w:b/>
        </w:rPr>
      </w:pPr>
    </w:p>
    <w:p w:rsidR="00425FBF" w:rsidRPr="00C94F25" w:rsidRDefault="00425FBF" w:rsidP="00F5476A">
      <w:pPr>
        <w:ind w:firstLine="709"/>
        <w:jc w:val="both"/>
        <w:rPr>
          <w:b/>
        </w:rPr>
      </w:pPr>
    </w:p>
    <w:p w:rsidR="00CA30A4" w:rsidRPr="00C94F25" w:rsidRDefault="00CA30A4" w:rsidP="00F5476A">
      <w:pPr>
        <w:ind w:firstLine="709"/>
        <w:jc w:val="both"/>
        <w:rPr>
          <w:b/>
        </w:rPr>
      </w:pPr>
    </w:p>
    <w:p w:rsidR="004809EB" w:rsidRPr="00C94F25" w:rsidRDefault="004809EB" w:rsidP="00F5476A">
      <w:pPr>
        <w:ind w:firstLine="709"/>
        <w:jc w:val="both"/>
        <w:rPr>
          <w:b/>
        </w:rPr>
      </w:pPr>
    </w:p>
    <w:p w:rsidR="00CA30A4" w:rsidRPr="00C94F25" w:rsidRDefault="00CA30A4" w:rsidP="00F5476A">
      <w:pPr>
        <w:ind w:firstLine="709"/>
        <w:jc w:val="both"/>
        <w:rPr>
          <w:b/>
        </w:rPr>
      </w:pPr>
    </w:p>
    <w:p w:rsidR="00421C14" w:rsidRDefault="00421C14" w:rsidP="000A4BCA">
      <w:pPr>
        <w:rPr>
          <w:b/>
        </w:rPr>
      </w:pPr>
    </w:p>
    <w:p w:rsidR="00C94F25" w:rsidRPr="00C94F25" w:rsidRDefault="00C94F25" w:rsidP="000A4BCA">
      <w:pPr>
        <w:rPr>
          <w:b/>
        </w:rPr>
      </w:pPr>
    </w:p>
    <w:p w:rsidR="000A4BCA" w:rsidRPr="00C94F25" w:rsidRDefault="000A4BCA" w:rsidP="000A4BCA">
      <w:pPr>
        <w:rPr>
          <w:b/>
        </w:rPr>
      </w:pPr>
    </w:p>
    <w:p w:rsidR="00332F3D" w:rsidRPr="00C94F25" w:rsidRDefault="00332F3D" w:rsidP="00332F3D">
      <w:pPr>
        <w:ind w:firstLine="709"/>
        <w:jc w:val="both"/>
      </w:pPr>
    </w:p>
    <w:p w:rsidR="00D359F5" w:rsidRPr="00C94F25" w:rsidRDefault="00D359F5" w:rsidP="00D359F5">
      <w:pPr>
        <w:jc w:val="center"/>
        <w:rPr>
          <w:b/>
        </w:rPr>
      </w:pPr>
      <w:r w:rsidRPr="00C94F25">
        <w:rPr>
          <w:b/>
        </w:rPr>
        <w:lastRenderedPageBreak/>
        <w:t>ВВЕДЕНИЕ</w:t>
      </w:r>
    </w:p>
    <w:p w:rsidR="00D359F5" w:rsidRPr="00C94F25" w:rsidRDefault="00D359F5" w:rsidP="00D359F5">
      <w:pPr>
        <w:ind w:firstLine="709"/>
        <w:jc w:val="both"/>
      </w:pPr>
      <w:r w:rsidRPr="00C94F25">
        <w:t>Мониторинг трудоустройства выпускников – одна из важнейших составляющих системы содействия трудоустройству выпускников государственного бюджетного учреждения «Центр профориентации и содействия трудоустройству выпускников профессионального образования» (далее – Центр).</w:t>
      </w:r>
    </w:p>
    <w:p w:rsidR="00D359F5" w:rsidRPr="00C94F25" w:rsidRDefault="00D359F5" w:rsidP="00D359F5">
      <w:pPr>
        <w:ind w:firstLine="709"/>
        <w:jc w:val="both"/>
      </w:pPr>
      <w:r w:rsidRPr="00C94F25">
        <w:t>Основные принципы проведения мониторинга:</w:t>
      </w:r>
    </w:p>
    <w:p w:rsidR="00D359F5" w:rsidRPr="00C94F25" w:rsidRDefault="00D359F5" w:rsidP="00D359F5">
      <w:pPr>
        <w:ind w:firstLine="709"/>
        <w:jc w:val="both"/>
      </w:pPr>
      <w:r w:rsidRPr="00C94F25">
        <w:t>•</w:t>
      </w:r>
      <w:r w:rsidRPr="00C94F25">
        <w:tab/>
        <w:t>достоверность (используемая для мониторинга информация должна обладать высокой  степенью достоверности);</w:t>
      </w:r>
    </w:p>
    <w:p w:rsidR="00D359F5" w:rsidRPr="00C94F25" w:rsidRDefault="00D359F5" w:rsidP="00D359F5">
      <w:pPr>
        <w:ind w:firstLine="709"/>
        <w:jc w:val="both"/>
      </w:pPr>
      <w:r w:rsidRPr="00C94F25">
        <w:t>•</w:t>
      </w:r>
      <w:r w:rsidRPr="00C94F25">
        <w:tab/>
        <w:t>актуальность (информация должна регулярно обновляться);</w:t>
      </w:r>
    </w:p>
    <w:p w:rsidR="00D359F5" w:rsidRPr="00C94F25" w:rsidRDefault="00D359F5" w:rsidP="00D359F5">
      <w:pPr>
        <w:ind w:firstLine="709"/>
        <w:jc w:val="both"/>
      </w:pPr>
      <w:r w:rsidRPr="00C94F25">
        <w:t>•</w:t>
      </w:r>
      <w:r w:rsidRPr="00C94F25">
        <w:tab/>
        <w:t>постоянство (мониторинг осуществляется на постоянной основе с определенной периодичностью);</w:t>
      </w:r>
    </w:p>
    <w:p w:rsidR="00D359F5" w:rsidRPr="00C94F25" w:rsidRDefault="00D359F5" w:rsidP="00D359F5">
      <w:pPr>
        <w:ind w:firstLine="709"/>
        <w:jc w:val="both"/>
      </w:pPr>
      <w:r w:rsidRPr="00C94F25">
        <w:t>•</w:t>
      </w:r>
      <w:r w:rsidRPr="00C94F25">
        <w:tab/>
        <w:t>единство (мониторинг осуществляется по единым формам, основаниям и правилам);</w:t>
      </w:r>
    </w:p>
    <w:p w:rsidR="00D359F5" w:rsidRPr="00C94F25" w:rsidRDefault="00D359F5" w:rsidP="00D359F5">
      <w:pPr>
        <w:ind w:firstLine="709"/>
        <w:jc w:val="both"/>
      </w:pPr>
      <w:r w:rsidRPr="00C94F25">
        <w:t>•</w:t>
      </w:r>
      <w:r w:rsidRPr="00C94F25">
        <w:tab/>
        <w:t>доступность (информация о результатах мониторинга должна быть доступной для  использования в работе).</w:t>
      </w:r>
    </w:p>
    <w:p w:rsidR="00D359F5" w:rsidRDefault="00D359F5" w:rsidP="00D359F5">
      <w:pPr>
        <w:ind w:firstLine="709"/>
        <w:jc w:val="both"/>
        <w:textAlignment w:val="baseline"/>
      </w:pPr>
      <w:r w:rsidRPr="00C94F25">
        <w:t>В соответствии с Поручением Правительства РФ «О мониторинге прогнозного и фактического трудоустройства выпускников образовательных учреждений всех уровней, независимо от их ведомственной принадлежности», утвержденного Правительством РФ от 09.12.2009 №АЖП12-7-ПР и Приказом Министерства образования, науки и молодежной политики в Республике Тыва от 09 февраля 2010 г. № 101/д</w:t>
      </w:r>
      <w:r w:rsidRPr="00C86D08">
        <w:t xml:space="preserve">  «О создании центров/служб содействия трудоустройству выпускников образовательных учреждений</w:t>
      </w:r>
      <w:r>
        <w:t xml:space="preserve"> профессионального образования» ежемесячно проводится мониторинг</w:t>
      </w:r>
      <w:r w:rsidRPr="00810E9C">
        <w:t xml:space="preserve"> трудоустройства выпускников по укрупненным группам специальностей (далее - УГС).</w:t>
      </w:r>
    </w:p>
    <w:p w:rsidR="00553B09" w:rsidRPr="00553B09" w:rsidRDefault="00553B09" w:rsidP="00553B09">
      <w:pPr>
        <w:ind w:firstLine="709"/>
        <w:jc w:val="both"/>
      </w:pPr>
      <w:r w:rsidRPr="00553B09">
        <w:t>В рамках проведения мероприятий по опросу образовательных учреждений профессионального образования в соответствии с письмом Департамента регионального развития Минобрнауки России от 28.04.2012 № 18-225 мониторинг трудоустройства выпускников образовательных учреждений во всех регионах с мая 2012 года проводится по формам 1-4. Указанные формы для этих регионов вводятся вместо форм по письму Рособразования от 04.02.2010 № 182/12-15  и письму Минобрнауки России от 9 марта 2011 г. № 18-81.</w:t>
      </w:r>
    </w:p>
    <w:p w:rsidR="00553B09" w:rsidRPr="00553B09" w:rsidRDefault="00553B09" w:rsidP="00553B09">
      <w:pPr>
        <w:ind w:firstLine="709"/>
        <w:jc w:val="both"/>
      </w:pPr>
      <w:r w:rsidRPr="00553B09">
        <w:t xml:space="preserve"> Заполнение форм происходит на сайте Координационно-аналитического центра содействия трудоустройству выпускников учреждений профессионального образования (КЦСТ) http://kcst.bmstu.ru в личных кабинетах каждого образовательног</w:t>
      </w:r>
      <w:r>
        <w:t>о учреждения (ОУ) ВПО, СПО, НПО</w:t>
      </w:r>
      <w:r w:rsidRPr="00553B09">
        <w:t>.</w:t>
      </w:r>
    </w:p>
    <w:p w:rsidR="00553B09" w:rsidRPr="00280CA4" w:rsidRDefault="00280CA4" w:rsidP="00553B09">
      <w:pPr>
        <w:ind w:firstLine="709"/>
        <w:jc w:val="both"/>
      </w:pPr>
      <w:r w:rsidRPr="00280CA4">
        <w:t>Методист по трудоустройству</w:t>
      </w:r>
      <w:r w:rsidR="00553B09" w:rsidRPr="00280CA4">
        <w:t xml:space="preserve"> </w:t>
      </w:r>
      <w:r>
        <w:t xml:space="preserve">РТ </w:t>
      </w:r>
      <w:r w:rsidR="00553B09" w:rsidRPr="00280CA4">
        <w:t>выполня</w:t>
      </w:r>
      <w:r w:rsidRPr="00280CA4">
        <w:t>ет</w:t>
      </w:r>
      <w:r w:rsidR="00553B09" w:rsidRPr="00280CA4">
        <w:t xml:space="preserve"> следующие функции в персональном кабинете на сайте КЦСТ:</w:t>
      </w:r>
    </w:p>
    <w:p w:rsidR="00553B09" w:rsidRPr="00280CA4" w:rsidRDefault="00553B09" w:rsidP="00553B09">
      <w:pPr>
        <w:ind w:firstLine="709"/>
        <w:jc w:val="both"/>
      </w:pPr>
      <w:r w:rsidRPr="00280CA4">
        <w:t xml:space="preserve"> контроль регистрации в базе данных всех подведомственных учреждений профессионального образования и филиалов;</w:t>
      </w:r>
    </w:p>
    <w:p w:rsidR="00553B09" w:rsidRPr="00280CA4" w:rsidRDefault="00553B09" w:rsidP="00553B09">
      <w:pPr>
        <w:ind w:firstLine="709"/>
        <w:jc w:val="both"/>
      </w:pPr>
      <w:r w:rsidRPr="00280CA4">
        <w:t xml:space="preserve"> контроль своевременности заполнения веб-форм;</w:t>
      </w:r>
    </w:p>
    <w:p w:rsidR="00553B09" w:rsidRPr="00280CA4" w:rsidRDefault="00553B09" w:rsidP="00553B09">
      <w:pPr>
        <w:ind w:firstLine="709"/>
        <w:jc w:val="both"/>
      </w:pPr>
      <w:r w:rsidRPr="00280CA4">
        <w:t xml:space="preserve"> просмотр детальной информации по всем подведомственным учреждениям профессионального образования и филиалам, зарегистрированным в базе данных (общая информация об ОУ с указанием контактов руководителей, ответственных за заполнение форм, дат заполнения веб-форм, просмотр содержимого веб-форм);</w:t>
      </w:r>
    </w:p>
    <w:p w:rsidR="00553B09" w:rsidRPr="00280CA4" w:rsidRDefault="00553B09" w:rsidP="00553B09">
      <w:pPr>
        <w:ind w:firstLine="709"/>
        <w:jc w:val="both"/>
      </w:pPr>
      <w:r w:rsidRPr="00280CA4">
        <w:t xml:space="preserve"> формирование сводных показателей по региону по формам 1-4;</w:t>
      </w:r>
    </w:p>
    <w:p w:rsidR="00553B09" w:rsidRPr="00280CA4" w:rsidRDefault="00553B09" w:rsidP="00553B09">
      <w:pPr>
        <w:ind w:firstLine="709"/>
        <w:jc w:val="both"/>
      </w:pPr>
      <w:r w:rsidRPr="00280CA4">
        <w:t xml:space="preserve"> просмотр и корректировка сводных показателей;</w:t>
      </w:r>
    </w:p>
    <w:p w:rsidR="00553B09" w:rsidRPr="00280CA4" w:rsidRDefault="00553B09" w:rsidP="00553B09">
      <w:pPr>
        <w:ind w:firstLine="709"/>
        <w:jc w:val="both"/>
      </w:pPr>
      <w:r w:rsidRPr="00280CA4">
        <w:t xml:space="preserve"> информирование КЦСТ и Минобрнауки России о завершении заполнения веб-форм всеми ОУ, находящихся на территории субъекта РФ, и о согласии доведения сводных таблиц до Минобрнауки России.</w:t>
      </w:r>
    </w:p>
    <w:p w:rsidR="00553B09" w:rsidRPr="00280CA4" w:rsidRDefault="00553B09" w:rsidP="00553B09">
      <w:pPr>
        <w:ind w:firstLine="709"/>
        <w:jc w:val="both"/>
      </w:pPr>
      <w:r w:rsidRPr="00280CA4">
        <w:t xml:space="preserve"> По окончании заполнения форм всеми образовательными учреждениями </w:t>
      </w:r>
      <w:r w:rsidR="00280CA4" w:rsidRPr="00280CA4">
        <w:t>методист по трудоустройству</w:t>
      </w:r>
      <w:r w:rsidRPr="00280CA4">
        <w:t xml:space="preserve"> формиру</w:t>
      </w:r>
      <w:r w:rsidR="00280CA4" w:rsidRPr="00280CA4">
        <w:t>е</w:t>
      </w:r>
      <w:r w:rsidRPr="00280CA4">
        <w:t>т в своих личных кабинетах сводные показатели по всем учреждениям профессионального образования, находящихся на территории региона, и информируют об этом КЦСТ письмом по электронной почте на адрес kcst@bmstu.ru в соответствии со сроками установленными регламентом.</w:t>
      </w:r>
    </w:p>
    <w:p w:rsidR="00D359F5" w:rsidRPr="006D48BF" w:rsidRDefault="00D359F5" w:rsidP="00D359F5">
      <w:pPr>
        <w:ind w:firstLine="709"/>
        <w:jc w:val="both"/>
      </w:pPr>
      <w:r w:rsidRPr="006D48BF">
        <w:lastRenderedPageBreak/>
        <w:t>Основным из направлений работы Центра является информирование  обучающихся и студентов, выпускников о состоянии и тенденциях рынка труда с целью содействия их трудоустройству. Все имеющиеся сведения о работодателях, в том числе приглашения на работу  для обучающихся и студентов, молодых специалистов, а также методические новинки, размещаются на сайте Центра.</w:t>
      </w:r>
    </w:p>
    <w:p w:rsidR="00D359F5" w:rsidRPr="006D48BF" w:rsidRDefault="00D359F5" w:rsidP="00D359F5">
      <w:pPr>
        <w:ind w:firstLine="709"/>
        <w:jc w:val="both"/>
      </w:pPr>
      <w:r w:rsidRPr="006D48BF">
        <w:t xml:space="preserve">Выпускники </w:t>
      </w:r>
      <w:r>
        <w:t>УПО в Республике Тыва</w:t>
      </w:r>
      <w:r w:rsidRPr="006D48BF">
        <w:t xml:space="preserve"> в настоящее время пользуются постоянным и устойчивым спросом среди работодателей – организаций и предприятий Республики Тыва. Со многими из них заключены договора о сотрудничестве. Тесное долгосрочное сотрудничество с предприятиями города и республики даёт возможность организовывать стажировки по республиканской целевой программе «Снижение напряжен</w:t>
      </w:r>
      <w:r>
        <w:t>ности</w:t>
      </w:r>
      <w:r w:rsidRPr="006D48BF">
        <w:t xml:space="preserve"> на рынке  труда», получать «горячие</w:t>
      </w:r>
      <w:r>
        <w:t xml:space="preserve">», порой эксклюзивные вакансии. </w:t>
      </w:r>
      <w:r w:rsidRPr="006D48BF">
        <w:t>После трудоустройства в течение 2</w:t>
      </w:r>
      <w:r>
        <w:t xml:space="preserve"> лет</w:t>
      </w:r>
      <w:r w:rsidRPr="006D48BF">
        <w:t xml:space="preserve"> идёт наблюдение за карьерным ростом молодого специалиста. </w:t>
      </w:r>
    </w:p>
    <w:p w:rsidR="00D359F5" w:rsidRDefault="00D359F5" w:rsidP="00D359F5">
      <w:pPr>
        <w:ind w:firstLine="709"/>
        <w:jc w:val="both"/>
      </w:pPr>
      <w:r w:rsidRPr="006D48BF">
        <w:t xml:space="preserve">Расширяя социальное партнерство, Центр установил деловое сотрудничество с </w:t>
      </w:r>
      <w:r>
        <w:t>Агентством государственной службы</w:t>
      </w:r>
      <w:r w:rsidRPr="006D48BF">
        <w:t xml:space="preserve"> занятости населения Республики Тыва. Оно включает в себя обеспечение Центра информацией о состоянии и изменениях рынка труда в республике. Также предусматривает совместный мониторинг трудоустройства выпускников, что позволяет своевременно выявлять тех выпускников, которые становятся на учет как безработные, что позволит  их трудоустраивать в первую очередь.</w:t>
      </w:r>
    </w:p>
    <w:p w:rsidR="00D359F5" w:rsidRDefault="00D359F5" w:rsidP="00D359F5">
      <w:pPr>
        <w:ind w:firstLine="720"/>
        <w:jc w:val="both"/>
      </w:pPr>
      <w:r>
        <w:t>Немаловажным результатом, по которому оценивают эффективность работы учреждения профессионального образования, является занятость его выпускников,</w:t>
      </w:r>
      <w:r w:rsidR="00280CA4">
        <w:t xml:space="preserve"> </w:t>
      </w:r>
      <w:r>
        <w:t xml:space="preserve">в частности  их трудоустройство. Центром проведен анализ </w:t>
      </w:r>
      <w:r w:rsidRPr="004A3B27">
        <w:t xml:space="preserve">занятости выпускников 2011 </w:t>
      </w:r>
      <w:r w:rsidR="00280CA4">
        <w:t xml:space="preserve">и 2012 </w:t>
      </w:r>
      <w:r w:rsidRPr="004A3B27">
        <w:t>год</w:t>
      </w:r>
      <w:r w:rsidR="00280CA4">
        <w:t>ов</w:t>
      </w:r>
      <w:r w:rsidRPr="004A3B27">
        <w:t xml:space="preserve"> учреждений профессионального образования  </w:t>
      </w:r>
      <w:r>
        <w:t>в Республике</w:t>
      </w:r>
      <w:r w:rsidRPr="004A3B27">
        <w:t xml:space="preserve"> Тыва в разрезе </w:t>
      </w:r>
      <w:r>
        <w:t xml:space="preserve">УГС по состоянию  </w:t>
      </w:r>
      <w:r w:rsidR="00280CA4">
        <w:t>на 10 февраля 2012 и 10 января 2013 годов</w:t>
      </w:r>
      <w:r w:rsidRPr="004A3B27">
        <w:t>.</w:t>
      </w:r>
    </w:p>
    <w:p w:rsidR="00D359F5" w:rsidRDefault="00D359F5" w:rsidP="00D359F5">
      <w:pPr>
        <w:ind w:firstLine="720"/>
        <w:jc w:val="both"/>
      </w:pPr>
      <w:r w:rsidRPr="001A6884">
        <w:t>На территории Республики Тыва функционирует 21 учреждение профессионального образования, в том числе 1 учреждение высшего, 8 учреждений среднего и 12 учреждений начального профессионального образования федерального и республиканского подчинения. В анализе учтены данные по выпускникам учреждений высшего, среднего и начального профессионального образования по Республике Тыва.</w:t>
      </w:r>
    </w:p>
    <w:p w:rsidR="001A6884" w:rsidRPr="001A6884" w:rsidRDefault="001A6884" w:rsidP="001A6884">
      <w:pPr>
        <w:ind w:firstLine="709"/>
        <w:jc w:val="both"/>
      </w:pPr>
      <w:r w:rsidRPr="001A6884">
        <w:t xml:space="preserve">Выпуск молодых специалистов из всех учреждений профессионального образования  республики составляет </w:t>
      </w:r>
      <w:r w:rsidRPr="001A6884">
        <w:rPr>
          <w:b/>
        </w:rPr>
        <w:t>4476</w:t>
      </w:r>
      <w:r w:rsidRPr="001A6884">
        <w:t xml:space="preserve"> чел.,</w:t>
      </w:r>
      <w:r w:rsidRPr="001A6884">
        <w:rPr>
          <w:szCs w:val="28"/>
        </w:rPr>
        <w:t xml:space="preserve"> (на 13,5 % больше выпуска 2011 года), </w:t>
      </w:r>
      <w:r w:rsidRPr="001A6884">
        <w:t xml:space="preserve"> из них  с высшим образованием – 529 чел. (12% от общего числа выпускников), со средним – 1053 чел. (23%), с начальным – 2894 чел (65%). В анализе представлена информация по трудоустройству выпускников детально по 93 специальностям и профессиям 17 УГС. </w:t>
      </w:r>
    </w:p>
    <w:p w:rsidR="00D359F5" w:rsidRDefault="00D359F5" w:rsidP="00D359F5">
      <w:pPr>
        <w:ind w:firstLine="709"/>
        <w:jc w:val="both"/>
      </w:pPr>
    </w:p>
    <w:p w:rsidR="005345C4" w:rsidRDefault="005345C4" w:rsidP="00D359F5">
      <w:pPr>
        <w:ind w:firstLine="709"/>
        <w:jc w:val="both"/>
      </w:pPr>
    </w:p>
    <w:p w:rsidR="005345C4" w:rsidRDefault="005345C4" w:rsidP="00D359F5">
      <w:pPr>
        <w:ind w:firstLine="709"/>
        <w:jc w:val="both"/>
      </w:pPr>
    </w:p>
    <w:p w:rsidR="005345C4" w:rsidRDefault="005345C4" w:rsidP="00D359F5">
      <w:pPr>
        <w:ind w:firstLine="709"/>
        <w:jc w:val="both"/>
      </w:pPr>
    </w:p>
    <w:p w:rsidR="005345C4" w:rsidRDefault="005345C4" w:rsidP="00D359F5">
      <w:pPr>
        <w:ind w:firstLine="709"/>
        <w:jc w:val="both"/>
      </w:pPr>
    </w:p>
    <w:p w:rsidR="005345C4" w:rsidRDefault="005345C4" w:rsidP="00D359F5">
      <w:pPr>
        <w:ind w:firstLine="709"/>
        <w:jc w:val="both"/>
      </w:pPr>
    </w:p>
    <w:p w:rsidR="005345C4" w:rsidRDefault="005345C4" w:rsidP="00D359F5">
      <w:pPr>
        <w:ind w:firstLine="709"/>
        <w:jc w:val="both"/>
      </w:pPr>
    </w:p>
    <w:p w:rsidR="005345C4" w:rsidRDefault="005345C4" w:rsidP="00D359F5">
      <w:pPr>
        <w:ind w:firstLine="709"/>
        <w:jc w:val="both"/>
      </w:pPr>
    </w:p>
    <w:p w:rsidR="005345C4" w:rsidRDefault="005345C4" w:rsidP="00D359F5">
      <w:pPr>
        <w:ind w:firstLine="709"/>
        <w:jc w:val="both"/>
      </w:pPr>
    </w:p>
    <w:p w:rsidR="005345C4" w:rsidRDefault="005345C4" w:rsidP="00D359F5">
      <w:pPr>
        <w:ind w:firstLine="709"/>
        <w:jc w:val="both"/>
      </w:pPr>
    </w:p>
    <w:p w:rsidR="005345C4" w:rsidRDefault="005345C4" w:rsidP="00D359F5">
      <w:pPr>
        <w:ind w:firstLine="709"/>
        <w:jc w:val="both"/>
      </w:pPr>
    </w:p>
    <w:p w:rsidR="005345C4" w:rsidRDefault="005345C4" w:rsidP="00D359F5">
      <w:pPr>
        <w:ind w:firstLine="709"/>
        <w:jc w:val="both"/>
      </w:pPr>
    </w:p>
    <w:p w:rsidR="005345C4" w:rsidRDefault="005345C4" w:rsidP="00D359F5">
      <w:pPr>
        <w:ind w:firstLine="709"/>
        <w:jc w:val="both"/>
      </w:pPr>
    </w:p>
    <w:p w:rsidR="005345C4" w:rsidRDefault="005345C4" w:rsidP="00D359F5">
      <w:pPr>
        <w:ind w:firstLine="709"/>
        <w:jc w:val="both"/>
      </w:pPr>
    </w:p>
    <w:p w:rsidR="005345C4" w:rsidRDefault="005345C4" w:rsidP="00D359F5">
      <w:pPr>
        <w:ind w:firstLine="709"/>
        <w:jc w:val="both"/>
      </w:pPr>
    </w:p>
    <w:p w:rsidR="005345C4" w:rsidRDefault="005345C4" w:rsidP="00D359F5">
      <w:pPr>
        <w:ind w:firstLine="709"/>
        <w:jc w:val="both"/>
      </w:pPr>
    </w:p>
    <w:p w:rsidR="005345C4" w:rsidRDefault="005345C4" w:rsidP="00D359F5">
      <w:pPr>
        <w:ind w:firstLine="709"/>
        <w:jc w:val="both"/>
      </w:pPr>
    </w:p>
    <w:p w:rsidR="005345C4" w:rsidRDefault="005345C4" w:rsidP="00D359F5">
      <w:pPr>
        <w:ind w:firstLine="709"/>
        <w:jc w:val="both"/>
      </w:pPr>
    </w:p>
    <w:p w:rsidR="00D359F5" w:rsidRPr="00EB1B05" w:rsidRDefault="00D359F5" w:rsidP="00D359F5">
      <w:pPr>
        <w:pStyle w:val="a4"/>
        <w:numPr>
          <w:ilvl w:val="0"/>
          <w:numId w:val="16"/>
        </w:numPr>
        <w:ind w:left="0" w:firstLine="0"/>
        <w:jc w:val="center"/>
        <w:rPr>
          <w:b/>
        </w:rPr>
      </w:pPr>
      <w:r w:rsidRPr="00EB1B05">
        <w:rPr>
          <w:b/>
        </w:rPr>
        <w:t>Материалы мониторинга прогнозного и фактического</w:t>
      </w:r>
      <w:r>
        <w:rPr>
          <w:b/>
        </w:rPr>
        <w:t xml:space="preserve"> </w:t>
      </w:r>
      <w:r w:rsidRPr="00EB1B05">
        <w:rPr>
          <w:b/>
        </w:rPr>
        <w:t>трудоустройства выпускников 201</w:t>
      </w:r>
      <w:r w:rsidR="001A6884">
        <w:rPr>
          <w:b/>
        </w:rPr>
        <w:t>2</w:t>
      </w:r>
      <w:r w:rsidRPr="00EB1B05">
        <w:rPr>
          <w:b/>
        </w:rPr>
        <w:t xml:space="preserve"> г. учреждений профессионального образования </w:t>
      </w:r>
      <w:r>
        <w:rPr>
          <w:b/>
        </w:rPr>
        <w:t>в Республике</w:t>
      </w:r>
      <w:r w:rsidRPr="00EB1B05">
        <w:rPr>
          <w:b/>
        </w:rPr>
        <w:t xml:space="preserve"> Тыва</w:t>
      </w:r>
    </w:p>
    <w:p w:rsidR="00D359F5" w:rsidRDefault="00D359F5" w:rsidP="00D359F5">
      <w:pPr>
        <w:pStyle w:val="a4"/>
        <w:ind w:left="0"/>
        <w:jc w:val="center"/>
        <w:rPr>
          <w:b/>
        </w:rPr>
      </w:pPr>
      <w:r w:rsidRPr="00484B66">
        <w:rPr>
          <w:b/>
        </w:rPr>
        <w:lastRenderedPageBreak/>
        <w:t>1.1.</w:t>
      </w:r>
      <w:r w:rsidRPr="00484B66">
        <w:rPr>
          <w:b/>
        </w:rPr>
        <w:tab/>
        <w:t xml:space="preserve"> Общие сведения о выпускниках 201</w:t>
      </w:r>
      <w:r w:rsidR="001A6884">
        <w:rPr>
          <w:b/>
        </w:rPr>
        <w:t>2</w:t>
      </w:r>
      <w:r w:rsidRPr="00484B66">
        <w:rPr>
          <w:b/>
        </w:rPr>
        <w:t xml:space="preserve"> г</w:t>
      </w:r>
      <w:r>
        <w:rPr>
          <w:b/>
        </w:rPr>
        <w:t>.</w:t>
      </w:r>
    </w:p>
    <w:p w:rsidR="00D359F5" w:rsidRDefault="00D359F5" w:rsidP="00D359F5">
      <w:pPr>
        <w:jc w:val="center"/>
        <w:rPr>
          <w:b/>
        </w:rPr>
      </w:pPr>
      <w:r>
        <w:rPr>
          <w:b/>
        </w:rPr>
        <w:t xml:space="preserve">1.1.1. </w:t>
      </w:r>
      <w:r w:rsidRPr="00085598">
        <w:rPr>
          <w:b/>
        </w:rPr>
        <w:t>Общие сведения о выпускниках учреждений начального и среднего профессионального образования Республики Тыва</w:t>
      </w:r>
    </w:p>
    <w:p w:rsidR="00332F3D" w:rsidRPr="00D2068A" w:rsidRDefault="00332F3D" w:rsidP="00332F3D">
      <w:pPr>
        <w:ind w:firstLine="720"/>
        <w:jc w:val="both"/>
      </w:pPr>
      <w:r w:rsidRPr="00190678">
        <w:t xml:space="preserve">От общего числа 4476 выпускника учреждений начального и среднего профессионального образования по социальному статусу дети из многодетных семей - </w:t>
      </w:r>
      <w:r>
        <w:t>83</w:t>
      </w:r>
      <w:r w:rsidRPr="00190678">
        <w:t xml:space="preserve"> чел. (</w:t>
      </w:r>
      <w:r>
        <w:t>1,8</w:t>
      </w:r>
      <w:r w:rsidRPr="00190678">
        <w:t xml:space="preserve">%), </w:t>
      </w:r>
      <w:r>
        <w:t xml:space="preserve">дети из малообеспеченных семей 47 чел. (1%), из неполных семей 48 чел. (1,2%), полусироты 525 чел. (12%), сироты -396 чел. (9%), пятеро инвалиды 2 и 3 гр., семейные студенты имеющие 1,2 ребенка -6 чел. </w:t>
      </w:r>
    </w:p>
    <w:p w:rsidR="00332F3D" w:rsidRPr="00D2068A" w:rsidRDefault="00332F3D" w:rsidP="00332F3D">
      <w:pPr>
        <w:ind w:firstLine="709"/>
        <w:jc w:val="both"/>
      </w:pPr>
      <w:r w:rsidRPr="00D2068A">
        <w:t xml:space="preserve">Наибольшее количество выпускников - </w:t>
      </w:r>
      <w:r>
        <w:t>920</w:t>
      </w:r>
      <w:r w:rsidRPr="00D2068A">
        <w:t xml:space="preserve"> чел. (</w:t>
      </w:r>
      <w:r>
        <w:t>21</w:t>
      </w:r>
      <w:r w:rsidRPr="00D2068A">
        <w:t>%) относится к 199</w:t>
      </w:r>
      <w:r>
        <w:t>2</w:t>
      </w:r>
      <w:r w:rsidRPr="00D2068A">
        <w:t xml:space="preserve"> году рождения, наименьшее - </w:t>
      </w:r>
      <w:r>
        <w:t>2</w:t>
      </w:r>
      <w:r w:rsidRPr="00D2068A">
        <w:t xml:space="preserve"> чел. (0,</w:t>
      </w:r>
      <w:r>
        <w:t>04</w:t>
      </w:r>
      <w:r w:rsidRPr="00D2068A">
        <w:t>%) в 19</w:t>
      </w:r>
      <w:r>
        <w:t>97 и 1999</w:t>
      </w:r>
      <w:r w:rsidRPr="00D2068A">
        <w:t xml:space="preserve">г. р. Есть определенное количество выпускников – </w:t>
      </w:r>
      <w:r>
        <w:t>41</w:t>
      </w:r>
      <w:r w:rsidRPr="00D2068A">
        <w:t xml:space="preserve"> чел. (0,</w:t>
      </w:r>
      <w:r>
        <w:t>9</w:t>
      </w:r>
      <w:r w:rsidRPr="00D2068A">
        <w:t>%) старше 1980 года рождения.</w:t>
      </w:r>
    </w:p>
    <w:p w:rsidR="00332F3D" w:rsidRPr="00436314" w:rsidRDefault="00332F3D" w:rsidP="005345C4">
      <w:pPr>
        <w:ind w:firstLine="709"/>
        <w:jc w:val="right"/>
        <w:rPr>
          <w:sz w:val="22"/>
          <w:u w:val="single"/>
        </w:rPr>
      </w:pPr>
      <w:r w:rsidRPr="00436314">
        <w:rPr>
          <w:sz w:val="22"/>
          <w:u w:val="single"/>
        </w:rPr>
        <w:t>Таблица 1</w:t>
      </w:r>
      <w:r w:rsidR="005345C4" w:rsidRPr="00436314">
        <w:rPr>
          <w:sz w:val="22"/>
          <w:u w:val="single"/>
        </w:rPr>
        <w:t xml:space="preserve">. </w:t>
      </w:r>
      <w:r w:rsidRPr="00436314">
        <w:rPr>
          <w:sz w:val="22"/>
          <w:u w:val="single"/>
        </w:rPr>
        <w:t>Распределение  выпускников УПО по годам рождения.</w:t>
      </w:r>
    </w:p>
    <w:tbl>
      <w:tblPr>
        <w:tblW w:w="10024" w:type="dxa"/>
        <w:tblInd w:w="94" w:type="dxa"/>
        <w:tblLook w:val="04A0"/>
      </w:tblPr>
      <w:tblGrid>
        <w:gridCol w:w="1029"/>
        <w:gridCol w:w="949"/>
        <w:gridCol w:w="879"/>
        <w:gridCol w:w="711"/>
        <w:gridCol w:w="711"/>
        <w:gridCol w:w="711"/>
        <w:gridCol w:w="711"/>
        <w:gridCol w:w="711"/>
        <w:gridCol w:w="711"/>
        <w:gridCol w:w="711"/>
        <w:gridCol w:w="711"/>
        <w:gridCol w:w="711"/>
        <w:gridCol w:w="768"/>
      </w:tblGrid>
      <w:tr w:rsidR="00332F3D" w:rsidRPr="00F57C66" w:rsidTr="001A06FE">
        <w:trPr>
          <w:trHeight w:val="302"/>
        </w:trPr>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F3D" w:rsidRPr="00F57C66" w:rsidRDefault="00332F3D" w:rsidP="00A206E1">
            <w:pPr>
              <w:rPr>
                <w:color w:val="000000"/>
              </w:rPr>
            </w:pPr>
            <w:r w:rsidRPr="00F57C66">
              <w:rPr>
                <w:color w:val="000000"/>
                <w:sz w:val="22"/>
                <w:szCs w:val="22"/>
              </w:rPr>
              <w:t>годы</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332F3D" w:rsidRPr="00F57C66" w:rsidRDefault="00332F3D" w:rsidP="00A206E1">
            <w:pPr>
              <w:rPr>
                <w:color w:val="000000"/>
              </w:rPr>
            </w:pPr>
            <w:r w:rsidRPr="00F57C66">
              <w:rPr>
                <w:color w:val="000000"/>
                <w:sz w:val="22"/>
                <w:szCs w:val="22"/>
              </w:rPr>
              <w:t>старше 1980</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1980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1981</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1982</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1983</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1984</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1985</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1986</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1987</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1988</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332F3D" w:rsidRPr="00F57C66" w:rsidRDefault="00332F3D" w:rsidP="00A206E1">
            <w:pPr>
              <w:rPr>
                <w:color w:val="000000"/>
              </w:rPr>
            </w:pPr>
            <w:r w:rsidRPr="00F57C66">
              <w:rPr>
                <w:color w:val="000000"/>
                <w:sz w:val="22"/>
                <w:szCs w:val="22"/>
              </w:rPr>
              <w:t> </w:t>
            </w:r>
          </w:p>
        </w:tc>
        <w:tc>
          <w:tcPr>
            <w:tcW w:w="768" w:type="dxa"/>
            <w:vMerge w:val="restart"/>
            <w:tcBorders>
              <w:top w:val="single" w:sz="4" w:space="0" w:color="auto"/>
              <w:left w:val="nil"/>
              <w:right w:val="single" w:sz="4" w:space="0" w:color="auto"/>
            </w:tcBorders>
            <w:shd w:val="clear" w:color="auto" w:fill="auto"/>
            <w:noWrap/>
            <w:vAlign w:val="bottom"/>
            <w:hideMark/>
          </w:tcPr>
          <w:p w:rsidR="00332F3D" w:rsidRPr="00F57C66" w:rsidRDefault="00332F3D" w:rsidP="00A206E1">
            <w:pPr>
              <w:rPr>
                <w:color w:val="000000"/>
              </w:rPr>
            </w:pPr>
            <w:r w:rsidRPr="00F57C66">
              <w:rPr>
                <w:color w:val="000000"/>
                <w:sz w:val="22"/>
                <w:szCs w:val="22"/>
              </w:rPr>
              <w:t>всего</w:t>
            </w:r>
          </w:p>
          <w:p w:rsidR="00332F3D" w:rsidRPr="00F57C66" w:rsidRDefault="00332F3D" w:rsidP="00A206E1">
            <w:pPr>
              <w:jc w:val="right"/>
              <w:rPr>
                <w:color w:val="000000"/>
              </w:rPr>
            </w:pPr>
            <w:r w:rsidRPr="00F57C66">
              <w:rPr>
                <w:color w:val="000000"/>
                <w:sz w:val="22"/>
                <w:szCs w:val="22"/>
              </w:rPr>
              <w:t>4476</w:t>
            </w:r>
          </w:p>
          <w:p w:rsidR="00332F3D" w:rsidRPr="00F57C66" w:rsidRDefault="00332F3D" w:rsidP="00A206E1">
            <w:pPr>
              <w:rPr>
                <w:color w:val="000000"/>
              </w:rPr>
            </w:pPr>
            <w:r w:rsidRPr="00F57C66">
              <w:rPr>
                <w:color w:val="000000"/>
                <w:sz w:val="22"/>
                <w:szCs w:val="22"/>
              </w:rPr>
              <w:t> </w:t>
            </w:r>
          </w:p>
          <w:p w:rsidR="00332F3D" w:rsidRPr="00F57C66" w:rsidRDefault="00332F3D" w:rsidP="00A206E1">
            <w:pPr>
              <w:rPr>
                <w:color w:val="000000"/>
              </w:rPr>
            </w:pPr>
            <w:r w:rsidRPr="00F57C66">
              <w:rPr>
                <w:color w:val="000000"/>
                <w:sz w:val="22"/>
                <w:szCs w:val="22"/>
              </w:rPr>
              <w:t> </w:t>
            </w:r>
          </w:p>
          <w:p w:rsidR="00332F3D" w:rsidRPr="00F57C66" w:rsidRDefault="00332F3D" w:rsidP="00A206E1">
            <w:pPr>
              <w:rPr>
                <w:color w:val="000000"/>
              </w:rPr>
            </w:pPr>
            <w:r w:rsidRPr="00F57C66">
              <w:rPr>
                <w:color w:val="000000"/>
                <w:sz w:val="22"/>
                <w:szCs w:val="22"/>
              </w:rPr>
              <w:t> </w:t>
            </w:r>
          </w:p>
          <w:p w:rsidR="00332F3D" w:rsidRPr="00F57C66" w:rsidRDefault="00332F3D" w:rsidP="00A206E1">
            <w:pPr>
              <w:rPr>
                <w:color w:val="000000"/>
              </w:rPr>
            </w:pPr>
            <w:r w:rsidRPr="00F57C66">
              <w:rPr>
                <w:color w:val="000000"/>
                <w:sz w:val="22"/>
                <w:szCs w:val="22"/>
              </w:rPr>
              <w:t> </w:t>
            </w:r>
          </w:p>
        </w:tc>
      </w:tr>
      <w:tr w:rsidR="00332F3D" w:rsidRPr="00F57C66" w:rsidTr="001A06FE">
        <w:trPr>
          <w:trHeight w:val="302"/>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332F3D" w:rsidRPr="00F57C66" w:rsidRDefault="00332F3D" w:rsidP="00A206E1">
            <w:pPr>
              <w:rPr>
                <w:color w:val="000000"/>
              </w:rPr>
            </w:pPr>
            <w:r w:rsidRPr="00F57C66">
              <w:rPr>
                <w:color w:val="000000"/>
                <w:sz w:val="22"/>
                <w:szCs w:val="22"/>
              </w:rPr>
              <w:t>чел.</w:t>
            </w:r>
          </w:p>
        </w:tc>
        <w:tc>
          <w:tcPr>
            <w:tcW w:w="949" w:type="dxa"/>
            <w:tcBorders>
              <w:top w:val="nil"/>
              <w:left w:val="nil"/>
              <w:bottom w:val="single" w:sz="4" w:space="0" w:color="auto"/>
              <w:right w:val="single" w:sz="4" w:space="0" w:color="auto"/>
            </w:tcBorders>
            <w:shd w:val="clear" w:color="000000" w:fill="FFFFFF"/>
            <w:noWrap/>
            <w:vAlign w:val="bottom"/>
            <w:hideMark/>
          </w:tcPr>
          <w:p w:rsidR="00332F3D" w:rsidRPr="00F57C66" w:rsidRDefault="00332F3D" w:rsidP="00A206E1">
            <w:pPr>
              <w:jc w:val="right"/>
              <w:rPr>
                <w:color w:val="000000"/>
              </w:rPr>
            </w:pPr>
            <w:r w:rsidRPr="00F57C66">
              <w:rPr>
                <w:color w:val="000000"/>
                <w:sz w:val="22"/>
                <w:szCs w:val="22"/>
              </w:rPr>
              <w:t>41</w:t>
            </w:r>
          </w:p>
        </w:tc>
        <w:tc>
          <w:tcPr>
            <w:tcW w:w="879"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6</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11</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15</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16</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28</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36</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61</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149</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272</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rPr>
                <w:color w:val="000000"/>
              </w:rPr>
            </w:pPr>
            <w:r w:rsidRPr="00F57C66">
              <w:rPr>
                <w:color w:val="000000"/>
                <w:sz w:val="22"/>
                <w:szCs w:val="22"/>
              </w:rPr>
              <w:t> </w:t>
            </w:r>
          </w:p>
        </w:tc>
        <w:tc>
          <w:tcPr>
            <w:tcW w:w="768" w:type="dxa"/>
            <w:vMerge/>
            <w:tcBorders>
              <w:left w:val="nil"/>
              <w:right w:val="single" w:sz="4" w:space="0" w:color="auto"/>
            </w:tcBorders>
            <w:shd w:val="clear" w:color="auto" w:fill="auto"/>
            <w:noWrap/>
            <w:vAlign w:val="bottom"/>
            <w:hideMark/>
          </w:tcPr>
          <w:p w:rsidR="00332F3D" w:rsidRPr="00F57C66" w:rsidRDefault="00332F3D" w:rsidP="00A206E1">
            <w:pPr>
              <w:rPr>
                <w:color w:val="000000"/>
              </w:rPr>
            </w:pPr>
          </w:p>
        </w:tc>
      </w:tr>
      <w:tr w:rsidR="00332F3D" w:rsidRPr="00F57C66" w:rsidTr="001A06FE">
        <w:trPr>
          <w:trHeight w:val="302"/>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332F3D" w:rsidRPr="00F57C66" w:rsidRDefault="00332F3D" w:rsidP="00A206E1">
            <w:pPr>
              <w:rPr>
                <w:color w:val="000000"/>
              </w:rPr>
            </w:pPr>
            <w:r w:rsidRPr="00F57C66">
              <w:rPr>
                <w:color w:val="000000"/>
                <w:sz w:val="22"/>
                <w:szCs w:val="22"/>
              </w:rPr>
              <w:t>%</w:t>
            </w:r>
          </w:p>
        </w:tc>
        <w:tc>
          <w:tcPr>
            <w:tcW w:w="949"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0,92</w:t>
            </w:r>
          </w:p>
        </w:tc>
        <w:tc>
          <w:tcPr>
            <w:tcW w:w="879"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0,13</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0,25</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0,34</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0,36</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0,63</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0,80</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1,36</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3,33</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6,08</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rPr>
                <w:color w:val="000000"/>
              </w:rPr>
            </w:pPr>
            <w:r w:rsidRPr="00F57C66">
              <w:rPr>
                <w:color w:val="000000"/>
                <w:sz w:val="22"/>
                <w:szCs w:val="22"/>
              </w:rPr>
              <w:t> </w:t>
            </w:r>
          </w:p>
        </w:tc>
        <w:tc>
          <w:tcPr>
            <w:tcW w:w="768" w:type="dxa"/>
            <w:vMerge/>
            <w:tcBorders>
              <w:left w:val="nil"/>
              <w:right w:val="single" w:sz="4" w:space="0" w:color="auto"/>
            </w:tcBorders>
            <w:shd w:val="clear" w:color="auto" w:fill="auto"/>
            <w:noWrap/>
            <w:vAlign w:val="bottom"/>
            <w:hideMark/>
          </w:tcPr>
          <w:p w:rsidR="00332F3D" w:rsidRPr="00F57C66" w:rsidRDefault="00332F3D" w:rsidP="00A206E1">
            <w:pPr>
              <w:rPr>
                <w:color w:val="000000"/>
              </w:rPr>
            </w:pPr>
          </w:p>
        </w:tc>
      </w:tr>
      <w:tr w:rsidR="00332F3D" w:rsidRPr="00F57C66" w:rsidTr="001A06FE">
        <w:trPr>
          <w:trHeight w:val="302"/>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332F3D" w:rsidRPr="00F57C66" w:rsidRDefault="00332F3D" w:rsidP="00A206E1">
            <w:pPr>
              <w:rPr>
                <w:color w:val="000000"/>
              </w:rPr>
            </w:pPr>
            <w:r w:rsidRPr="00F57C66">
              <w:rPr>
                <w:color w:val="000000"/>
                <w:sz w:val="22"/>
                <w:szCs w:val="22"/>
              </w:rPr>
              <w:t>годы</w:t>
            </w:r>
          </w:p>
        </w:tc>
        <w:tc>
          <w:tcPr>
            <w:tcW w:w="949"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1989</w:t>
            </w:r>
          </w:p>
        </w:tc>
        <w:tc>
          <w:tcPr>
            <w:tcW w:w="879"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1990</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1991</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1992</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1993</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1994</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1995</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1996</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1997</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1998</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1999</w:t>
            </w:r>
          </w:p>
        </w:tc>
        <w:tc>
          <w:tcPr>
            <w:tcW w:w="768" w:type="dxa"/>
            <w:vMerge/>
            <w:tcBorders>
              <w:left w:val="nil"/>
              <w:right w:val="single" w:sz="4" w:space="0" w:color="auto"/>
            </w:tcBorders>
            <w:shd w:val="clear" w:color="auto" w:fill="auto"/>
            <w:noWrap/>
            <w:vAlign w:val="bottom"/>
            <w:hideMark/>
          </w:tcPr>
          <w:p w:rsidR="00332F3D" w:rsidRPr="00F57C66" w:rsidRDefault="00332F3D" w:rsidP="00A206E1">
            <w:pPr>
              <w:rPr>
                <w:color w:val="000000"/>
              </w:rPr>
            </w:pPr>
          </w:p>
        </w:tc>
      </w:tr>
      <w:tr w:rsidR="00332F3D" w:rsidRPr="00F57C66" w:rsidTr="001A06FE">
        <w:trPr>
          <w:trHeight w:val="302"/>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332F3D" w:rsidRPr="00F57C66" w:rsidRDefault="00332F3D" w:rsidP="00A206E1">
            <w:pPr>
              <w:rPr>
                <w:color w:val="000000"/>
              </w:rPr>
            </w:pPr>
            <w:r w:rsidRPr="00F57C66">
              <w:rPr>
                <w:color w:val="000000"/>
                <w:sz w:val="22"/>
                <w:szCs w:val="22"/>
              </w:rPr>
              <w:t>чел.</w:t>
            </w:r>
          </w:p>
        </w:tc>
        <w:tc>
          <w:tcPr>
            <w:tcW w:w="949"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646</w:t>
            </w:r>
          </w:p>
        </w:tc>
        <w:tc>
          <w:tcPr>
            <w:tcW w:w="879"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640</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680</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920</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623</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177</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105</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48</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2</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5</w:t>
            </w:r>
          </w:p>
        </w:tc>
        <w:tc>
          <w:tcPr>
            <w:tcW w:w="711" w:type="dxa"/>
            <w:tcBorders>
              <w:top w:val="nil"/>
              <w:left w:val="nil"/>
              <w:bottom w:val="single" w:sz="4" w:space="0" w:color="auto"/>
              <w:right w:val="single" w:sz="4" w:space="0" w:color="auto"/>
            </w:tcBorders>
            <w:shd w:val="clear" w:color="000000" w:fill="FFFFFF"/>
            <w:noWrap/>
            <w:vAlign w:val="bottom"/>
            <w:hideMark/>
          </w:tcPr>
          <w:p w:rsidR="00332F3D" w:rsidRPr="00F57C66" w:rsidRDefault="00332F3D" w:rsidP="00A206E1">
            <w:pPr>
              <w:jc w:val="right"/>
              <w:rPr>
                <w:color w:val="000000"/>
              </w:rPr>
            </w:pPr>
            <w:r w:rsidRPr="00F57C66">
              <w:rPr>
                <w:color w:val="000000"/>
                <w:sz w:val="22"/>
                <w:szCs w:val="22"/>
              </w:rPr>
              <w:t>2</w:t>
            </w:r>
          </w:p>
        </w:tc>
        <w:tc>
          <w:tcPr>
            <w:tcW w:w="768" w:type="dxa"/>
            <w:vMerge/>
            <w:tcBorders>
              <w:left w:val="nil"/>
              <w:right w:val="single" w:sz="4" w:space="0" w:color="auto"/>
            </w:tcBorders>
            <w:shd w:val="clear" w:color="auto" w:fill="auto"/>
            <w:noWrap/>
            <w:vAlign w:val="bottom"/>
            <w:hideMark/>
          </w:tcPr>
          <w:p w:rsidR="00332F3D" w:rsidRPr="00F57C66" w:rsidRDefault="00332F3D" w:rsidP="00A206E1">
            <w:pPr>
              <w:rPr>
                <w:color w:val="000000"/>
              </w:rPr>
            </w:pPr>
          </w:p>
        </w:tc>
      </w:tr>
      <w:tr w:rsidR="00332F3D" w:rsidRPr="00F57C66" w:rsidTr="001A06FE">
        <w:trPr>
          <w:trHeight w:val="302"/>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332F3D" w:rsidRPr="00F57C66" w:rsidRDefault="00332F3D" w:rsidP="00A206E1">
            <w:pPr>
              <w:rPr>
                <w:color w:val="000000"/>
              </w:rPr>
            </w:pPr>
            <w:r w:rsidRPr="00F57C66">
              <w:rPr>
                <w:color w:val="000000"/>
                <w:sz w:val="22"/>
                <w:szCs w:val="22"/>
              </w:rPr>
              <w:t>%</w:t>
            </w:r>
          </w:p>
        </w:tc>
        <w:tc>
          <w:tcPr>
            <w:tcW w:w="949"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14,4</w:t>
            </w:r>
          </w:p>
        </w:tc>
        <w:tc>
          <w:tcPr>
            <w:tcW w:w="879"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14,3</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15,2</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20,6</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13,9</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3,95</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2,35</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1,07</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0,04</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0,11</w:t>
            </w:r>
          </w:p>
        </w:tc>
        <w:tc>
          <w:tcPr>
            <w:tcW w:w="711" w:type="dxa"/>
            <w:tcBorders>
              <w:top w:val="nil"/>
              <w:left w:val="nil"/>
              <w:bottom w:val="single" w:sz="4" w:space="0" w:color="auto"/>
              <w:right w:val="single" w:sz="4" w:space="0" w:color="auto"/>
            </w:tcBorders>
            <w:shd w:val="clear" w:color="auto" w:fill="auto"/>
            <w:noWrap/>
            <w:vAlign w:val="bottom"/>
            <w:hideMark/>
          </w:tcPr>
          <w:p w:rsidR="00332F3D" w:rsidRPr="00F57C66" w:rsidRDefault="00332F3D" w:rsidP="00A206E1">
            <w:pPr>
              <w:jc w:val="right"/>
              <w:rPr>
                <w:color w:val="000000"/>
              </w:rPr>
            </w:pPr>
            <w:r w:rsidRPr="00F57C66">
              <w:rPr>
                <w:color w:val="000000"/>
                <w:sz w:val="22"/>
                <w:szCs w:val="22"/>
              </w:rPr>
              <w:t>0,04</w:t>
            </w:r>
          </w:p>
        </w:tc>
        <w:tc>
          <w:tcPr>
            <w:tcW w:w="768" w:type="dxa"/>
            <w:vMerge/>
            <w:tcBorders>
              <w:left w:val="nil"/>
              <w:bottom w:val="single" w:sz="4" w:space="0" w:color="auto"/>
              <w:right w:val="single" w:sz="4" w:space="0" w:color="auto"/>
            </w:tcBorders>
            <w:shd w:val="clear" w:color="auto" w:fill="auto"/>
            <w:noWrap/>
            <w:vAlign w:val="bottom"/>
            <w:hideMark/>
          </w:tcPr>
          <w:p w:rsidR="00332F3D" w:rsidRPr="00F57C66" w:rsidRDefault="00332F3D" w:rsidP="00A206E1">
            <w:pPr>
              <w:rPr>
                <w:color w:val="000000"/>
              </w:rPr>
            </w:pPr>
          </w:p>
        </w:tc>
      </w:tr>
    </w:tbl>
    <w:p w:rsidR="00332F3D" w:rsidRPr="00D2068A" w:rsidRDefault="00332F3D" w:rsidP="00332F3D">
      <w:pPr>
        <w:ind w:firstLine="720"/>
        <w:jc w:val="center"/>
      </w:pPr>
    </w:p>
    <w:p w:rsidR="00332F3D" w:rsidRPr="00D2068A" w:rsidRDefault="00332F3D" w:rsidP="00332F3D">
      <w:pPr>
        <w:ind w:firstLine="720"/>
        <w:jc w:val="both"/>
      </w:pPr>
      <w:r w:rsidRPr="00D2068A">
        <w:t>Из таблицы 2 видно, что по месту рождения выпускники в большинстве выходцы из Республики Тыва, только 11 человек (0,3% от общего количества 3304 чел.) родились за ее пределами. Распределение по месту рождения показывает что, доля родившихся в городе Кызыле – 1255 чел. (38%), Улуг-Хемском – 270 чел. (8,2%) и Дзун-Хемчикском – 203 чел. (6,1%) кожуунах. А самое малое количество – 12 чел. (0,4%) - выходцы из Тере-Хольского кожууна.</w:t>
      </w:r>
    </w:p>
    <w:p w:rsidR="00332F3D" w:rsidRPr="00436314" w:rsidRDefault="00332F3D" w:rsidP="00436314">
      <w:pPr>
        <w:ind w:right="-1" w:firstLine="720"/>
        <w:jc w:val="right"/>
        <w:rPr>
          <w:sz w:val="22"/>
          <w:u w:val="single"/>
        </w:rPr>
      </w:pPr>
      <w:r w:rsidRPr="00436314">
        <w:rPr>
          <w:sz w:val="22"/>
          <w:u w:val="single"/>
        </w:rPr>
        <w:t>Таблица 2</w:t>
      </w:r>
      <w:r w:rsidR="00436314" w:rsidRPr="00436314">
        <w:rPr>
          <w:sz w:val="22"/>
          <w:u w:val="single"/>
        </w:rPr>
        <w:t xml:space="preserve">. </w:t>
      </w:r>
      <w:r w:rsidRPr="00436314">
        <w:rPr>
          <w:sz w:val="22"/>
          <w:u w:val="single"/>
        </w:rPr>
        <w:t>Распределение выпускников по месту рождения.</w:t>
      </w:r>
    </w:p>
    <w:tbl>
      <w:tblPr>
        <w:tblW w:w="0" w:type="auto"/>
        <w:tblInd w:w="94" w:type="dxa"/>
        <w:tblLook w:val="04A0"/>
      </w:tblPr>
      <w:tblGrid>
        <w:gridCol w:w="820"/>
        <w:gridCol w:w="829"/>
        <w:gridCol w:w="1005"/>
        <w:gridCol w:w="999"/>
        <w:gridCol w:w="999"/>
        <w:gridCol w:w="998"/>
        <w:gridCol w:w="765"/>
        <w:gridCol w:w="829"/>
        <w:gridCol w:w="957"/>
        <w:gridCol w:w="970"/>
        <w:gridCol w:w="873"/>
      </w:tblGrid>
      <w:tr w:rsidR="00436314" w:rsidRPr="00436314" w:rsidTr="00436314">
        <w:trPr>
          <w:trHeight w:val="1275"/>
        </w:trPr>
        <w:tc>
          <w:tcPr>
            <w:tcW w:w="0" w:type="auto"/>
            <w:tcBorders>
              <w:top w:val="single" w:sz="8" w:space="0" w:color="auto"/>
              <w:left w:val="single" w:sz="8" w:space="0" w:color="auto"/>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bCs/>
                <w:color w:val="000000"/>
              </w:rPr>
              <w:t>Место рождения</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Ак-Довурак гор.</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Бай-Тайгинский кожуун</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Барун-Хемчикский кожуун</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Дзун-Хемчикский кожуун</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За  пределами РТ</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Каа-Хемский кожуун</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Кызыл гор.</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Кызылский кожуун</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Монгун-Тайгинский кожуун</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Овюрский кожуун</w:t>
            </w:r>
          </w:p>
        </w:tc>
      </w:tr>
      <w:tr w:rsidR="00436314" w:rsidRPr="00436314" w:rsidTr="00436314">
        <w:trPr>
          <w:trHeight w:val="33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bCs/>
                <w:color w:val="000000"/>
              </w:rPr>
              <w:t>чел.</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254</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380</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102</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302</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23</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202</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1652</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180</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65</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75</w:t>
            </w:r>
          </w:p>
        </w:tc>
      </w:tr>
      <w:tr w:rsidR="00436314" w:rsidRPr="00436314" w:rsidTr="00436314">
        <w:trPr>
          <w:trHeight w:val="33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bCs/>
                <w:color w:val="000000"/>
              </w:rPr>
              <w:t>в %</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5,7</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8,5</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2,3</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6,7</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0,5</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4,5</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36,9</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4,0</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1,5</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1,7</w:t>
            </w:r>
          </w:p>
        </w:tc>
      </w:tr>
      <w:tr w:rsidR="00436314" w:rsidRPr="00436314" w:rsidTr="00436314">
        <w:trPr>
          <w:trHeight w:val="127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Пий-Хемский кожуун</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Сут-Хольский кожуун</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Тандынский кожуун</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Тере-Хольский кожуун</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Тес-Хемский кожуун</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Тоджинский кожуун</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Улуг-Хемский кожуун</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Чаа-Хольский кожуун</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Чеди-Хольский кожуун</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Эрзинский кожуун</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b/>
                <w:color w:val="000000"/>
              </w:rPr>
            </w:pPr>
            <w:r w:rsidRPr="00436314">
              <w:rPr>
                <w:b/>
                <w:color w:val="000000"/>
              </w:rPr>
              <w:t>Общий итог</w:t>
            </w:r>
          </w:p>
        </w:tc>
      </w:tr>
      <w:tr w:rsidR="00436314" w:rsidRPr="00436314" w:rsidTr="00436314">
        <w:trPr>
          <w:trHeight w:val="33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33</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89</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252</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12</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98</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131</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362</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98</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90</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76</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4476</w:t>
            </w:r>
          </w:p>
        </w:tc>
      </w:tr>
      <w:tr w:rsidR="00436314" w:rsidRPr="00436314" w:rsidTr="00436314">
        <w:trPr>
          <w:trHeight w:val="33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1</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2,0</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5,6</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0,3</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2,2</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2,9</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8,1</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2,2</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2,0</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1,7</w:t>
            </w:r>
          </w:p>
        </w:tc>
        <w:tc>
          <w:tcPr>
            <w:tcW w:w="0" w:type="auto"/>
            <w:tcBorders>
              <w:top w:val="nil"/>
              <w:left w:val="nil"/>
              <w:bottom w:val="single" w:sz="8" w:space="0" w:color="auto"/>
              <w:right w:val="single" w:sz="8" w:space="0" w:color="auto"/>
            </w:tcBorders>
            <w:shd w:val="clear" w:color="auto" w:fill="auto"/>
            <w:vAlign w:val="bottom"/>
            <w:hideMark/>
          </w:tcPr>
          <w:p w:rsidR="00436314" w:rsidRPr="00436314" w:rsidRDefault="00436314" w:rsidP="00436314">
            <w:pPr>
              <w:jc w:val="center"/>
              <w:rPr>
                <w:color w:val="000000"/>
              </w:rPr>
            </w:pPr>
            <w:r w:rsidRPr="00436314">
              <w:rPr>
                <w:color w:val="000000"/>
              </w:rPr>
              <w:t>100,0</w:t>
            </w:r>
          </w:p>
        </w:tc>
      </w:tr>
    </w:tbl>
    <w:p w:rsidR="00436314" w:rsidRDefault="00436314" w:rsidP="00332F3D">
      <w:pPr>
        <w:ind w:firstLine="720"/>
        <w:jc w:val="center"/>
      </w:pPr>
    </w:p>
    <w:p w:rsidR="003A3EBF" w:rsidRPr="00D2068A" w:rsidRDefault="003A3EBF" w:rsidP="003A3EBF">
      <w:pPr>
        <w:ind w:firstLine="720"/>
        <w:jc w:val="both"/>
      </w:pPr>
      <w:r w:rsidRPr="00D2068A">
        <w:t xml:space="preserve">Немаловажным результатом, по которому оценивают эффективность работы учреждения профессионального образования, является занятость его </w:t>
      </w:r>
      <w:r w:rsidR="004A3B27" w:rsidRPr="00D2068A">
        <w:t>выпускников,</w:t>
      </w:r>
      <w:r w:rsidRPr="00D2068A">
        <w:t xml:space="preserve"> </w:t>
      </w:r>
      <w:r w:rsidR="00E031B0" w:rsidRPr="00D2068A">
        <w:t>в частности  их трудоустройство</w:t>
      </w:r>
      <w:r w:rsidR="004A3B27" w:rsidRPr="00D2068A">
        <w:t xml:space="preserve">. </w:t>
      </w:r>
      <w:r w:rsidR="00E031B0" w:rsidRPr="00D2068A">
        <w:t xml:space="preserve">Центром проведен анализ </w:t>
      </w:r>
      <w:r w:rsidR="004A3B27" w:rsidRPr="00D2068A">
        <w:t>занятости выпускников 201</w:t>
      </w:r>
      <w:r w:rsidR="00D2068A" w:rsidRPr="00D2068A">
        <w:t>2</w:t>
      </w:r>
      <w:r w:rsidR="004A3B27" w:rsidRPr="00D2068A">
        <w:t xml:space="preserve"> года учреждений профессионального образования  </w:t>
      </w:r>
      <w:r w:rsidR="006232D5" w:rsidRPr="00D2068A">
        <w:t>в Республике</w:t>
      </w:r>
      <w:r w:rsidR="004A3B27" w:rsidRPr="00D2068A">
        <w:t xml:space="preserve"> Тыва в разрезе УГС по состоянию  на 10 </w:t>
      </w:r>
      <w:r w:rsidR="00D2068A" w:rsidRPr="00D2068A">
        <w:t>января</w:t>
      </w:r>
      <w:r w:rsidR="004A3B27" w:rsidRPr="00D2068A">
        <w:t xml:space="preserve"> 201</w:t>
      </w:r>
      <w:r w:rsidR="00D2068A" w:rsidRPr="00D2068A">
        <w:t>3</w:t>
      </w:r>
      <w:r w:rsidR="004A3B27" w:rsidRPr="00D2068A">
        <w:t xml:space="preserve"> года.</w:t>
      </w:r>
    </w:p>
    <w:p w:rsidR="00D2068A" w:rsidRPr="00436314" w:rsidRDefault="00D2068A" w:rsidP="00D2068A">
      <w:pPr>
        <w:ind w:firstLine="709"/>
        <w:jc w:val="both"/>
      </w:pPr>
      <w:r w:rsidRPr="00436314">
        <w:t>В диаграмме 1 представлено распределение по каналам занятости в разрезе уровней образования.</w:t>
      </w:r>
    </w:p>
    <w:p w:rsidR="00D2068A" w:rsidRPr="00D2068A" w:rsidRDefault="00D2068A" w:rsidP="00D2068A">
      <w:pPr>
        <w:jc w:val="both"/>
      </w:pPr>
      <w:r w:rsidRPr="00436314">
        <w:t>Диаграмма 1. Распределение</w:t>
      </w:r>
      <w:r w:rsidRPr="00D2068A">
        <w:t xml:space="preserve"> выпускников по каналам занятости в разрезе уровней образования</w:t>
      </w:r>
    </w:p>
    <w:p w:rsidR="00D2068A" w:rsidRPr="00D2068A" w:rsidRDefault="00D2068A" w:rsidP="00D2068A">
      <w:pPr>
        <w:ind w:firstLine="709"/>
        <w:jc w:val="both"/>
      </w:pPr>
      <w:r w:rsidRPr="00D2068A">
        <w:rPr>
          <w:noProof/>
        </w:rPr>
        <w:lastRenderedPageBreak/>
        <w:drawing>
          <wp:anchor distT="0" distB="0" distL="114300" distR="114300" simplePos="0" relativeHeight="251661312" behindDoc="0" locked="0" layoutInCell="1" allowOverlap="1">
            <wp:simplePos x="0" y="0"/>
            <wp:positionH relativeFrom="column">
              <wp:posOffset>20320</wp:posOffset>
            </wp:positionH>
            <wp:positionV relativeFrom="paragraph">
              <wp:posOffset>89535</wp:posOffset>
            </wp:positionV>
            <wp:extent cx="6213475" cy="1955800"/>
            <wp:effectExtent l="0" t="0" r="0" b="2540"/>
            <wp:wrapSquare wrapText="bothSides"/>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D2068A">
        <w:t>Согласно полученным данным, больше трудоустраиваются специалисты с высшим образованием и продолжают образование на следующих уровнях выпускники со средним образованием.</w:t>
      </w:r>
    </w:p>
    <w:p w:rsidR="00D2068A" w:rsidRPr="00D2068A" w:rsidRDefault="00D2068A" w:rsidP="00D2068A">
      <w:pPr>
        <w:ind w:firstLine="709"/>
        <w:jc w:val="both"/>
      </w:pPr>
      <w:r w:rsidRPr="00D2068A">
        <w:t>Распределение выпускников профессионального образования Республики Тыва по каналам занятости представлено в таблице 1.</w:t>
      </w:r>
    </w:p>
    <w:p w:rsidR="00D2068A" w:rsidRPr="00D2068A" w:rsidRDefault="00D2068A" w:rsidP="00D2068A">
      <w:pPr>
        <w:ind w:firstLine="709"/>
        <w:jc w:val="both"/>
      </w:pPr>
    </w:p>
    <w:p w:rsidR="00436314" w:rsidRDefault="00D2068A" w:rsidP="00D2068A">
      <w:pPr>
        <w:jc w:val="right"/>
      </w:pPr>
      <w:r w:rsidRPr="00D2068A">
        <w:t>Таблица</w:t>
      </w:r>
      <w:r w:rsidR="00436314">
        <w:t xml:space="preserve"> 3</w:t>
      </w:r>
      <w:r w:rsidRPr="00D2068A">
        <w:t xml:space="preserve">. Распределение выпускников учреждений </w:t>
      </w:r>
    </w:p>
    <w:p w:rsidR="00D2068A" w:rsidRPr="00D2068A" w:rsidRDefault="00D2068A" w:rsidP="00D2068A">
      <w:pPr>
        <w:jc w:val="right"/>
      </w:pPr>
      <w:r w:rsidRPr="00D2068A">
        <w:t xml:space="preserve">профессионального образования по каналам занятости </w:t>
      </w:r>
    </w:p>
    <w:tbl>
      <w:tblPr>
        <w:tblW w:w="0" w:type="auto"/>
        <w:tblInd w:w="93" w:type="dxa"/>
        <w:tblLook w:val="04A0"/>
      </w:tblPr>
      <w:tblGrid>
        <w:gridCol w:w="1339"/>
        <w:gridCol w:w="660"/>
        <w:gridCol w:w="546"/>
        <w:gridCol w:w="659"/>
        <w:gridCol w:w="545"/>
        <w:gridCol w:w="659"/>
        <w:gridCol w:w="530"/>
        <w:gridCol w:w="659"/>
        <w:gridCol w:w="545"/>
        <w:gridCol w:w="659"/>
        <w:gridCol w:w="635"/>
        <w:gridCol w:w="755"/>
        <w:gridCol w:w="625"/>
        <w:gridCol w:w="1229"/>
      </w:tblGrid>
      <w:tr w:rsidR="00D2068A" w:rsidRPr="00D2068A" w:rsidTr="00D2068A">
        <w:trPr>
          <w:trHeight w:val="645"/>
        </w:trPr>
        <w:tc>
          <w:tcPr>
            <w:tcW w:w="0" w:type="auto"/>
            <w:gridSpan w:val="14"/>
            <w:tcBorders>
              <w:top w:val="single" w:sz="8" w:space="0" w:color="auto"/>
              <w:left w:val="single" w:sz="8" w:space="0" w:color="auto"/>
              <w:bottom w:val="single" w:sz="8" w:space="0" w:color="000000"/>
              <w:right w:val="single" w:sz="8" w:space="0" w:color="000000"/>
            </w:tcBorders>
            <w:shd w:val="clear" w:color="000000" w:fill="EEECE1"/>
            <w:vAlign w:val="bottom"/>
            <w:hideMark/>
          </w:tcPr>
          <w:p w:rsidR="00D2068A" w:rsidRPr="00D2068A" w:rsidRDefault="00D2068A" w:rsidP="00D2068A">
            <w:pPr>
              <w:jc w:val="center"/>
              <w:rPr>
                <w:sz w:val="18"/>
              </w:rPr>
            </w:pPr>
            <w:r w:rsidRPr="00D2068A">
              <w:rPr>
                <w:sz w:val="18"/>
              </w:rPr>
              <w:t>2012</w:t>
            </w:r>
          </w:p>
        </w:tc>
      </w:tr>
      <w:tr w:rsidR="00D2068A" w:rsidRPr="00D2068A" w:rsidTr="00D2068A">
        <w:trPr>
          <w:trHeight w:val="255"/>
        </w:trPr>
        <w:tc>
          <w:tcPr>
            <w:tcW w:w="0" w:type="auto"/>
            <w:vMerge w:val="restart"/>
            <w:tcBorders>
              <w:top w:val="nil"/>
              <w:left w:val="single" w:sz="8" w:space="0" w:color="auto"/>
              <w:bottom w:val="single" w:sz="8" w:space="0" w:color="000000"/>
              <w:right w:val="single" w:sz="8" w:space="0" w:color="auto"/>
            </w:tcBorders>
            <w:shd w:val="clear" w:color="000000" w:fill="EEECE1"/>
            <w:vAlign w:val="bottom"/>
            <w:hideMark/>
          </w:tcPr>
          <w:p w:rsidR="00D2068A" w:rsidRPr="00D2068A" w:rsidRDefault="00D2068A" w:rsidP="00D2068A">
            <w:pPr>
              <w:rPr>
                <w:sz w:val="18"/>
              </w:rPr>
            </w:pPr>
            <w:r w:rsidRPr="00D2068A">
              <w:rPr>
                <w:sz w:val="18"/>
              </w:rPr>
              <w:t>Наименование УПО РТ</w:t>
            </w:r>
          </w:p>
        </w:tc>
        <w:tc>
          <w:tcPr>
            <w:tcW w:w="0" w:type="auto"/>
            <w:gridSpan w:val="2"/>
            <w:tcBorders>
              <w:top w:val="single" w:sz="8" w:space="0" w:color="000000"/>
              <w:left w:val="nil"/>
              <w:bottom w:val="single" w:sz="8" w:space="0" w:color="auto"/>
              <w:right w:val="single" w:sz="8" w:space="0" w:color="000000"/>
            </w:tcBorders>
            <w:shd w:val="clear" w:color="000000" w:fill="EEECE1"/>
            <w:vAlign w:val="bottom"/>
            <w:hideMark/>
          </w:tcPr>
          <w:p w:rsidR="00D2068A" w:rsidRPr="00D2068A" w:rsidRDefault="00D2068A" w:rsidP="00D2068A">
            <w:pPr>
              <w:rPr>
                <w:sz w:val="18"/>
              </w:rPr>
            </w:pPr>
            <w:r w:rsidRPr="00D2068A">
              <w:rPr>
                <w:sz w:val="18"/>
              </w:rPr>
              <w:t>Работают</w:t>
            </w:r>
          </w:p>
        </w:tc>
        <w:tc>
          <w:tcPr>
            <w:tcW w:w="0" w:type="auto"/>
            <w:gridSpan w:val="2"/>
            <w:tcBorders>
              <w:top w:val="single" w:sz="8" w:space="0" w:color="000000"/>
              <w:left w:val="nil"/>
              <w:bottom w:val="single" w:sz="8" w:space="0" w:color="auto"/>
              <w:right w:val="single" w:sz="8" w:space="0" w:color="000000"/>
            </w:tcBorders>
            <w:shd w:val="clear" w:color="000000" w:fill="EEECE1"/>
            <w:vAlign w:val="bottom"/>
            <w:hideMark/>
          </w:tcPr>
          <w:p w:rsidR="00D2068A" w:rsidRPr="00D2068A" w:rsidRDefault="00D2068A" w:rsidP="00D2068A">
            <w:pPr>
              <w:rPr>
                <w:sz w:val="18"/>
              </w:rPr>
            </w:pPr>
            <w:r w:rsidRPr="00D2068A">
              <w:rPr>
                <w:sz w:val="18"/>
              </w:rPr>
              <w:t>Продолжили обучение</w:t>
            </w:r>
          </w:p>
        </w:tc>
        <w:tc>
          <w:tcPr>
            <w:tcW w:w="0" w:type="auto"/>
            <w:gridSpan w:val="2"/>
            <w:tcBorders>
              <w:top w:val="single" w:sz="8" w:space="0" w:color="000000"/>
              <w:left w:val="nil"/>
              <w:bottom w:val="single" w:sz="8" w:space="0" w:color="auto"/>
              <w:right w:val="single" w:sz="8" w:space="0" w:color="000000"/>
            </w:tcBorders>
            <w:shd w:val="clear" w:color="000000" w:fill="EEECE1"/>
            <w:vAlign w:val="bottom"/>
            <w:hideMark/>
          </w:tcPr>
          <w:p w:rsidR="00D2068A" w:rsidRPr="00D2068A" w:rsidRDefault="00D2068A" w:rsidP="00D2068A">
            <w:pPr>
              <w:rPr>
                <w:sz w:val="18"/>
              </w:rPr>
            </w:pPr>
            <w:r w:rsidRPr="00D2068A">
              <w:rPr>
                <w:sz w:val="18"/>
              </w:rPr>
              <w:t>Призваны в армию</w:t>
            </w:r>
          </w:p>
        </w:tc>
        <w:tc>
          <w:tcPr>
            <w:tcW w:w="0" w:type="auto"/>
            <w:gridSpan w:val="2"/>
            <w:tcBorders>
              <w:top w:val="single" w:sz="8" w:space="0" w:color="000000"/>
              <w:left w:val="nil"/>
              <w:bottom w:val="single" w:sz="8" w:space="0" w:color="auto"/>
              <w:right w:val="single" w:sz="8" w:space="0" w:color="000000"/>
            </w:tcBorders>
            <w:shd w:val="clear" w:color="000000" w:fill="EEECE1"/>
            <w:vAlign w:val="bottom"/>
            <w:hideMark/>
          </w:tcPr>
          <w:p w:rsidR="00D2068A" w:rsidRPr="00D2068A" w:rsidRDefault="00D2068A" w:rsidP="00D2068A">
            <w:pPr>
              <w:rPr>
                <w:sz w:val="18"/>
              </w:rPr>
            </w:pPr>
            <w:r w:rsidRPr="00D2068A">
              <w:rPr>
                <w:sz w:val="18"/>
              </w:rPr>
              <w:t>По уходу за ребенком</w:t>
            </w:r>
          </w:p>
        </w:tc>
        <w:tc>
          <w:tcPr>
            <w:tcW w:w="0" w:type="auto"/>
            <w:gridSpan w:val="2"/>
            <w:tcBorders>
              <w:top w:val="single" w:sz="8" w:space="0" w:color="000000"/>
              <w:left w:val="nil"/>
              <w:bottom w:val="single" w:sz="8" w:space="0" w:color="auto"/>
              <w:right w:val="single" w:sz="8" w:space="0" w:color="000000"/>
            </w:tcBorders>
            <w:shd w:val="clear" w:color="000000" w:fill="EEECE1"/>
            <w:vAlign w:val="bottom"/>
            <w:hideMark/>
          </w:tcPr>
          <w:p w:rsidR="00D2068A" w:rsidRPr="00D2068A" w:rsidRDefault="00D2068A" w:rsidP="00D2068A">
            <w:pPr>
              <w:rPr>
                <w:sz w:val="18"/>
              </w:rPr>
            </w:pPr>
            <w:r w:rsidRPr="00D2068A">
              <w:rPr>
                <w:sz w:val="18"/>
              </w:rPr>
              <w:t>Общая занятость</w:t>
            </w:r>
          </w:p>
        </w:tc>
        <w:tc>
          <w:tcPr>
            <w:tcW w:w="0" w:type="auto"/>
            <w:gridSpan w:val="2"/>
            <w:tcBorders>
              <w:top w:val="single" w:sz="8" w:space="0" w:color="000000"/>
              <w:left w:val="nil"/>
              <w:bottom w:val="single" w:sz="8" w:space="0" w:color="auto"/>
              <w:right w:val="single" w:sz="8" w:space="0" w:color="000000"/>
            </w:tcBorders>
            <w:shd w:val="clear" w:color="000000" w:fill="EEECE1"/>
            <w:vAlign w:val="bottom"/>
            <w:hideMark/>
          </w:tcPr>
          <w:p w:rsidR="00D2068A" w:rsidRPr="00D2068A" w:rsidRDefault="00D2068A" w:rsidP="00D2068A">
            <w:pPr>
              <w:rPr>
                <w:sz w:val="18"/>
              </w:rPr>
            </w:pPr>
            <w:r w:rsidRPr="00D2068A">
              <w:rPr>
                <w:sz w:val="18"/>
              </w:rPr>
              <w:t>Не трудоустроены</w:t>
            </w:r>
          </w:p>
        </w:tc>
        <w:tc>
          <w:tcPr>
            <w:tcW w:w="0" w:type="auto"/>
            <w:vMerge w:val="restart"/>
            <w:tcBorders>
              <w:top w:val="nil"/>
              <w:left w:val="single" w:sz="8" w:space="0" w:color="auto"/>
              <w:bottom w:val="single" w:sz="8" w:space="0" w:color="000000"/>
              <w:right w:val="single" w:sz="8" w:space="0" w:color="auto"/>
            </w:tcBorders>
            <w:shd w:val="clear" w:color="000000" w:fill="EEECE1"/>
            <w:vAlign w:val="bottom"/>
            <w:hideMark/>
          </w:tcPr>
          <w:p w:rsidR="00D2068A" w:rsidRPr="00D2068A" w:rsidRDefault="00D2068A" w:rsidP="00D2068A">
            <w:pPr>
              <w:rPr>
                <w:sz w:val="18"/>
              </w:rPr>
            </w:pPr>
            <w:r w:rsidRPr="00D2068A">
              <w:rPr>
                <w:sz w:val="18"/>
              </w:rPr>
              <w:t>Общее количество выпускников</w:t>
            </w:r>
          </w:p>
        </w:tc>
      </w:tr>
      <w:tr w:rsidR="00D2068A" w:rsidRPr="00D2068A" w:rsidTr="00D2068A">
        <w:trPr>
          <w:trHeight w:val="255"/>
        </w:trPr>
        <w:tc>
          <w:tcPr>
            <w:tcW w:w="0" w:type="auto"/>
            <w:vMerge/>
            <w:tcBorders>
              <w:top w:val="nil"/>
              <w:left w:val="single" w:sz="8" w:space="0" w:color="auto"/>
              <w:bottom w:val="single" w:sz="8" w:space="0" w:color="000000"/>
              <w:right w:val="single" w:sz="8" w:space="0" w:color="auto"/>
            </w:tcBorders>
            <w:vAlign w:val="center"/>
            <w:hideMark/>
          </w:tcPr>
          <w:p w:rsidR="00D2068A" w:rsidRPr="00D2068A" w:rsidRDefault="00D2068A" w:rsidP="00D2068A">
            <w:pPr>
              <w:rPr>
                <w:sz w:val="18"/>
              </w:rPr>
            </w:pP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Всего</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Всего</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Всего</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Всего</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Всего</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Всего</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w:t>
            </w:r>
          </w:p>
        </w:tc>
        <w:tc>
          <w:tcPr>
            <w:tcW w:w="0" w:type="auto"/>
            <w:vMerge/>
            <w:tcBorders>
              <w:top w:val="nil"/>
              <w:left w:val="single" w:sz="8" w:space="0" w:color="auto"/>
              <w:bottom w:val="single" w:sz="8" w:space="0" w:color="000000"/>
              <w:right w:val="single" w:sz="8" w:space="0" w:color="auto"/>
            </w:tcBorders>
            <w:vAlign w:val="center"/>
            <w:hideMark/>
          </w:tcPr>
          <w:p w:rsidR="00D2068A" w:rsidRPr="00D2068A" w:rsidRDefault="00D2068A" w:rsidP="00D2068A">
            <w:pPr>
              <w:rPr>
                <w:sz w:val="18"/>
              </w:rPr>
            </w:pP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ТувГУ</w:t>
            </w:r>
          </w:p>
        </w:tc>
        <w:tc>
          <w:tcPr>
            <w:tcW w:w="0" w:type="auto"/>
            <w:tcBorders>
              <w:top w:val="nil"/>
              <w:left w:val="nil"/>
              <w:bottom w:val="single" w:sz="8" w:space="0" w:color="auto"/>
              <w:right w:val="single" w:sz="8" w:space="0" w:color="auto"/>
            </w:tcBorders>
            <w:shd w:val="clear" w:color="000000" w:fill="FFFF00"/>
            <w:noWrap/>
            <w:vAlign w:val="bottom"/>
            <w:hideMark/>
          </w:tcPr>
          <w:p w:rsidR="00D2068A" w:rsidRPr="00D2068A" w:rsidRDefault="00D2068A" w:rsidP="00D2068A">
            <w:pPr>
              <w:rPr>
                <w:sz w:val="18"/>
              </w:rPr>
            </w:pPr>
            <w:r w:rsidRPr="00D2068A">
              <w:rPr>
                <w:sz w:val="18"/>
              </w:rPr>
              <w:t>324</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61,2</w:t>
            </w:r>
          </w:p>
        </w:tc>
        <w:tc>
          <w:tcPr>
            <w:tcW w:w="0" w:type="auto"/>
            <w:tcBorders>
              <w:top w:val="nil"/>
              <w:left w:val="nil"/>
              <w:bottom w:val="single" w:sz="8" w:space="0" w:color="auto"/>
              <w:right w:val="single" w:sz="8" w:space="0" w:color="auto"/>
            </w:tcBorders>
            <w:shd w:val="clear" w:color="000000" w:fill="FFFF00"/>
            <w:noWrap/>
            <w:vAlign w:val="bottom"/>
            <w:hideMark/>
          </w:tcPr>
          <w:p w:rsidR="00D2068A" w:rsidRPr="00D2068A" w:rsidRDefault="00D2068A" w:rsidP="00D2068A">
            <w:pPr>
              <w:rPr>
                <w:sz w:val="18"/>
              </w:rPr>
            </w:pPr>
            <w:r w:rsidRPr="00D2068A">
              <w:rPr>
                <w:sz w:val="18"/>
              </w:rPr>
              <w:t>8</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1,5</w:t>
            </w:r>
          </w:p>
        </w:tc>
        <w:tc>
          <w:tcPr>
            <w:tcW w:w="0" w:type="auto"/>
            <w:tcBorders>
              <w:top w:val="nil"/>
              <w:left w:val="nil"/>
              <w:bottom w:val="single" w:sz="8" w:space="0" w:color="auto"/>
              <w:right w:val="single" w:sz="8" w:space="0" w:color="auto"/>
            </w:tcBorders>
            <w:shd w:val="clear" w:color="000000" w:fill="FFFF00"/>
            <w:noWrap/>
            <w:vAlign w:val="bottom"/>
            <w:hideMark/>
          </w:tcPr>
          <w:p w:rsidR="00D2068A" w:rsidRPr="00D2068A" w:rsidRDefault="00D2068A" w:rsidP="00D2068A">
            <w:pPr>
              <w:rPr>
                <w:sz w:val="18"/>
              </w:rPr>
            </w:pPr>
            <w:r w:rsidRPr="00D2068A">
              <w:rPr>
                <w:sz w:val="18"/>
              </w:rPr>
              <w:t>85</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16,1</w:t>
            </w:r>
          </w:p>
        </w:tc>
        <w:tc>
          <w:tcPr>
            <w:tcW w:w="0" w:type="auto"/>
            <w:tcBorders>
              <w:top w:val="nil"/>
              <w:left w:val="nil"/>
              <w:bottom w:val="single" w:sz="8" w:space="0" w:color="auto"/>
              <w:right w:val="single" w:sz="8" w:space="0" w:color="auto"/>
            </w:tcBorders>
            <w:shd w:val="clear" w:color="000000" w:fill="FFFF00"/>
            <w:noWrap/>
            <w:vAlign w:val="bottom"/>
            <w:hideMark/>
          </w:tcPr>
          <w:p w:rsidR="00D2068A" w:rsidRPr="00D2068A" w:rsidRDefault="00D2068A" w:rsidP="00D2068A">
            <w:pPr>
              <w:rPr>
                <w:sz w:val="18"/>
              </w:rPr>
            </w:pPr>
            <w:r w:rsidRPr="00D2068A">
              <w:rPr>
                <w:sz w:val="18"/>
              </w:rPr>
              <w:t>69</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13,0</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486</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91,9</w:t>
            </w:r>
          </w:p>
        </w:tc>
        <w:tc>
          <w:tcPr>
            <w:tcW w:w="0" w:type="auto"/>
            <w:tcBorders>
              <w:top w:val="nil"/>
              <w:left w:val="nil"/>
              <w:bottom w:val="single" w:sz="8" w:space="0" w:color="auto"/>
              <w:right w:val="single" w:sz="8" w:space="0" w:color="auto"/>
            </w:tcBorders>
            <w:shd w:val="clear" w:color="000000" w:fill="FFFF00"/>
            <w:noWrap/>
            <w:vAlign w:val="bottom"/>
            <w:hideMark/>
          </w:tcPr>
          <w:p w:rsidR="00D2068A" w:rsidRPr="00D2068A" w:rsidRDefault="00D2068A" w:rsidP="00D2068A">
            <w:pPr>
              <w:rPr>
                <w:sz w:val="18"/>
              </w:rPr>
            </w:pPr>
            <w:r w:rsidRPr="00D2068A">
              <w:rPr>
                <w:sz w:val="18"/>
              </w:rPr>
              <w:t>43</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8,1</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529</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КТЭиП</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90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40,4</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76</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34,1</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29</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13,0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28</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12,6</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223</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100,0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0,0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223</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КПК</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44</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37,0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37</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31,1</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18</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15,1</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19</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16,0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118</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99,2</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1</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0,8</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119</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РМК</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120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59,7</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39</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19,4</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9</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4,5</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26</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12,9</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194</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96,5</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7</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3,5</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201</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КТТ</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43</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23,8</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53</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29,3</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75</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41,4</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6</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3,3</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177</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97,8</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4</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2,2</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181</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ТСХТ</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67</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34,5</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50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25,8</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49</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25,3</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28</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14,4</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194</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100,0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0,0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194</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ККИ</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34</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72,3</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7</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14,9</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4,3</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4</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8,5</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47</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100,0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0,0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47</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УОР</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10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50,0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4</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20,0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5</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25,0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0,0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19</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95,0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1</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5,0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20</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АГТ</w:t>
            </w:r>
          </w:p>
        </w:tc>
        <w:tc>
          <w:tcPr>
            <w:tcW w:w="0" w:type="auto"/>
            <w:tcBorders>
              <w:top w:val="nil"/>
              <w:left w:val="nil"/>
              <w:bottom w:val="single" w:sz="8" w:space="0" w:color="auto"/>
              <w:right w:val="single" w:sz="8" w:space="0" w:color="auto"/>
            </w:tcBorders>
            <w:shd w:val="clear" w:color="000000" w:fill="EEECE1"/>
            <w:noWrap/>
            <w:hideMark/>
          </w:tcPr>
          <w:p w:rsidR="00D2068A" w:rsidRPr="00D2068A" w:rsidRDefault="00D2068A" w:rsidP="00D2068A">
            <w:pPr>
              <w:rPr>
                <w:sz w:val="18"/>
              </w:rPr>
            </w:pPr>
            <w:r w:rsidRPr="00D2068A">
              <w:rPr>
                <w:sz w:val="18"/>
              </w:rPr>
              <w:t>31</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sz w:val="18"/>
              </w:rPr>
            </w:pPr>
            <w:r w:rsidRPr="00D2068A">
              <w:rPr>
                <w:sz w:val="18"/>
              </w:rPr>
              <w:t>44%</w:t>
            </w:r>
          </w:p>
        </w:tc>
        <w:tc>
          <w:tcPr>
            <w:tcW w:w="0" w:type="auto"/>
            <w:tcBorders>
              <w:top w:val="nil"/>
              <w:left w:val="nil"/>
              <w:bottom w:val="single" w:sz="8" w:space="0" w:color="auto"/>
              <w:right w:val="single" w:sz="8" w:space="0" w:color="auto"/>
            </w:tcBorders>
            <w:shd w:val="clear" w:color="000000" w:fill="EEECE1"/>
            <w:noWrap/>
            <w:hideMark/>
          </w:tcPr>
          <w:p w:rsidR="00D2068A" w:rsidRPr="00D2068A" w:rsidRDefault="00D2068A" w:rsidP="00D2068A">
            <w:pPr>
              <w:rPr>
                <w:sz w:val="18"/>
              </w:rPr>
            </w:pPr>
            <w:r w:rsidRPr="00D2068A">
              <w:rPr>
                <w:sz w:val="18"/>
              </w:rPr>
              <w:t>12</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sz w:val="18"/>
              </w:rPr>
            </w:pPr>
            <w:r w:rsidRPr="00D2068A">
              <w:rPr>
                <w:sz w:val="18"/>
              </w:rPr>
              <w:t>18%</w:t>
            </w:r>
          </w:p>
        </w:tc>
        <w:tc>
          <w:tcPr>
            <w:tcW w:w="0" w:type="auto"/>
            <w:tcBorders>
              <w:top w:val="nil"/>
              <w:left w:val="nil"/>
              <w:bottom w:val="single" w:sz="8" w:space="0" w:color="auto"/>
              <w:right w:val="single" w:sz="8" w:space="0" w:color="auto"/>
            </w:tcBorders>
            <w:shd w:val="clear" w:color="000000" w:fill="EEECE1"/>
            <w:noWrap/>
            <w:hideMark/>
          </w:tcPr>
          <w:p w:rsidR="00D2068A" w:rsidRPr="00D2068A" w:rsidRDefault="00D2068A" w:rsidP="00D2068A">
            <w:pPr>
              <w:rPr>
                <w:sz w:val="18"/>
              </w:rPr>
            </w:pPr>
            <w:r w:rsidRPr="00D2068A">
              <w:rPr>
                <w:sz w:val="18"/>
              </w:rPr>
              <w:t>3</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sz w:val="18"/>
              </w:rPr>
            </w:pPr>
            <w:r w:rsidRPr="00D2068A">
              <w:rPr>
                <w:sz w:val="18"/>
              </w:rPr>
              <w:t>4%</w:t>
            </w:r>
          </w:p>
        </w:tc>
        <w:tc>
          <w:tcPr>
            <w:tcW w:w="0" w:type="auto"/>
            <w:tcBorders>
              <w:top w:val="nil"/>
              <w:left w:val="nil"/>
              <w:bottom w:val="single" w:sz="8" w:space="0" w:color="auto"/>
              <w:right w:val="single" w:sz="8" w:space="0" w:color="auto"/>
            </w:tcBorders>
            <w:shd w:val="clear" w:color="000000" w:fill="EEECE1"/>
            <w:noWrap/>
            <w:hideMark/>
          </w:tcPr>
          <w:p w:rsidR="00D2068A" w:rsidRPr="00D2068A" w:rsidRDefault="00D2068A" w:rsidP="00D2068A">
            <w:pPr>
              <w:rPr>
                <w:sz w:val="18"/>
              </w:rPr>
            </w:pPr>
            <w:r w:rsidRPr="00D2068A">
              <w:rPr>
                <w:sz w:val="18"/>
              </w:rPr>
              <w:t>14</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sz w:val="18"/>
              </w:rPr>
            </w:pPr>
            <w:r w:rsidRPr="00D2068A">
              <w:rPr>
                <w:sz w:val="18"/>
              </w:rPr>
              <w:t>22%</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sz w:val="18"/>
              </w:rPr>
            </w:pPr>
            <w:r w:rsidRPr="00D2068A">
              <w:rPr>
                <w:sz w:val="18"/>
              </w:rPr>
              <w:t>255</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sz w:val="18"/>
              </w:rPr>
            </w:pPr>
            <w:r w:rsidRPr="00D2068A">
              <w:rPr>
                <w:sz w:val="18"/>
              </w:rPr>
              <w:t>375%</w:t>
            </w:r>
          </w:p>
        </w:tc>
        <w:tc>
          <w:tcPr>
            <w:tcW w:w="0" w:type="auto"/>
            <w:tcBorders>
              <w:top w:val="nil"/>
              <w:left w:val="nil"/>
              <w:bottom w:val="single" w:sz="8" w:space="0" w:color="auto"/>
              <w:right w:val="single" w:sz="8" w:space="0" w:color="auto"/>
            </w:tcBorders>
            <w:shd w:val="clear" w:color="000000" w:fill="EEECE1"/>
            <w:noWrap/>
            <w:hideMark/>
          </w:tcPr>
          <w:p w:rsidR="00D2068A" w:rsidRPr="00D2068A" w:rsidRDefault="00D2068A" w:rsidP="00D2068A">
            <w:pPr>
              <w:rPr>
                <w:sz w:val="18"/>
              </w:rPr>
            </w:pPr>
            <w:r w:rsidRPr="00D2068A">
              <w:rPr>
                <w:sz w:val="18"/>
              </w:rPr>
              <w:t>8</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sz w:val="18"/>
              </w:rPr>
            </w:pPr>
            <w:r w:rsidRPr="00D2068A">
              <w:rPr>
                <w:sz w:val="18"/>
              </w:rPr>
              <w:t>12%</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b/>
                <w:bCs/>
                <w:sz w:val="18"/>
              </w:rPr>
            </w:pPr>
            <w:r w:rsidRPr="00D2068A">
              <w:rPr>
                <w:b/>
                <w:bCs/>
                <w:sz w:val="18"/>
              </w:rPr>
              <w:t>68</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Итого по СПО:</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439</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41,7</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278</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26,4</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190</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18,0</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125</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11,9</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1032</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98,0</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21</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2,0</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1053</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ПУ №1</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130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36,7</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155</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43,8</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47</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13,3</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5,6</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352</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99,4</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0,6</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354</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ПУ №2</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71</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31,8</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93</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41,7</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10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4,5</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25</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11,2</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199</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89,2</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24</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10,8</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223</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ПУ №3</w:t>
            </w:r>
          </w:p>
        </w:tc>
        <w:tc>
          <w:tcPr>
            <w:tcW w:w="0" w:type="auto"/>
            <w:tcBorders>
              <w:top w:val="nil"/>
              <w:left w:val="nil"/>
              <w:bottom w:val="single" w:sz="8" w:space="0" w:color="auto"/>
              <w:right w:val="single" w:sz="8" w:space="0" w:color="auto"/>
            </w:tcBorders>
            <w:shd w:val="clear" w:color="000000" w:fill="EEECE1"/>
            <w:noWrap/>
            <w:hideMark/>
          </w:tcPr>
          <w:p w:rsidR="00D2068A" w:rsidRPr="00D2068A" w:rsidRDefault="00D2068A" w:rsidP="00D2068A">
            <w:pPr>
              <w:rPr>
                <w:sz w:val="18"/>
              </w:rPr>
            </w:pPr>
            <w:r w:rsidRPr="00D2068A">
              <w:rPr>
                <w:sz w:val="18"/>
              </w:rPr>
              <w:t>98</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sz w:val="18"/>
              </w:rPr>
            </w:pPr>
            <w:r w:rsidRPr="00D2068A">
              <w:rPr>
                <w:sz w:val="18"/>
              </w:rPr>
              <w:t>39%</w:t>
            </w:r>
          </w:p>
        </w:tc>
        <w:tc>
          <w:tcPr>
            <w:tcW w:w="0" w:type="auto"/>
            <w:tcBorders>
              <w:top w:val="nil"/>
              <w:left w:val="nil"/>
              <w:bottom w:val="single" w:sz="8" w:space="0" w:color="auto"/>
              <w:right w:val="single" w:sz="8" w:space="0" w:color="auto"/>
            </w:tcBorders>
            <w:shd w:val="clear" w:color="000000" w:fill="EEECE1"/>
            <w:noWrap/>
            <w:hideMark/>
          </w:tcPr>
          <w:p w:rsidR="00D2068A" w:rsidRPr="00D2068A" w:rsidRDefault="00D2068A" w:rsidP="00D2068A">
            <w:pPr>
              <w:rPr>
                <w:sz w:val="18"/>
              </w:rPr>
            </w:pPr>
            <w:r w:rsidRPr="00D2068A">
              <w:rPr>
                <w:sz w:val="18"/>
              </w:rPr>
              <w:t>52</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sz w:val="18"/>
              </w:rPr>
            </w:pPr>
            <w:r w:rsidRPr="00D2068A">
              <w:rPr>
                <w:sz w:val="18"/>
              </w:rPr>
              <w:t>30%</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sz w:val="18"/>
              </w:rPr>
            </w:pPr>
            <w:r w:rsidRPr="00D2068A">
              <w:rPr>
                <w:sz w:val="18"/>
              </w:rPr>
              <w:t>19</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sz w:val="18"/>
              </w:rPr>
            </w:pPr>
            <w:r w:rsidRPr="00D2068A">
              <w:rPr>
                <w:sz w:val="18"/>
              </w:rPr>
              <w:t>9%</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sz w:val="18"/>
              </w:rPr>
            </w:pPr>
            <w:r w:rsidRPr="00D2068A">
              <w:rPr>
                <w:sz w:val="18"/>
              </w:rPr>
              <w:t>26</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sz w:val="18"/>
              </w:rPr>
            </w:pPr>
            <w:r w:rsidRPr="00D2068A">
              <w:rPr>
                <w:sz w:val="18"/>
              </w:rPr>
              <w:t>14%</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sz w:val="18"/>
              </w:rPr>
            </w:pPr>
            <w:r w:rsidRPr="00D2068A">
              <w:rPr>
                <w:sz w:val="18"/>
              </w:rPr>
              <w:t>195</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sz w:val="18"/>
              </w:rPr>
            </w:pPr>
            <w:r w:rsidRPr="00D2068A">
              <w:rPr>
                <w:sz w:val="18"/>
              </w:rPr>
              <w:t>91%</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sz w:val="18"/>
              </w:rPr>
            </w:pPr>
            <w:r w:rsidRPr="00D2068A">
              <w:rPr>
                <w:sz w:val="18"/>
              </w:rPr>
              <w:t>19</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sz w:val="18"/>
              </w:rPr>
            </w:pPr>
            <w:r w:rsidRPr="00D2068A">
              <w:rPr>
                <w:sz w:val="18"/>
              </w:rPr>
              <w:t>9%</w:t>
            </w:r>
          </w:p>
        </w:tc>
        <w:tc>
          <w:tcPr>
            <w:tcW w:w="0" w:type="auto"/>
            <w:tcBorders>
              <w:top w:val="nil"/>
              <w:left w:val="nil"/>
              <w:bottom w:val="single" w:sz="8" w:space="0" w:color="auto"/>
              <w:right w:val="single" w:sz="8" w:space="0" w:color="auto"/>
            </w:tcBorders>
            <w:shd w:val="clear" w:color="000000" w:fill="EEECE1"/>
            <w:hideMark/>
          </w:tcPr>
          <w:p w:rsidR="00D2068A" w:rsidRPr="00D2068A" w:rsidRDefault="00D2068A" w:rsidP="00D2068A">
            <w:pPr>
              <w:rPr>
                <w:b/>
                <w:bCs/>
                <w:sz w:val="18"/>
              </w:rPr>
            </w:pPr>
            <w:r w:rsidRPr="00D2068A">
              <w:rPr>
                <w:b/>
                <w:bCs/>
                <w:sz w:val="18"/>
              </w:rPr>
              <w:t>214</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ПУ №4</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207</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62,3</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32</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9,6</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76</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22,9</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11</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3,3</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326</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98,2</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6</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1,8</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332</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ПУ №6</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65</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27,8</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82</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35,0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8,5</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42</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17,9</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209</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89,3</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25</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10,7</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234</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ПУ №7</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56</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21,5</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99</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37,9</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25</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9,6</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28</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10,7</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208</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79,7</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53</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20,3</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261</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ПУ №8</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67</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22,4</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98</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32,8</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39</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13,0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52</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17,4</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256</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85,6</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43</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14,4</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299</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ПУ №9</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48</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36,6</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43</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32,8</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10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7,6</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26</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19,8</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127</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96,9</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4</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3,1</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131</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ПУ №10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219</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73,5</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24</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8,1</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17</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5,7</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23</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7,7</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283</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95,0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15</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5,0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298</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ПУ №11</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89</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42,0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70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33,0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9,4</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25</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11,8</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204</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96,2</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8</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3,8</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212</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ПУ №12</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49</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28,7</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99</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57,9</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6</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3,5</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16</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9,4</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170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99,4</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1</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0,6</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171</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lastRenderedPageBreak/>
              <w:t>ПУ №13</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40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25,8</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72</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46,5</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11</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7,1</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25</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16,1</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148</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95,5</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7</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4,5</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155</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КТЭиП нпо</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5</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50,0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2</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20,0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0,0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3</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30,0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100,0</w:t>
            </w:r>
          </w:p>
        </w:tc>
        <w:tc>
          <w:tcPr>
            <w:tcW w:w="0" w:type="auto"/>
            <w:tcBorders>
              <w:top w:val="nil"/>
              <w:left w:val="nil"/>
              <w:bottom w:val="single" w:sz="8" w:space="0" w:color="auto"/>
              <w:right w:val="single" w:sz="8" w:space="0" w:color="auto"/>
            </w:tcBorders>
            <w:shd w:val="clear" w:color="000000" w:fill="EEECE1"/>
            <w:noWrap/>
            <w:vAlign w:val="bottom"/>
            <w:hideMark/>
          </w:tcPr>
          <w:p w:rsidR="00D2068A" w:rsidRPr="00D2068A" w:rsidRDefault="00D2068A" w:rsidP="00D2068A">
            <w:pPr>
              <w:rPr>
                <w:sz w:val="18"/>
              </w:rPr>
            </w:pPr>
            <w:r w:rsidRPr="00D2068A">
              <w:rPr>
                <w:sz w:val="18"/>
              </w:rPr>
              <w:t>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0,0</w:t>
            </w:r>
          </w:p>
        </w:tc>
        <w:tc>
          <w:tcPr>
            <w:tcW w:w="0" w:type="auto"/>
            <w:tcBorders>
              <w:top w:val="nil"/>
              <w:left w:val="nil"/>
              <w:bottom w:val="single" w:sz="8" w:space="0" w:color="auto"/>
              <w:right w:val="single" w:sz="8" w:space="0" w:color="auto"/>
            </w:tcBorders>
            <w:shd w:val="clear" w:color="000000" w:fill="EEECE1"/>
            <w:vAlign w:val="bottom"/>
            <w:hideMark/>
          </w:tcPr>
          <w:p w:rsidR="00D2068A" w:rsidRPr="00D2068A" w:rsidRDefault="00D2068A" w:rsidP="00D2068A">
            <w:pPr>
              <w:rPr>
                <w:sz w:val="18"/>
              </w:rPr>
            </w:pPr>
            <w:r w:rsidRPr="00D2068A">
              <w:rPr>
                <w:sz w:val="18"/>
              </w:rPr>
              <w:t>10</w:t>
            </w:r>
          </w:p>
        </w:tc>
      </w:tr>
      <w:tr w:rsidR="00D2068A" w:rsidRPr="00D2068A" w:rsidTr="00D2068A">
        <w:trPr>
          <w:trHeight w:val="255"/>
        </w:trPr>
        <w:tc>
          <w:tcPr>
            <w:tcW w:w="0" w:type="auto"/>
            <w:tcBorders>
              <w:top w:val="nil"/>
              <w:left w:val="single" w:sz="8" w:space="0" w:color="auto"/>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Итого по НПО:</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1144</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39,5</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921</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31,8</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300</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10,4</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322</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11,1</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2687</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92,8</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207</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7,2</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2894</w:t>
            </w:r>
          </w:p>
        </w:tc>
      </w:tr>
      <w:tr w:rsidR="00D2068A" w:rsidRPr="00D2068A" w:rsidTr="00D2068A">
        <w:trPr>
          <w:trHeight w:val="435"/>
        </w:trPr>
        <w:tc>
          <w:tcPr>
            <w:tcW w:w="0" w:type="auto"/>
            <w:tcBorders>
              <w:top w:val="nil"/>
              <w:left w:val="single" w:sz="8" w:space="0" w:color="auto"/>
              <w:bottom w:val="single" w:sz="8" w:space="0" w:color="auto"/>
              <w:right w:val="single" w:sz="8" w:space="0" w:color="auto"/>
            </w:tcBorders>
            <w:shd w:val="clear" w:color="000000" w:fill="FFFF00"/>
            <w:vAlign w:val="bottom"/>
            <w:hideMark/>
          </w:tcPr>
          <w:p w:rsidR="00D2068A" w:rsidRPr="00D2068A" w:rsidRDefault="00D2068A" w:rsidP="00D2068A">
            <w:pPr>
              <w:rPr>
                <w:b/>
                <w:bCs/>
                <w:sz w:val="18"/>
              </w:rPr>
            </w:pPr>
            <w:r w:rsidRPr="00D2068A">
              <w:rPr>
                <w:b/>
                <w:bCs/>
                <w:sz w:val="18"/>
              </w:rPr>
              <w:t>Итого по всем УПО РТ</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b/>
                <w:bCs/>
                <w:sz w:val="18"/>
              </w:rPr>
            </w:pPr>
            <w:r w:rsidRPr="00D2068A">
              <w:rPr>
                <w:b/>
                <w:bCs/>
                <w:sz w:val="18"/>
              </w:rPr>
              <w:t>1907</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42,6</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b/>
                <w:bCs/>
                <w:sz w:val="18"/>
              </w:rPr>
            </w:pPr>
            <w:r w:rsidRPr="00D2068A">
              <w:rPr>
                <w:b/>
                <w:bCs/>
                <w:sz w:val="18"/>
              </w:rPr>
              <w:t>1207</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27,0</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b/>
                <w:bCs/>
                <w:sz w:val="18"/>
              </w:rPr>
            </w:pPr>
            <w:r w:rsidRPr="00D2068A">
              <w:rPr>
                <w:b/>
                <w:bCs/>
                <w:sz w:val="18"/>
              </w:rPr>
              <w:t>575</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12,8</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b/>
                <w:bCs/>
                <w:sz w:val="18"/>
              </w:rPr>
            </w:pPr>
            <w:r w:rsidRPr="00D2068A">
              <w:rPr>
                <w:b/>
                <w:bCs/>
                <w:sz w:val="18"/>
              </w:rPr>
              <w:t>516</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11,5</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4205</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93,9</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b/>
                <w:bCs/>
                <w:sz w:val="18"/>
              </w:rPr>
            </w:pPr>
            <w:r w:rsidRPr="00D2068A">
              <w:rPr>
                <w:b/>
                <w:bCs/>
                <w:sz w:val="18"/>
              </w:rPr>
              <w:t>271</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6,1</w:t>
            </w:r>
          </w:p>
        </w:tc>
        <w:tc>
          <w:tcPr>
            <w:tcW w:w="0" w:type="auto"/>
            <w:tcBorders>
              <w:top w:val="nil"/>
              <w:left w:val="nil"/>
              <w:bottom w:val="single" w:sz="8" w:space="0" w:color="auto"/>
              <w:right w:val="single" w:sz="8" w:space="0" w:color="auto"/>
            </w:tcBorders>
            <w:shd w:val="clear" w:color="000000" w:fill="FFFF00"/>
            <w:vAlign w:val="bottom"/>
            <w:hideMark/>
          </w:tcPr>
          <w:p w:rsidR="00D2068A" w:rsidRPr="00D2068A" w:rsidRDefault="00D2068A" w:rsidP="00D2068A">
            <w:pPr>
              <w:rPr>
                <w:sz w:val="18"/>
              </w:rPr>
            </w:pPr>
            <w:r w:rsidRPr="00D2068A">
              <w:rPr>
                <w:sz w:val="18"/>
              </w:rPr>
              <w:t>4476</w:t>
            </w:r>
          </w:p>
        </w:tc>
      </w:tr>
    </w:tbl>
    <w:p w:rsidR="00D2068A" w:rsidRPr="00D2068A" w:rsidRDefault="00D2068A" w:rsidP="00D2068A">
      <w:pPr>
        <w:ind w:firstLine="709"/>
        <w:jc w:val="both"/>
      </w:pPr>
      <w:r w:rsidRPr="00D2068A">
        <w:t>Распределение выпускников по каналам занятости показывает, что общая занятость выпускников составила 4205 чел. (94 %), в том числе трудоустроены по договорам с работодателями 1907 чел. (42,6 %), продолжили образование - 1207 чел. (27%), призваны в армию –575 чел. (12,8%), находятся в отпуске по уходу за ребенком 516 чел. (11,5 %). Не определились с трудоустройством 27</w:t>
      </w:r>
      <w:r w:rsidR="00436314">
        <w:t>1</w:t>
      </w:r>
      <w:r w:rsidRPr="00D2068A">
        <w:t xml:space="preserve"> чел.(6%).</w:t>
      </w:r>
    </w:p>
    <w:p w:rsidR="00D2068A" w:rsidRPr="00D2068A" w:rsidRDefault="00D2068A" w:rsidP="00D2068A">
      <w:pPr>
        <w:ind w:firstLine="709"/>
        <w:jc w:val="both"/>
      </w:pPr>
      <w:r w:rsidRPr="00D2068A">
        <w:rPr>
          <w:b/>
          <w:u w:val="single"/>
        </w:rPr>
        <w:t>Выпуск Тувинского государственного университета</w:t>
      </w:r>
      <w:r w:rsidRPr="00D2068A">
        <w:rPr>
          <w:b/>
        </w:rPr>
        <w:t xml:space="preserve"> </w:t>
      </w:r>
      <w:r w:rsidRPr="00D2068A">
        <w:t xml:space="preserve">по 24 специальностям составил 529 чел., из них заняты 92 % (486 чел). </w:t>
      </w:r>
    </w:p>
    <w:p w:rsidR="00D2068A" w:rsidRPr="00D2068A" w:rsidRDefault="00D2068A" w:rsidP="00D2068A">
      <w:pPr>
        <w:ind w:firstLine="709"/>
        <w:jc w:val="both"/>
      </w:pPr>
      <w:r w:rsidRPr="00D2068A">
        <w:t>Более половины выпускников 324 чел. (61%) после окончания трудоустроены. Продолжили обучение 8 чел.(11,8% от общего количества выпускников), призваны в армию – 85 чел. (16%), находятся в отпуске по уходу за ребенком 69 чел. (13%), не определились с трудоустройством 43 чел. (8,1%).</w:t>
      </w:r>
    </w:p>
    <w:p w:rsidR="00D2068A" w:rsidRPr="00D2068A" w:rsidRDefault="00D2068A" w:rsidP="00D2068A">
      <w:pPr>
        <w:ind w:firstLine="709"/>
        <w:jc w:val="both"/>
      </w:pPr>
      <w:r w:rsidRPr="00D2068A">
        <w:t xml:space="preserve">Самый высокий процент трудоустройства наблюдается по укрупненным группам специальностей (далее - УГС) «Образование и педагогика» (65%), «Экономика и управление» (64%) и «Сельское и рыбное хозяйство» (58%). </w:t>
      </w:r>
    </w:p>
    <w:p w:rsidR="00D2068A" w:rsidRPr="00D2068A" w:rsidRDefault="00D2068A" w:rsidP="00D2068A">
      <w:pPr>
        <w:ind w:firstLine="709"/>
        <w:jc w:val="both"/>
      </w:pPr>
      <w:r w:rsidRPr="00D2068A">
        <w:t>Из трудоустроенных выпускников ТувГУ по полученной специальности работают 323 чел. (99,6%). Большинство выпускников работают в сфере образования - 233 чел. (72%).</w:t>
      </w:r>
    </w:p>
    <w:p w:rsidR="00D2068A" w:rsidRPr="00D2068A" w:rsidRDefault="00D2068A" w:rsidP="00D2068A">
      <w:pPr>
        <w:ind w:firstLine="709"/>
        <w:jc w:val="both"/>
      </w:pPr>
      <w:r w:rsidRPr="00D2068A">
        <w:t>Трудоустройство выпускников различается в зависимости от укрупненной группы специальностей (далее - УГС), по которой они обучались. Так, выпускники одних УГС практически все трудоустраиваются после окончания обучения или повышают свой образовательный уровень, а выпускники других УГС испытывают сложности с трудоустройством.</w:t>
      </w:r>
    </w:p>
    <w:p w:rsidR="00D2068A" w:rsidRPr="00D2068A" w:rsidRDefault="00D2068A" w:rsidP="00D2068A">
      <w:pPr>
        <w:ind w:firstLine="709"/>
        <w:jc w:val="both"/>
      </w:pPr>
      <w:r w:rsidRPr="00D2068A">
        <w:t xml:space="preserve">На диаграмме3 представлено распределение выпускников с высшим профессиональным образованием по каналам занятости в разрезе УГС. </w:t>
      </w:r>
    </w:p>
    <w:p w:rsidR="00D2068A" w:rsidRPr="00D2068A" w:rsidRDefault="00D2068A" w:rsidP="00E56D81">
      <w:r w:rsidRPr="00D2068A">
        <w:tab/>
        <w:t>Диаграмма 3. Распределение выпускников с ВПО по каналам занятости в разрезе УГС</w:t>
      </w:r>
    </w:p>
    <w:p w:rsidR="00D2068A" w:rsidRPr="00D2068A" w:rsidRDefault="00D2068A" w:rsidP="00E56D81">
      <w:pPr>
        <w:tabs>
          <w:tab w:val="left" w:pos="2236"/>
          <w:tab w:val="center" w:pos="4961"/>
        </w:tabs>
      </w:pPr>
      <w:r w:rsidRPr="00D2068A">
        <w:tab/>
      </w:r>
      <w:r w:rsidRPr="00D2068A">
        <w:tab/>
      </w:r>
      <w:r w:rsidRPr="00D2068A">
        <w:tab/>
      </w:r>
    </w:p>
    <w:p w:rsidR="00D2068A" w:rsidRPr="00D2068A" w:rsidRDefault="00D2068A" w:rsidP="00E56D81">
      <w:r w:rsidRPr="00D2068A">
        <w:rPr>
          <w:noProof/>
        </w:rPr>
        <w:drawing>
          <wp:inline distT="0" distB="0" distL="0" distR="0">
            <wp:extent cx="6021266" cy="1740877"/>
            <wp:effectExtent l="19050" t="0" r="17584" b="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068A" w:rsidRPr="00D2068A" w:rsidRDefault="00D2068A" w:rsidP="00D2068A">
      <w:pPr>
        <w:ind w:firstLine="709"/>
        <w:jc w:val="both"/>
      </w:pPr>
    </w:p>
    <w:p w:rsidR="00D2068A" w:rsidRPr="00D2068A" w:rsidRDefault="00D2068A" w:rsidP="00D2068A">
      <w:pPr>
        <w:ind w:firstLine="709"/>
        <w:jc w:val="both"/>
      </w:pPr>
      <w:r w:rsidRPr="00D2068A">
        <w:t xml:space="preserve">Самый высокий процент трудоустройства наблюдается по УГС «Образование и педагогика» (65%), «Экономика и управление» (64%) и «Сельское и рыбное хозяйство» (58%). </w:t>
      </w:r>
    </w:p>
    <w:p w:rsidR="00D2068A" w:rsidRPr="00D2068A" w:rsidRDefault="00D2068A" w:rsidP="00D2068A">
      <w:pPr>
        <w:ind w:firstLine="709"/>
        <w:jc w:val="both"/>
      </w:pPr>
      <w:r w:rsidRPr="00D2068A">
        <w:t>Самые оптимистичные показатели наблюдаются по следующим специальностям: «География», «Иностранный язык», «Математика», «Педагогика и методика начального обучения», «Педагогика и психология», «Русский язык и литература», «Информатика», «Физика», «Химия», «Зоотехния», «Технология производства и переработки сельскохозяйственных продуктов», «Промышленное и гражданское строительство».</w:t>
      </w:r>
    </w:p>
    <w:p w:rsidR="00D2068A" w:rsidRPr="00D2068A" w:rsidRDefault="00D2068A" w:rsidP="00D2068A">
      <w:pPr>
        <w:ind w:firstLine="709"/>
        <w:jc w:val="both"/>
      </w:pPr>
      <w:r w:rsidRPr="00D2068A">
        <w:t xml:space="preserve">Из числа 324 трудоустроенных выпускников с ВПО по полученной специальности работают 323 чел. (99,6%). Согласно данными федеральных отчетов учреждений профессионального образования большинство выпускников работают в сфере «Образование » - 233 чел. (72%), а остальные 28% выпускников работают в таких сферах как: «Государственное управление и обеспечение военной безопасности» - 25 чел. (8%), «Финансовая деятельность» - </w:t>
      </w:r>
      <w:r w:rsidRPr="00D2068A">
        <w:lastRenderedPageBreak/>
        <w:t xml:space="preserve">26 чел. (8%), «Производство пищевых продуктов, включая напитки и табака» - 12 чел. (3,7%),  «Сельское хозяйство, охота и лесное хозяйство»- 1%, «Добыча полезных ископаемых» -0,3%, «Оптовая и розничная торговля» - 2%, «Рестораны и гостиницы» - 0,6%, «Транспорт и связь» и «Здравоохранение и предоставление социальных услуг» и «Предоставление прочих коммунальных, социальных и персональных услуг» - по 1%. </w:t>
      </w:r>
    </w:p>
    <w:p w:rsidR="00D2068A" w:rsidRPr="00D2068A" w:rsidRDefault="00D2068A" w:rsidP="00D2068A">
      <w:pPr>
        <w:ind w:firstLine="709"/>
        <w:jc w:val="both"/>
      </w:pPr>
      <w:r w:rsidRPr="00D2068A">
        <w:t>В основном выпускники занимают должности по квалификации «Специалисты высшего уровня квалификации», их доля в общем числе выпускников 97%. Оставшиеся 3% выпускников занимают должности по квалификации «Служащие, занятые подготовкой информации, оформлением документации, учетом и обслуживанием».</w:t>
      </w:r>
    </w:p>
    <w:p w:rsidR="00D2068A" w:rsidRPr="00D2068A" w:rsidRDefault="00D2068A" w:rsidP="00D2068A">
      <w:pPr>
        <w:ind w:firstLine="709"/>
        <w:jc w:val="both"/>
      </w:pPr>
      <w:r w:rsidRPr="00D2068A">
        <w:t>Наибольшее количество нетрудоустроенных выпускников ТувГУ наблюдается по УГС «Образование и педагогика» по специальности «История»-12 чел. (29%), по УГС «Гуманитарные науки» по специальности «Юриспруденция»- 10 чел. (30%) из-за отсутствия рабочих мест, опыта работы, переизбытком и не востребованностью на рынке труда республики.</w:t>
      </w:r>
    </w:p>
    <w:p w:rsidR="00D2068A" w:rsidRPr="00D2068A" w:rsidRDefault="00D2068A" w:rsidP="00D2068A">
      <w:pPr>
        <w:ind w:firstLine="709"/>
        <w:jc w:val="both"/>
      </w:pPr>
    </w:p>
    <w:p w:rsidR="00D2068A" w:rsidRPr="00D2068A" w:rsidRDefault="00D2068A" w:rsidP="00D2068A">
      <w:pPr>
        <w:ind w:firstLine="709"/>
        <w:jc w:val="both"/>
      </w:pPr>
      <w:r w:rsidRPr="00D2068A">
        <w:t xml:space="preserve">Выпуск в 8 </w:t>
      </w:r>
      <w:r w:rsidRPr="00D2068A">
        <w:rPr>
          <w:b/>
          <w:u w:val="single"/>
        </w:rPr>
        <w:t>учреждениях среднего профессионального образования</w:t>
      </w:r>
      <w:r w:rsidRPr="00D2068A">
        <w:t xml:space="preserve"> составил 1053 чел., из них заняты 98 % (1032 чел.).</w:t>
      </w:r>
    </w:p>
    <w:p w:rsidR="00D2068A" w:rsidRPr="00D2068A" w:rsidRDefault="00D2068A" w:rsidP="00D2068A">
      <w:pPr>
        <w:ind w:firstLine="709"/>
        <w:jc w:val="both"/>
      </w:pPr>
      <w:r w:rsidRPr="00D2068A">
        <w:t>Из числа 436 трудоустроенных выпускников (41%), по специальности работают 229 чел., после выпуска непрерывно работают на первом рабочем месте 194 чел.(18,4 %), из них по полученной специальности – 185 чел. (17,5%).</w:t>
      </w:r>
    </w:p>
    <w:p w:rsidR="00D2068A" w:rsidRPr="00D2068A" w:rsidRDefault="00D2068A" w:rsidP="00D2068A">
      <w:pPr>
        <w:ind w:firstLine="709"/>
        <w:jc w:val="both"/>
      </w:pPr>
      <w:r w:rsidRPr="00D2068A">
        <w:t>Продолжили обучение 277 чел. (26,3 %), призваны в армию 187 чел. (18%), находятся в отпуске по уходу за ребенком 132 чел. (12,5 %), не определились с трудоустройством 21 чел. (2%).</w:t>
      </w:r>
    </w:p>
    <w:p w:rsidR="00D2068A" w:rsidRPr="00D2068A" w:rsidRDefault="00D2068A" w:rsidP="00D2068A">
      <w:pPr>
        <w:ind w:firstLine="709"/>
        <w:jc w:val="both"/>
      </w:pPr>
      <w:r w:rsidRPr="00D2068A">
        <w:t>Более половины выпускников СУЗов (74%) трудоустраивается в малых предприятиях, в средних - 23%, в крупных – 3%  (ОО «Лунсин», ООО «Тувинская горнорудная компания», ОАО «Тываасбест».</w:t>
      </w:r>
    </w:p>
    <w:p w:rsidR="00D2068A" w:rsidRPr="00D2068A" w:rsidRDefault="00D2068A" w:rsidP="00D2068A">
      <w:pPr>
        <w:ind w:firstLine="709"/>
        <w:jc w:val="both"/>
      </w:pPr>
      <w:r w:rsidRPr="00D2068A">
        <w:t>Большинство выпускников занимают должности «Специалисты среднего уровня квалификации»- 95%, «Служащие, занятые подготовкой информации, оформлением документации, учетом и обслуживанием»-1,5%, «Работники сферы обслуживания, жилищно-коммунального хозяйства, торговли и родственных видов деятельности»-0,9%, «Квалифицированные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 «Операторы, аппаратчики, машинисты установок и машин и слесари-сборщики» по 1,2%.</w:t>
      </w:r>
    </w:p>
    <w:p w:rsidR="00D2068A" w:rsidRPr="00D2068A" w:rsidRDefault="00D2068A" w:rsidP="00D2068A">
      <w:pPr>
        <w:ind w:firstLine="709"/>
        <w:jc w:val="both"/>
      </w:pPr>
      <w:r w:rsidRPr="00D2068A">
        <w:t>Согласно информации представленной на диаграмме 5 (а), большинство 58 %  из всех трудоустроившихся выпускников с СПО работают на предприятиях и учреждениях четырех видов экономической деятельности (далее - ВЭД).</w:t>
      </w:r>
    </w:p>
    <w:p w:rsidR="00D2068A" w:rsidRPr="00D2068A" w:rsidRDefault="00D2068A" w:rsidP="00D2068A">
      <w:pPr>
        <w:jc w:val="both"/>
      </w:pPr>
      <w:r w:rsidRPr="00D2068A">
        <w:t>Диаграмма 5. Распределение большинства выпускников с СПО по видам экономической деятельности</w:t>
      </w:r>
    </w:p>
    <w:p w:rsidR="00D2068A" w:rsidRPr="00D2068A" w:rsidRDefault="00D2068A" w:rsidP="00D2068A">
      <w:pPr>
        <w:jc w:val="both"/>
      </w:pPr>
      <w:r w:rsidRPr="00D2068A">
        <w:t>а)</w:t>
      </w:r>
      <w:r w:rsidRPr="00D2068A">
        <w:rPr>
          <w:noProof/>
        </w:rPr>
        <w:drawing>
          <wp:inline distT="0" distB="0" distL="0" distR="0">
            <wp:extent cx="6020243" cy="2070808"/>
            <wp:effectExtent l="19050" t="0" r="18607" b="5642"/>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068A" w:rsidRPr="00D2068A" w:rsidRDefault="00D2068A" w:rsidP="00D2068A"/>
    <w:p w:rsidR="00D2068A" w:rsidRPr="00D2068A" w:rsidRDefault="00D2068A" w:rsidP="00D2068A">
      <w:pPr>
        <w:jc w:val="both"/>
      </w:pPr>
      <w:r w:rsidRPr="00D2068A">
        <w:t>б)</w:t>
      </w:r>
    </w:p>
    <w:p w:rsidR="00D2068A" w:rsidRPr="00D2068A" w:rsidRDefault="00D2068A" w:rsidP="00D2068A">
      <w:r w:rsidRPr="00D2068A">
        <w:rPr>
          <w:noProof/>
        </w:rPr>
        <w:lastRenderedPageBreak/>
        <w:drawing>
          <wp:inline distT="0" distB="0" distL="0" distR="0">
            <wp:extent cx="5808980" cy="2991485"/>
            <wp:effectExtent l="0" t="0" r="127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068A" w:rsidRPr="00D2068A" w:rsidRDefault="00D2068A" w:rsidP="00D2068A">
      <w:pPr>
        <w:ind w:firstLine="709"/>
        <w:jc w:val="both"/>
      </w:pPr>
      <w:r w:rsidRPr="00D2068A">
        <w:t>Распределение менее 5% от общей численности трудоустроившихся выпускников с СПО на предприятиях и учреждениях показано в диаграмме 5 (б).</w:t>
      </w:r>
    </w:p>
    <w:p w:rsidR="00D2068A" w:rsidRPr="00D2068A" w:rsidRDefault="00D2068A" w:rsidP="00D2068A">
      <w:pPr>
        <w:tabs>
          <w:tab w:val="left" w:pos="1414"/>
        </w:tabs>
        <w:ind w:firstLine="709"/>
        <w:jc w:val="both"/>
      </w:pPr>
      <w:r w:rsidRPr="00D2068A">
        <w:t>По данным диаграммы 6 больше половины выпускников (74%) трудоустраивается на малые предприятия. На средних предприятиях работает порядка 23% выпускников со средним профессиональным образованием, а на крупных – 3% .</w:t>
      </w:r>
    </w:p>
    <w:p w:rsidR="00D2068A" w:rsidRPr="00D2068A" w:rsidRDefault="00D2068A" w:rsidP="00D2068A"/>
    <w:p w:rsidR="00D2068A" w:rsidRPr="00D2068A" w:rsidRDefault="00D2068A" w:rsidP="00D2068A">
      <w:pPr>
        <w:tabs>
          <w:tab w:val="left" w:pos="1414"/>
        </w:tabs>
        <w:jc w:val="both"/>
      </w:pPr>
      <w:r w:rsidRPr="00D2068A">
        <w:t>Диаграмма 6. Распределение выпускников с СПО в зависимости от уровня бизнеса организации/предприятии, в которых они работают (в %)</w:t>
      </w:r>
    </w:p>
    <w:p w:rsidR="00D2068A" w:rsidRPr="00D2068A" w:rsidRDefault="00D2068A" w:rsidP="00D2068A">
      <w:pPr>
        <w:tabs>
          <w:tab w:val="left" w:pos="1414"/>
        </w:tabs>
      </w:pPr>
      <w:r w:rsidRPr="00D2068A">
        <w:rPr>
          <w:noProof/>
        </w:rPr>
        <w:drawing>
          <wp:inline distT="0" distB="0" distL="0" distR="0">
            <wp:extent cx="6063859" cy="1529862"/>
            <wp:effectExtent l="19050" t="0" r="13091"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068A" w:rsidRPr="00D2068A" w:rsidRDefault="00D2068A" w:rsidP="00D2068A">
      <w:pPr>
        <w:ind w:firstLine="709"/>
        <w:jc w:val="both"/>
      </w:pPr>
    </w:p>
    <w:p w:rsidR="00D2068A" w:rsidRPr="00D2068A" w:rsidRDefault="00D2068A" w:rsidP="00D2068A">
      <w:pPr>
        <w:ind w:firstLine="709"/>
        <w:jc w:val="both"/>
      </w:pPr>
      <w:r w:rsidRPr="00D2068A">
        <w:t>В таблице 2 представлены показатели нетрудоустроенных выпускников со СПО в разрезе УГС, учреждений и специальностей.</w:t>
      </w:r>
    </w:p>
    <w:p w:rsidR="00D2068A" w:rsidRPr="00D2068A" w:rsidRDefault="00D2068A" w:rsidP="00D2068A">
      <w:pPr>
        <w:jc w:val="both"/>
      </w:pPr>
      <w:r w:rsidRPr="00D2068A">
        <w:t>Таблица 2. Распределение нетрудоустроенных выпускников в разрезе УГС, учреждения и специальности</w:t>
      </w:r>
    </w:p>
    <w:tbl>
      <w:tblPr>
        <w:tblpPr w:leftFromText="180" w:rightFromText="180" w:vertAnchor="text" w:horzAnchor="margin" w:tblpY="165"/>
        <w:tblW w:w="9836" w:type="dxa"/>
        <w:tblLook w:val="04A0"/>
      </w:tblPr>
      <w:tblGrid>
        <w:gridCol w:w="2768"/>
        <w:gridCol w:w="1849"/>
        <w:gridCol w:w="2219"/>
        <w:gridCol w:w="1551"/>
        <w:gridCol w:w="1751"/>
      </w:tblGrid>
      <w:tr w:rsidR="00D2068A" w:rsidRPr="00D2068A" w:rsidTr="00D2068A">
        <w:trPr>
          <w:trHeight w:val="300"/>
        </w:trPr>
        <w:tc>
          <w:tcPr>
            <w:tcW w:w="2802" w:type="dxa"/>
            <w:tcBorders>
              <w:top w:val="single" w:sz="4" w:space="0" w:color="auto"/>
              <w:left w:val="single" w:sz="4" w:space="0" w:color="auto"/>
              <w:bottom w:val="single" w:sz="4" w:space="0" w:color="auto"/>
              <w:right w:val="single" w:sz="4" w:space="0" w:color="auto"/>
            </w:tcBorders>
            <w:shd w:val="clear" w:color="auto" w:fill="FFFFFF"/>
            <w:noWrap/>
            <w:hideMark/>
          </w:tcPr>
          <w:p w:rsidR="00D2068A" w:rsidRPr="00D2068A" w:rsidRDefault="00D2068A" w:rsidP="00D2068A">
            <w:pPr>
              <w:ind w:hanging="142"/>
            </w:pPr>
            <w:r w:rsidRPr="00D2068A">
              <w:t>УГС</w:t>
            </w:r>
          </w:p>
        </w:tc>
        <w:tc>
          <w:tcPr>
            <w:tcW w:w="1864" w:type="dxa"/>
            <w:tcBorders>
              <w:top w:val="single" w:sz="4" w:space="0" w:color="auto"/>
              <w:left w:val="nil"/>
              <w:bottom w:val="single" w:sz="4" w:space="0" w:color="auto"/>
              <w:right w:val="single" w:sz="4" w:space="0" w:color="auto"/>
            </w:tcBorders>
            <w:shd w:val="clear" w:color="000000" w:fill="FFFFFF"/>
            <w:noWrap/>
            <w:hideMark/>
          </w:tcPr>
          <w:p w:rsidR="00D2068A" w:rsidRPr="00D2068A" w:rsidRDefault="00D2068A" w:rsidP="00D2068A">
            <w:pPr>
              <w:ind w:hanging="142"/>
            </w:pPr>
            <w:r w:rsidRPr="00D2068A">
              <w:t>Наименование УЗ ПО</w:t>
            </w:r>
          </w:p>
        </w:tc>
        <w:tc>
          <w:tcPr>
            <w:tcW w:w="2246" w:type="dxa"/>
            <w:tcBorders>
              <w:top w:val="single" w:sz="4" w:space="0" w:color="auto"/>
              <w:left w:val="nil"/>
              <w:bottom w:val="single" w:sz="4" w:space="0" w:color="auto"/>
              <w:right w:val="single" w:sz="4" w:space="0" w:color="auto"/>
            </w:tcBorders>
            <w:shd w:val="clear" w:color="000000" w:fill="FFFFFF"/>
            <w:noWrap/>
            <w:hideMark/>
          </w:tcPr>
          <w:p w:rsidR="00D2068A" w:rsidRPr="00D2068A" w:rsidRDefault="00D2068A" w:rsidP="00D2068A">
            <w:pPr>
              <w:ind w:hanging="142"/>
            </w:pPr>
            <w:r w:rsidRPr="00D2068A">
              <w:t>Наименование специальностей  профессионального образования</w:t>
            </w:r>
          </w:p>
        </w:tc>
        <w:tc>
          <w:tcPr>
            <w:tcW w:w="1282" w:type="dxa"/>
            <w:tcBorders>
              <w:top w:val="single" w:sz="4" w:space="0" w:color="auto"/>
              <w:left w:val="nil"/>
              <w:bottom w:val="single" w:sz="4" w:space="0" w:color="auto"/>
              <w:right w:val="single" w:sz="4" w:space="0" w:color="auto"/>
            </w:tcBorders>
            <w:shd w:val="clear" w:color="000000" w:fill="FFFFFF"/>
            <w:noWrap/>
            <w:hideMark/>
          </w:tcPr>
          <w:p w:rsidR="00D2068A" w:rsidRPr="00D2068A" w:rsidRDefault="00D2068A" w:rsidP="00D2068A">
            <w:r w:rsidRPr="00D2068A">
              <w:t>Общая численность выпускников</w:t>
            </w:r>
          </w:p>
        </w:tc>
        <w:tc>
          <w:tcPr>
            <w:tcW w:w="1642" w:type="dxa"/>
            <w:tcBorders>
              <w:top w:val="single" w:sz="4" w:space="0" w:color="auto"/>
              <w:left w:val="nil"/>
              <w:bottom w:val="single" w:sz="4" w:space="0" w:color="auto"/>
              <w:right w:val="single" w:sz="4" w:space="0" w:color="auto"/>
            </w:tcBorders>
            <w:shd w:val="clear" w:color="000000" w:fill="FFFFFF"/>
            <w:noWrap/>
            <w:hideMark/>
          </w:tcPr>
          <w:p w:rsidR="00D2068A" w:rsidRPr="00D2068A" w:rsidRDefault="00D2068A" w:rsidP="00D2068A">
            <w:r w:rsidRPr="00D2068A">
              <w:t>Не трудоустроены</w:t>
            </w:r>
          </w:p>
        </w:tc>
      </w:tr>
      <w:tr w:rsidR="00D2068A" w:rsidRPr="00D2068A" w:rsidTr="00D2068A">
        <w:trPr>
          <w:trHeight w:val="300"/>
        </w:trPr>
        <w:tc>
          <w:tcPr>
            <w:tcW w:w="2802" w:type="dxa"/>
            <w:tcBorders>
              <w:top w:val="single" w:sz="4" w:space="0" w:color="auto"/>
              <w:left w:val="single" w:sz="4" w:space="0" w:color="auto"/>
              <w:bottom w:val="single" w:sz="4" w:space="0" w:color="auto"/>
              <w:right w:val="single" w:sz="4" w:space="0" w:color="auto"/>
            </w:tcBorders>
            <w:shd w:val="clear" w:color="000000" w:fill="FFFFFF"/>
            <w:noWrap/>
            <w:hideMark/>
          </w:tcPr>
          <w:p w:rsidR="00D2068A" w:rsidRPr="00D2068A" w:rsidRDefault="00D2068A" w:rsidP="00D2068A">
            <w:pPr>
              <w:ind w:hanging="142"/>
              <w:jc w:val="both"/>
            </w:pPr>
            <w:r w:rsidRPr="00D2068A">
              <w:t>130000 Геология, разработка и разработка полезных ископаемых</w:t>
            </w:r>
          </w:p>
        </w:tc>
        <w:tc>
          <w:tcPr>
            <w:tcW w:w="1864" w:type="dxa"/>
            <w:tcBorders>
              <w:top w:val="single" w:sz="4" w:space="0" w:color="auto"/>
              <w:left w:val="nil"/>
              <w:bottom w:val="single" w:sz="4" w:space="0" w:color="auto"/>
              <w:right w:val="single" w:sz="4" w:space="0" w:color="auto"/>
            </w:tcBorders>
            <w:shd w:val="clear" w:color="000000" w:fill="FFFFFF"/>
            <w:noWrap/>
            <w:hideMark/>
          </w:tcPr>
          <w:p w:rsidR="00D2068A" w:rsidRPr="00D2068A" w:rsidRDefault="00D2068A" w:rsidP="00D2068A">
            <w:pPr>
              <w:ind w:hanging="142"/>
              <w:jc w:val="both"/>
            </w:pPr>
            <w:r w:rsidRPr="00D2068A">
              <w:t>ГБОУ СПО Ак-Довуракский горный техникум</w:t>
            </w:r>
          </w:p>
        </w:tc>
        <w:tc>
          <w:tcPr>
            <w:tcW w:w="2246" w:type="dxa"/>
            <w:tcBorders>
              <w:top w:val="single" w:sz="4" w:space="0" w:color="auto"/>
              <w:left w:val="nil"/>
              <w:bottom w:val="single" w:sz="4" w:space="0" w:color="auto"/>
              <w:right w:val="single" w:sz="4" w:space="0" w:color="auto"/>
            </w:tcBorders>
            <w:shd w:val="clear" w:color="000000" w:fill="FFFFFF"/>
            <w:noWrap/>
            <w:hideMark/>
          </w:tcPr>
          <w:p w:rsidR="00D2068A" w:rsidRPr="00D2068A" w:rsidRDefault="00D2068A" w:rsidP="00D2068A">
            <w:pPr>
              <w:ind w:hanging="142"/>
              <w:jc w:val="both"/>
            </w:pPr>
            <w:r w:rsidRPr="00D2068A">
              <w:t>Обогащение полезных ископаемых</w:t>
            </w:r>
          </w:p>
        </w:tc>
        <w:tc>
          <w:tcPr>
            <w:tcW w:w="1282" w:type="dxa"/>
            <w:tcBorders>
              <w:top w:val="single" w:sz="4" w:space="0" w:color="auto"/>
              <w:left w:val="nil"/>
              <w:bottom w:val="single" w:sz="4" w:space="0" w:color="auto"/>
              <w:right w:val="single" w:sz="4" w:space="0" w:color="auto"/>
            </w:tcBorders>
            <w:shd w:val="clear" w:color="000000" w:fill="FFFFFF"/>
            <w:noWrap/>
            <w:hideMark/>
          </w:tcPr>
          <w:p w:rsidR="00D2068A" w:rsidRPr="00D2068A" w:rsidRDefault="00D2068A" w:rsidP="00D2068A">
            <w:r w:rsidRPr="00D2068A">
              <w:t>19</w:t>
            </w:r>
          </w:p>
        </w:tc>
        <w:tc>
          <w:tcPr>
            <w:tcW w:w="1642" w:type="dxa"/>
            <w:tcBorders>
              <w:top w:val="single" w:sz="4" w:space="0" w:color="auto"/>
              <w:left w:val="nil"/>
              <w:bottom w:val="single" w:sz="4" w:space="0" w:color="auto"/>
              <w:right w:val="single" w:sz="4" w:space="0" w:color="auto"/>
            </w:tcBorders>
            <w:shd w:val="clear" w:color="000000" w:fill="FFFFFF"/>
            <w:noWrap/>
            <w:hideMark/>
          </w:tcPr>
          <w:p w:rsidR="00D2068A" w:rsidRPr="00D2068A" w:rsidRDefault="00D2068A" w:rsidP="00D2068A">
            <w:r w:rsidRPr="00D2068A">
              <w:t>3</w:t>
            </w:r>
          </w:p>
        </w:tc>
      </w:tr>
      <w:tr w:rsidR="00D2068A" w:rsidRPr="00D2068A" w:rsidTr="00D2068A">
        <w:trPr>
          <w:trHeight w:val="300"/>
        </w:trPr>
        <w:tc>
          <w:tcPr>
            <w:tcW w:w="2802" w:type="dxa"/>
            <w:tcBorders>
              <w:top w:val="nil"/>
              <w:left w:val="single" w:sz="4" w:space="0" w:color="auto"/>
              <w:bottom w:val="single" w:sz="4" w:space="0" w:color="auto"/>
              <w:right w:val="single" w:sz="4" w:space="0" w:color="auto"/>
            </w:tcBorders>
            <w:shd w:val="clear" w:color="000000" w:fill="FFFFFF"/>
            <w:noWrap/>
            <w:hideMark/>
          </w:tcPr>
          <w:p w:rsidR="00D2068A" w:rsidRPr="00D2068A" w:rsidRDefault="00D2068A" w:rsidP="00D2068A">
            <w:pPr>
              <w:ind w:hanging="142"/>
              <w:jc w:val="both"/>
            </w:pPr>
            <w:r w:rsidRPr="00D2068A">
              <w:t>050000 Образование и педагогика</w:t>
            </w:r>
          </w:p>
        </w:tc>
        <w:tc>
          <w:tcPr>
            <w:tcW w:w="1864" w:type="dxa"/>
            <w:tcBorders>
              <w:top w:val="nil"/>
              <w:left w:val="nil"/>
              <w:bottom w:val="single" w:sz="4" w:space="0" w:color="auto"/>
              <w:right w:val="single" w:sz="4" w:space="0" w:color="auto"/>
            </w:tcBorders>
            <w:shd w:val="clear" w:color="000000" w:fill="FFFFFF"/>
            <w:noWrap/>
            <w:hideMark/>
          </w:tcPr>
          <w:p w:rsidR="00D2068A" w:rsidRPr="00D2068A" w:rsidRDefault="00D2068A" w:rsidP="00D2068A">
            <w:pPr>
              <w:ind w:hanging="142"/>
              <w:jc w:val="both"/>
            </w:pPr>
            <w:r w:rsidRPr="00D2068A">
              <w:t>ГБОУ СПО Ак-Довуракский горный техникум</w:t>
            </w:r>
          </w:p>
        </w:tc>
        <w:tc>
          <w:tcPr>
            <w:tcW w:w="2246" w:type="dxa"/>
            <w:tcBorders>
              <w:top w:val="nil"/>
              <w:left w:val="nil"/>
              <w:bottom w:val="single" w:sz="4" w:space="0" w:color="auto"/>
              <w:right w:val="single" w:sz="4" w:space="0" w:color="auto"/>
            </w:tcBorders>
            <w:shd w:val="clear" w:color="000000" w:fill="FFFFFF"/>
            <w:noWrap/>
            <w:hideMark/>
          </w:tcPr>
          <w:p w:rsidR="00D2068A" w:rsidRPr="00D2068A" w:rsidRDefault="00D2068A" w:rsidP="00D2068A">
            <w:pPr>
              <w:ind w:hanging="142"/>
              <w:jc w:val="both"/>
            </w:pPr>
            <w:r w:rsidRPr="00D2068A">
              <w:t>Музыкальное образование</w:t>
            </w:r>
          </w:p>
        </w:tc>
        <w:tc>
          <w:tcPr>
            <w:tcW w:w="1282" w:type="dxa"/>
            <w:tcBorders>
              <w:top w:val="nil"/>
              <w:left w:val="nil"/>
              <w:bottom w:val="single" w:sz="4" w:space="0" w:color="auto"/>
              <w:right w:val="single" w:sz="4" w:space="0" w:color="auto"/>
            </w:tcBorders>
            <w:shd w:val="clear" w:color="000000" w:fill="FFFFFF"/>
            <w:noWrap/>
            <w:hideMark/>
          </w:tcPr>
          <w:p w:rsidR="00D2068A" w:rsidRPr="00D2068A" w:rsidRDefault="00D2068A" w:rsidP="00D2068A">
            <w:r w:rsidRPr="00D2068A">
              <w:t>15</w:t>
            </w:r>
          </w:p>
        </w:tc>
        <w:tc>
          <w:tcPr>
            <w:tcW w:w="1642" w:type="dxa"/>
            <w:tcBorders>
              <w:top w:val="nil"/>
              <w:left w:val="nil"/>
              <w:bottom w:val="single" w:sz="4" w:space="0" w:color="auto"/>
              <w:right w:val="single" w:sz="4" w:space="0" w:color="auto"/>
            </w:tcBorders>
            <w:shd w:val="clear" w:color="000000" w:fill="FFFFFF"/>
            <w:noWrap/>
            <w:hideMark/>
          </w:tcPr>
          <w:p w:rsidR="00D2068A" w:rsidRPr="00D2068A" w:rsidRDefault="00D2068A" w:rsidP="00D2068A">
            <w:r w:rsidRPr="00D2068A">
              <w:t>1</w:t>
            </w:r>
          </w:p>
        </w:tc>
      </w:tr>
      <w:tr w:rsidR="00D2068A" w:rsidRPr="00D2068A" w:rsidTr="00D2068A">
        <w:trPr>
          <w:trHeight w:val="300"/>
        </w:trPr>
        <w:tc>
          <w:tcPr>
            <w:tcW w:w="2802" w:type="dxa"/>
            <w:tcBorders>
              <w:top w:val="nil"/>
              <w:left w:val="single" w:sz="4" w:space="0" w:color="auto"/>
              <w:bottom w:val="single" w:sz="4" w:space="0" w:color="auto"/>
              <w:right w:val="single" w:sz="4" w:space="0" w:color="auto"/>
            </w:tcBorders>
            <w:shd w:val="clear" w:color="000000" w:fill="FFFFFF"/>
            <w:noWrap/>
            <w:hideMark/>
          </w:tcPr>
          <w:p w:rsidR="00D2068A" w:rsidRPr="00D2068A" w:rsidRDefault="00D2068A" w:rsidP="00D2068A">
            <w:pPr>
              <w:ind w:hanging="142"/>
              <w:jc w:val="both"/>
            </w:pPr>
            <w:r w:rsidRPr="00D2068A">
              <w:t>050000 Образование и педагогика</w:t>
            </w:r>
          </w:p>
        </w:tc>
        <w:tc>
          <w:tcPr>
            <w:tcW w:w="1864" w:type="dxa"/>
            <w:tcBorders>
              <w:top w:val="nil"/>
              <w:left w:val="nil"/>
              <w:bottom w:val="single" w:sz="4" w:space="0" w:color="auto"/>
              <w:right w:val="single" w:sz="4" w:space="0" w:color="auto"/>
            </w:tcBorders>
            <w:shd w:val="clear" w:color="000000" w:fill="FFFFFF"/>
            <w:noWrap/>
            <w:hideMark/>
          </w:tcPr>
          <w:p w:rsidR="00D2068A" w:rsidRPr="00D2068A" w:rsidRDefault="00D2068A" w:rsidP="00D2068A">
            <w:pPr>
              <w:ind w:hanging="142"/>
              <w:jc w:val="both"/>
            </w:pPr>
            <w:r w:rsidRPr="00D2068A">
              <w:t xml:space="preserve">ГБОУ СПО Ак-Довуракский </w:t>
            </w:r>
            <w:r w:rsidRPr="00D2068A">
              <w:lastRenderedPageBreak/>
              <w:t>горный техникум</w:t>
            </w:r>
          </w:p>
        </w:tc>
        <w:tc>
          <w:tcPr>
            <w:tcW w:w="2246" w:type="dxa"/>
            <w:tcBorders>
              <w:top w:val="nil"/>
              <w:left w:val="nil"/>
              <w:bottom w:val="single" w:sz="4" w:space="0" w:color="auto"/>
              <w:right w:val="single" w:sz="4" w:space="0" w:color="auto"/>
            </w:tcBorders>
            <w:shd w:val="clear" w:color="000000" w:fill="FFFFFF"/>
            <w:noWrap/>
            <w:hideMark/>
          </w:tcPr>
          <w:p w:rsidR="00D2068A" w:rsidRPr="00D2068A" w:rsidRDefault="00D2068A" w:rsidP="00D2068A">
            <w:pPr>
              <w:ind w:hanging="142"/>
              <w:jc w:val="both"/>
            </w:pPr>
            <w:r w:rsidRPr="00D2068A">
              <w:lastRenderedPageBreak/>
              <w:t>Физическая культура</w:t>
            </w:r>
          </w:p>
        </w:tc>
        <w:tc>
          <w:tcPr>
            <w:tcW w:w="1282" w:type="dxa"/>
            <w:tcBorders>
              <w:top w:val="nil"/>
              <w:left w:val="nil"/>
              <w:bottom w:val="single" w:sz="4" w:space="0" w:color="auto"/>
              <w:right w:val="single" w:sz="4" w:space="0" w:color="auto"/>
            </w:tcBorders>
            <w:shd w:val="clear" w:color="000000" w:fill="FFFFFF"/>
            <w:noWrap/>
            <w:hideMark/>
          </w:tcPr>
          <w:p w:rsidR="00D2068A" w:rsidRPr="00D2068A" w:rsidRDefault="00D2068A" w:rsidP="00D2068A">
            <w:r w:rsidRPr="00D2068A">
              <w:t>34</w:t>
            </w:r>
          </w:p>
        </w:tc>
        <w:tc>
          <w:tcPr>
            <w:tcW w:w="1642" w:type="dxa"/>
            <w:tcBorders>
              <w:top w:val="nil"/>
              <w:left w:val="nil"/>
              <w:bottom w:val="single" w:sz="4" w:space="0" w:color="auto"/>
              <w:right w:val="single" w:sz="4" w:space="0" w:color="auto"/>
            </w:tcBorders>
            <w:shd w:val="clear" w:color="000000" w:fill="FFFFFF"/>
            <w:noWrap/>
            <w:hideMark/>
          </w:tcPr>
          <w:p w:rsidR="00D2068A" w:rsidRPr="00D2068A" w:rsidRDefault="00D2068A" w:rsidP="00D2068A">
            <w:r w:rsidRPr="00D2068A">
              <w:t>4</w:t>
            </w:r>
          </w:p>
        </w:tc>
      </w:tr>
      <w:tr w:rsidR="00D2068A" w:rsidRPr="00D2068A" w:rsidTr="00D2068A">
        <w:trPr>
          <w:trHeight w:val="300"/>
        </w:trPr>
        <w:tc>
          <w:tcPr>
            <w:tcW w:w="2802" w:type="dxa"/>
            <w:tcBorders>
              <w:top w:val="nil"/>
              <w:left w:val="single" w:sz="4" w:space="0" w:color="auto"/>
              <w:bottom w:val="single" w:sz="4" w:space="0" w:color="auto"/>
              <w:right w:val="single" w:sz="4" w:space="0" w:color="auto"/>
            </w:tcBorders>
            <w:shd w:val="clear" w:color="000000" w:fill="FFFFFF"/>
            <w:noWrap/>
            <w:hideMark/>
          </w:tcPr>
          <w:p w:rsidR="00D2068A" w:rsidRPr="00D2068A" w:rsidRDefault="00D2068A" w:rsidP="00D2068A">
            <w:pPr>
              <w:ind w:hanging="142"/>
              <w:jc w:val="both"/>
            </w:pPr>
            <w:r w:rsidRPr="00D2068A">
              <w:lastRenderedPageBreak/>
              <w:t>050000 Образование и педагогика</w:t>
            </w:r>
          </w:p>
        </w:tc>
        <w:tc>
          <w:tcPr>
            <w:tcW w:w="1864" w:type="dxa"/>
            <w:tcBorders>
              <w:top w:val="nil"/>
              <w:left w:val="nil"/>
              <w:bottom w:val="single" w:sz="4" w:space="0" w:color="auto"/>
              <w:right w:val="single" w:sz="4" w:space="0" w:color="auto"/>
            </w:tcBorders>
            <w:shd w:val="clear" w:color="000000" w:fill="FFFFFF"/>
            <w:noWrap/>
            <w:hideMark/>
          </w:tcPr>
          <w:p w:rsidR="00D2068A" w:rsidRPr="00D2068A" w:rsidRDefault="00D2068A" w:rsidP="00D2068A">
            <w:pPr>
              <w:ind w:hanging="142"/>
              <w:jc w:val="both"/>
            </w:pPr>
            <w:r w:rsidRPr="00D2068A">
              <w:t>ГБОУ СПО Кызылский педагогический колледж</w:t>
            </w:r>
          </w:p>
        </w:tc>
        <w:tc>
          <w:tcPr>
            <w:tcW w:w="2246" w:type="dxa"/>
            <w:tcBorders>
              <w:top w:val="nil"/>
              <w:left w:val="nil"/>
              <w:bottom w:val="single" w:sz="4" w:space="0" w:color="auto"/>
              <w:right w:val="single" w:sz="4" w:space="0" w:color="auto"/>
            </w:tcBorders>
            <w:shd w:val="clear" w:color="000000" w:fill="FFFFFF"/>
            <w:noWrap/>
            <w:hideMark/>
          </w:tcPr>
          <w:p w:rsidR="00D2068A" w:rsidRPr="00D2068A" w:rsidRDefault="00D2068A" w:rsidP="00D2068A">
            <w:pPr>
              <w:ind w:hanging="142"/>
              <w:jc w:val="both"/>
            </w:pPr>
            <w:r w:rsidRPr="00D2068A">
              <w:t>Преподавание в начальных классах</w:t>
            </w:r>
          </w:p>
        </w:tc>
        <w:tc>
          <w:tcPr>
            <w:tcW w:w="1282" w:type="dxa"/>
            <w:tcBorders>
              <w:top w:val="nil"/>
              <w:left w:val="nil"/>
              <w:bottom w:val="single" w:sz="4" w:space="0" w:color="auto"/>
              <w:right w:val="single" w:sz="4" w:space="0" w:color="auto"/>
            </w:tcBorders>
            <w:shd w:val="clear" w:color="000000" w:fill="FFFFFF"/>
            <w:noWrap/>
            <w:hideMark/>
          </w:tcPr>
          <w:p w:rsidR="00D2068A" w:rsidRPr="00D2068A" w:rsidRDefault="00D2068A" w:rsidP="00D2068A">
            <w:r w:rsidRPr="00D2068A">
              <w:t>31</w:t>
            </w:r>
          </w:p>
        </w:tc>
        <w:tc>
          <w:tcPr>
            <w:tcW w:w="1642" w:type="dxa"/>
            <w:tcBorders>
              <w:top w:val="nil"/>
              <w:left w:val="nil"/>
              <w:bottom w:val="single" w:sz="4" w:space="0" w:color="auto"/>
              <w:right w:val="single" w:sz="4" w:space="0" w:color="auto"/>
            </w:tcBorders>
            <w:shd w:val="clear" w:color="000000" w:fill="FFFFFF"/>
            <w:noWrap/>
            <w:hideMark/>
          </w:tcPr>
          <w:p w:rsidR="00D2068A" w:rsidRPr="00D2068A" w:rsidRDefault="00D2068A" w:rsidP="00D2068A">
            <w:r w:rsidRPr="00D2068A">
              <w:t>1</w:t>
            </w:r>
          </w:p>
        </w:tc>
      </w:tr>
      <w:tr w:rsidR="00D2068A" w:rsidRPr="00D2068A" w:rsidTr="00D2068A">
        <w:trPr>
          <w:trHeight w:val="300"/>
        </w:trPr>
        <w:tc>
          <w:tcPr>
            <w:tcW w:w="2802" w:type="dxa"/>
            <w:tcBorders>
              <w:top w:val="nil"/>
              <w:left w:val="single" w:sz="4" w:space="0" w:color="auto"/>
              <w:bottom w:val="single" w:sz="4" w:space="0" w:color="auto"/>
              <w:right w:val="single" w:sz="4" w:space="0" w:color="auto"/>
            </w:tcBorders>
            <w:shd w:val="clear" w:color="000000" w:fill="FFFFFF"/>
            <w:noWrap/>
            <w:hideMark/>
          </w:tcPr>
          <w:p w:rsidR="00D2068A" w:rsidRPr="00D2068A" w:rsidRDefault="00D2068A" w:rsidP="00D2068A">
            <w:pPr>
              <w:ind w:hanging="142"/>
              <w:jc w:val="both"/>
            </w:pPr>
            <w:r w:rsidRPr="00D2068A">
              <w:t>030000 Гуманитарные науки</w:t>
            </w:r>
          </w:p>
        </w:tc>
        <w:tc>
          <w:tcPr>
            <w:tcW w:w="1864" w:type="dxa"/>
            <w:tcBorders>
              <w:top w:val="nil"/>
              <w:left w:val="nil"/>
              <w:bottom w:val="single" w:sz="4" w:space="0" w:color="auto"/>
              <w:right w:val="single" w:sz="4" w:space="0" w:color="auto"/>
            </w:tcBorders>
            <w:shd w:val="clear" w:color="000000" w:fill="FFFFFF"/>
            <w:noWrap/>
            <w:hideMark/>
          </w:tcPr>
          <w:p w:rsidR="00D2068A" w:rsidRPr="00D2068A" w:rsidRDefault="00D2068A" w:rsidP="00D2068A">
            <w:pPr>
              <w:ind w:hanging="142"/>
              <w:jc w:val="both"/>
            </w:pPr>
            <w:r w:rsidRPr="00D2068A">
              <w:t>ГБОУ СПО Кызылский транспортный техникум</w:t>
            </w:r>
          </w:p>
        </w:tc>
        <w:tc>
          <w:tcPr>
            <w:tcW w:w="2246" w:type="dxa"/>
            <w:tcBorders>
              <w:top w:val="nil"/>
              <w:left w:val="nil"/>
              <w:bottom w:val="single" w:sz="4" w:space="0" w:color="auto"/>
              <w:right w:val="single" w:sz="4" w:space="0" w:color="auto"/>
            </w:tcBorders>
            <w:shd w:val="clear" w:color="000000" w:fill="FFFFFF"/>
            <w:noWrap/>
            <w:hideMark/>
          </w:tcPr>
          <w:p w:rsidR="00D2068A" w:rsidRPr="00D2068A" w:rsidRDefault="00D2068A" w:rsidP="00D2068A">
            <w:pPr>
              <w:ind w:hanging="142"/>
              <w:jc w:val="both"/>
            </w:pPr>
            <w:r w:rsidRPr="00D2068A">
              <w:t>Право и организация социального обеспечения</w:t>
            </w:r>
          </w:p>
        </w:tc>
        <w:tc>
          <w:tcPr>
            <w:tcW w:w="1282" w:type="dxa"/>
            <w:tcBorders>
              <w:top w:val="nil"/>
              <w:left w:val="nil"/>
              <w:bottom w:val="single" w:sz="4" w:space="0" w:color="auto"/>
              <w:right w:val="single" w:sz="4" w:space="0" w:color="auto"/>
            </w:tcBorders>
            <w:shd w:val="clear" w:color="000000" w:fill="FFFFFF"/>
            <w:noWrap/>
            <w:hideMark/>
          </w:tcPr>
          <w:p w:rsidR="00D2068A" w:rsidRPr="00D2068A" w:rsidRDefault="00D2068A" w:rsidP="00D2068A">
            <w:r w:rsidRPr="00D2068A">
              <w:t>36</w:t>
            </w:r>
          </w:p>
        </w:tc>
        <w:tc>
          <w:tcPr>
            <w:tcW w:w="1642" w:type="dxa"/>
            <w:tcBorders>
              <w:top w:val="nil"/>
              <w:left w:val="nil"/>
              <w:bottom w:val="single" w:sz="4" w:space="0" w:color="auto"/>
              <w:right w:val="single" w:sz="4" w:space="0" w:color="auto"/>
            </w:tcBorders>
            <w:shd w:val="clear" w:color="000000" w:fill="FFFFFF"/>
            <w:noWrap/>
            <w:hideMark/>
          </w:tcPr>
          <w:p w:rsidR="00D2068A" w:rsidRPr="00D2068A" w:rsidRDefault="00D2068A" w:rsidP="00D2068A">
            <w:r w:rsidRPr="00D2068A">
              <w:t>2</w:t>
            </w:r>
          </w:p>
        </w:tc>
      </w:tr>
      <w:tr w:rsidR="00D2068A" w:rsidRPr="00D2068A" w:rsidTr="00D2068A">
        <w:trPr>
          <w:trHeight w:val="300"/>
        </w:trPr>
        <w:tc>
          <w:tcPr>
            <w:tcW w:w="2802" w:type="dxa"/>
            <w:tcBorders>
              <w:top w:val="nil"/>
              <w:left w:val="single" w:sz="4" w:space="0" w:color="auto"/>
              <w:bottom w:val="single" w:sz="4" w:space="0" w:color="auto"/>
              <w:right w:val="single" w:sz="4" w:space="0" w:color="auto"/>
            </w:tcBorders>
            <w:shd w:val="clear" w:color="auto" w:fill="FFFFFF"/>
            <w:noWrap/>
            <w:hideMark/>
          </w:tcPr>
          <w:p w:rsidR="00D2068A" w:rsidRPr="00D2068A" w:rsidRDefault="00D2068A" w:rsidP="00D2068A">
            <w:pPr>
              <w:ind w:hanging="142"/>
              <w:jc w:val="both"/>
            </w:pPr>
            <w:r w:rsidRPr="00D2068A">
              <w:t>080000 Экономика и управление</w:t>
            </w:r>
          </w:p>
        </w:tc>
        <w:tc>
          <w:tcPr>
            <w:tcW w:w="1864" w:type="dxa"/>
            <w:tcBorders>
              <w:top w:val="nil"/>
              <w:left w:val="nil"/>
              <w:bottom w:val="single" w:sz="4" w:space="0" w:color="auto"/>
              <w:right w:val="single" w:sz="4" w:space="0" w:color="auto"/>
            </w:tcBorders>
            <w:shd w:val="clear" w:color="auto" w:fill="FFFFFF"/>
            <w:noWrap/>
            <w:hideMark/>
          </w:tcPr>
          <w:p w:rsidR="00D2068A" w:rsidRPr="00D2068A" w:rsidRDefault="00D2068A" w:rsidP="00D2068A">
            <w:pPr>
              <w:ind w:hanging="142"/>
              <w:jc w:val="both"/>
            </w:pPr>
            <w:r w:rsidRPr="00D2068A">
              <w:t>ГБОУ СПО Кызылский транспортный техникум</w:t>
            </w:r>
          </w:p>
        </w:tc>
        <w:tc>
          <w:tcPr>
            <w:tcW w:w="2246" w:type="dxa"/>
            <w:tcBorders>
              <w:top w:val="nil"/>
              <w:left w:val="nil"/>
              <w:bottom w:val="single" w:sz="4" w:space="0" w:color="auto"/>
              <w:right w:val="single" w:sz="4" w:space="0" w:color="auto"/>
            </w:tcBorders>
            <w:shd w:val="clear" w:color="auto" w:fill="FFFFFF"/>
            <w:noWrap/>
            <w:hideMark/>
          </w:tcPr>
          <w:p w:rsidR="00D2068A" w:rsidRPr="00D2068A" w:rsidRDefault="00D2068A" w:rsidP="00D2068A">
            <w:pPr>
              <w:ind w:hanging="142"/>
              <w:jc w:val="both"/>
            </w:pPr>
            <w:r w:rsidRPr="00D2068A">
              <w:t>Экономика и бухгалтерский учет (по отраслям)</w:t>
            </w:r>
          </w:p>
        </w:tc>
        <w:tc>
          <w:tcPr>
            <w:tcW w:w="1282" w:type="dxa"/>
            <w:tcBorders>
              <w:top w:val="nil"/>
              <w:left w:val="nil"/>
              <w:bottom w:val="single" w:sz="4" w:space="0" w:color="auto"/>
              <w:right w:val="single" w:sz="4" w:space="0" w:color="auto"/>
            </w:tcBorders>
            <w:shd w:val="clear" w:color="auto" w:fill="FFFFFF"/>
            <w:noWrap/>
            <w:hideMark/>
          </w:tcPr>
          <w:p w:rsidR="00D2068A" w:rsidRPr="00D2068A" w:rsidRDefault="00D2068A" w:rsidP="00D2068A">
            <w:r w:rsidRPr="00D2068A">
              <w:t>49</w:t>
            </w:r>
          </w:p>
        </w:tc>
        <w:tc>
          <w:tcPr>
            <w:tcW w:w="1642" w:type="dxa"/>
            <w:tcBorders>
              <w:top w:val="nil"/>
              <w:left w:val="nil"/>
              <w:bottom w:val="single" w:sz="4" w:space="0" w:color="auto"/>
              <w:right w:val="single" w:sz="4" w:space="0" w:color="auto"/>
            </w:tcBorders>
            <w:shd w:val="clear" w:color="auto" w:fill="FFFFFF"/>
            <w:noWrap/>
            <w:hideMark/>
          </w:tcPr>
          <w:p w:rsidR="00D2068A" w:rsidRPr="00D2068A" w:rsidRDefault="00D2068A" w:rsidP="00D2068A">
            <w:r w:rsidRPr="00D2068A">
              <w:t>1</w:t>
            </w:r>
          </w:p>
        </w:tc>
      </w:tr>
      <w:tr w:rsidR="00D2068A" w:rsidRPr="00D2068A" w:rsidTr="00D2068A">
        <w:trPr>
          <w:trHeight w:val="300"/>
        </w:trPr>
        <w:tc>
          <w:tcPr>
            <w:tcW w:w="2802" w:type="dxa"/>
            <w:tcBorders>
              <w:top w:val="nil"/>
              <w:left w:val="single" w:sz="4" w:space="0" w:color="auto"/>
              <w:bottom w:val="single" w:sz="4" w:space="0" w:color="auto"/>
              <w:right w:val="single" w:sz="4" w:space="0" w:color="auto"/>
            </w:tcBorders>
            <w:shd w:val="clear" w:color="auto" w:fill="FFFFFF"/>
            <w:noWrap/>
            <w:hideMark/>
          </w:tcPr>
          <w:p w:rsidR="00D2068A" w:rsidRPr="00D2068A" w:rsidRDefault="00D2068A" w:rsidP="00D2068A">
            <w:pPr>
              <w:ind w:hanging="142"/>
              <w:jc w:val="both"/>
            </w:pPr>
            <w:r w:rsidRPr="00D2068A">
              <w:t>190000 Транспортные средства</w:t>
            </w:r>
          </w:p>
        </w:tc>
        <w:tc>
          <w:tcPr>
            <w:tcW w:w="1864" w:type="dxa"/>
            <w:tcBorders>
              <w:top w:val="nil"/>
              <w:left w:val="nil"/>
              <w:bottom w:val="single" w:sz="4" w:space="0" w:color="auto"/>
              <w:right w:val="single" w:sz="4" w:space="0" w:color="auto"/>
            </w:tcBorders>
            <w:shd w:val="clear" w:color="auto" w:fill="FFFFFF"/>
            <w:noWrap/>
            <w:hideMark/>
          </w:tcPr>
          <w:p w:rsidR="00D2068A" w:rsidRPr="00D2068A" w:rsidRDefault="00D2068A" w:rsidP="00D2068A">
            <w:pPr>
              <w:ind w:hanging="142"/>
              <w:jc w:val="both"/>
            </w:pPr>
            <w:r w:rsidRPr="00D2068A">
              <w:t>ГБОУ СПО Кызылский транспортный техникум</w:t>
            </w:r>
          </w:p>
        </w:tc>
        <w:tc>
          <w:tcPr>
            <w:tcW w:w="2246" w:type="dxa"/>
            <w:tcBorders>
              <w:top w:val="nil"/>
              <w:left w:val="nil"/>
              <w:bottom w:val="single" w:sz="4" w:space="0" w:color="auto"/>
              <w:right w:val="single" w:sz="4" w:space="0" w:color="auto"/>
            </w:tcBorders>
            <w:shd w:val="clear" w:color="auto" w:fill="FFFFFF"/>
            <w:noWrap/>
            <w:hideMark/>
          </w:tcPr>
          <w:p w:rsidR="00D2068A" w:rsidRPr="00D2068A" w:rsidRDefault="00D2068A" w:rsidP="00D2068A">
            <w:pPr>
              <w:ind w:hanging="142"/>
              <w:jc w:val="both"/>
            </w:pPr>
            <w:r w:rsidRPr="00D2068A">
              <w:t>Техническое обслуживание и ремонт автомобильного транспорта</w:t>
            </w:r>
          </w:p>
        </w:tc>
        <w:tc>
          <w:tcPr>
            <w:tcW w:w="1282" w:type="dxa"/>
            <w:tcBorders>
              <w:top w:val="nil"/>
              <w:left w:val="nil"/>
              <w:bottom w:val="single" w:sz="4" w:space="0" w:color="auto"/>
              <w:right w:val="single" w:sz="4" w:space="0" w:color="auto"/>
            </w:tcBorders>
            <w:shd w:val="clear" w:color="auto" w:fill="FFFFFF"/>
            <w:noWrap/>
            <w:hideMark/>
          </w:tcPr>
          <w:p w:rsidR="00D2068A" w:rsidRPr="00D2068A" w:rsidRDefault="00D2068A" w:rsidP="00D2068A">
            <w:r w:rsidRPr="00D2068A">
              <w:t>47</w:t>
            </w:r>
          </w:p>
        </w:tc>
        <w:tc>
          <w:tcPr>
            <w:tcW w:w="1642" w:type="dxa"/>
            <w:tcBorders>
              <w:top w:val="nil"/>
              <w:left w:val="nil"/>
              <w:bottom w:val="single" w:sz="4" w:space="0" w:color="auto"/>
              <w:right w:val="single" w:sz="4" w:space="0" w:color="auto"/>
            </w:tcBorders>
            <w:shd w:val="clear" w:color="auto" w:fill="FFFFFF"/>
            <w:noWrap/>
            <w:hideMark/>
          </w:tcPr>
          <w:p w:rsidR="00D2068A" w:rsidRPr="00D2068A" w:rsidRDefault="00D2068A" w:rsidP="00D2068A">
            <w:r w:rsidRPr="00D2068A">
              <w:t>1</w:t>
            </w:r>
          </w:p>
        </w:tc>
      </w:tr>
      <w:tr w:rsidR="00D2068A" w:rsidRPr="00D2068A" w:rsidTr="00D2068A">
        <w:trPr>
          <w:trHeight w:val="300"/>
        </w:trPr>
        <w:tc>
          <w:tcPr>
            <w:tcW w:w="2802" w:type="dxa"/>
            <w:tcBorders>
              <w:top w:val="nil"/>
              <w:left w:val="single" w:sz="4" w:space="0" w:color="auto"/>
              <w:bottom w:val="single" w:sz="4" w:space="0" w:color="auto"/>
              <w:right w:val="single" w:sz="4" w:space="0" w:color="auto"/>
            </w:tcBorders>
            <w:shd w:val="clear" w:color="auto" w:fill="FFFFFF"/>
            <w:noWrap/>
            <w:hideMark/>
          </w:tcPr>
          <w:p w:rsidR="00D2068A" w:rsidRPr="00D2068A" w:rsidRDefault="00D2068A" w:rsidP="00D2068A">
            <w:pPr>
              <w:ind w:hanging="142"/>
              <w:jc w:val="both"/>
            </w:pPr>
            <w:r w:rsidRPr="00D2068A">
              <w:t>060000 Здравоохранение</w:t>
            </w:r>
          </w:p>
        </w:tc>
        <w:tc>
          <w:tcPr>
            <w:tcW w:w="1864" w:type="dxa"/>
            <w:tcBorders>
              <w:top w:val="nil"/>
              <w:left w:val="nil"/>
              <w:bottom w:val="single" w:sz="4" w:space="0" w:color="auto"/>
              <w:right w:val="single" w:sz="4" w:space="0" w:color="auto"/>
            </w:tcBorders>
            <w:shd w:val="clear" w:color="auto" w:fill="FFFFFF"/>
            <w:noWrap/>
            <w:hideMark/>
          </w:tcPr>
          <w:p w:rsidR="00D2068A" w:rsidRPr="00D2068A" w:rsidRDefault="00D2068A" w:rsidP="00D2068A">
            <w:pPr>
              <w:ind w:hanging="142"/>
              <w:jc w:val="both"/>
            </w:pPr>
            <w:r w:rsidRPr="00D2068A">
              <w:t>ГБОУ СПО Республиканский медицинский колледж</w:t>
            </w:r>
          </w:p>
        </w:tc>
        <w:tc>
          <w:tcPr>
            <w:tcW w:w="2246" w:type="dxa"/>
            <w:tcBorders>
              <w:top w:val="nil"/>
              <w:left w:val="nil"/>
              <w:bottom w:val="single" w:sz="4" w:space="0" w:color="auto"/>
              <w:right w:val="single" w:sz="4" w:space="0" w:color="auto"/>
            </w:tcBorders>
            <w:shd w:val="clear" w:color="auto" w:fill="FFFFFF"/>
            <w:noWrap/>
            <w:hideMark/>
          </w:tcPr>
          <w:p w:rsidR="00D2068A" w:rsidRPr="00D2068A" w:rsidRDefault="00D2068A" w:rsidP="00D2068A">
            <w:pPr>
              <w:ind w:hanging="142"/>
              <w:jc w:val="both"/>
            </w:pPr>
            <w:r w:rsidRPr="00D2068A">
              <w:t>Лечебное дело</w:t>
            </w:r>
          </w:p>
        </w:tc>
        <w:tc>
          <w:tcPr>
            <w:tcW w:w="1282" w:type="dxa"/>
            <w:tcBorders>
              <w:top w:val="nil"/>
              <w:left w:val="nil"/>
              <w:bottom w:val="single" w:sz="4" w:space="0" w:color="auto"/>
              <w:right w:val="single" w:sz="4" w:space="0" w:color="auto"/>
            </w:tcBorders>
            <w:shd w:val="clear" w:color="auto" w:fill="FFFFFF"/>
            <w:noWrap/>
            <w:hideMark/>
          </w:tcPr>
          <w:p w:rsidR="00D2068A" w:rsidRPr="00D2068A" w:rsidRDefault="00D2068A" w:rsidP="00D2068A">
            <w:r w:rsidRPr="00D2068A">
              <w:t>122</w:t>
            </w:r>
          </w:p>
        </w:tc>
        <w:tc>
          <w:tcPr>
            <w:tcW w:w="1642" w:type="dxa"/>
            <w:tcBorders>
              <w:top w:val="nil"/>
              <w:left w:val="nil"/>
              <w:bottom w:val="single" w:sz="4" w:space="0" w:color="auto"/>
              <w:right w:val="single" w:sz="4" w:space="0" w:color="auto"/>
            </w:tcBorders>
            <w:shd w:val="clear" w:color="auto" w:fill="FFFFFF"/>
            <w:noWrap/>
            <w:hideMark/>
          </w:tcPr>
          <w:p w:rsidR="00D2068A" w:rsidRPr="00D2068A" w:rsidRDefault="00D2068A" w:rsidP="00D2068A">
            <w:r w:rsidRPr="00D2068A">
              <w:t>4</w:t>
            </w:r>
          </w:p>
        </w:tc>
      </w:tr>
      <w:tr w:rsidR="00D2068A" w:rsidRPr="00D2068A" w:rsidTr="00D2068A">
        <w:trPr>
          <w:trHeight w:val="300"/>
        </w:trPr>
        <w:tc>
          <w:tcPr>
            <w:tcW w:w="2802" w:type="dxa"/>
            <w:tcBorders>
              <w:top w:val="nil"/>
              <w:left w:val="single" w:sz="4" w:space="0" w:color="auto"/>
              <w:bottom w:val="single" w:sz="4" w:space="0" w:color="auto"/>
              <w:right w:val="single" w:sz="4" w:space="0" w:color="auto"/>
            </w:tcBorders>
            <w:shd w:val="clear" w:color="auto" w:fill="FFFFFF"/>
            <w:noWrap/>
            <w:hideMark/>
          </w:tcPr>
          <w:p w:rsidR="00D2068A" w:rsidRPr="00D2068A" w:rsidRDefault="00D2068A" w:rsidP="00D2068A">
            <w:pPr>
              <w:ind w:hanging="142"/>
              <w:jc w:val="both"/>
            </w:pPr>
            <w:r w:rsidRPr="00D2068A">
              <w:t>060000 Здравоохранение</w:t>
            </w:r>
          </w:p>
        </w:tc>
        <w:tc>
          <w:tcPr>
            <w:tcW w:w="1864" w:type="dxa"/>
            <w:tcBorders>
              <w:top w:val="nil"/>
              <w:left w:val="nil"/>
              <w:bottom w:val="single" w:sz="4" w:space="0" w:color="auto"/>
              <w:right w:val="single" w:sz="4" w:space="0" w:color="auto"/>
            </w:tcBorders>
            <w:shd w:val="clear" w:color="auto" w:fill="FFFFFF"/>
            <w:noWrap/>
            <w:hideMark/>
          </w:tcPr>
          <w:p w:rsidR="00D2068A" w:rsidRPr="00D2068A" w:rsidRDefault="00D2068A" w:rsidP="00D2068A">
            <w:pPr>
              <w:ind w:hanging="142"/>
              <w:jc w:val="both"/>
            </w:pPr>
            <w:r w:rsidRPr="00D2068A">
              <w:t>ГБОУ СПО Республиканский медицинский колледж</w:t>
            </w:r>
          </w:p>
        </w:tc>
        <w:tc>
          <w:tcPr>
            <w:tcW w:w="2246" w:type="dxa"/>
            <w:tcBorders>
              <w:top w:val="nil"/>
              <w:left w:val="nil"/>
              <w:bottom w:val="single" w:sz="4" w:space="0" w:color="auto"/>
              <w:right w:val="single" w:sz="4" w:space="0" w:color="auto"/>
            </w:tcBorders>
            <w:shd w:val="clear" w:color="auto" w:fill="FFFFFF"/>
            <w:noWrap/>
            <w:hideMark/>
          </w:tcPr>
          <w:p w:rsidR="00D2068A" w:rsidRPr="00D2068A" w:rsidRDefault="00D2068A" w:rsidP="00D2068A">
            <w:pPr>
              <w:ind w:hanging="142"/>
              <w:jc w:val="both"/>
            </w:pPr>
            <w:r w:rsidRPr="00D2068A">
              <w:t>Сестринское дело</w:t>
            </w:r>
          </w:p>
        </w:tc>
        <w:tc>
          <w:tcPr>
            <w:tcW w:w="1282" w:type="dxa"/>
            <w:tcBorders>
              <w:top w:val="nil"/>
              <w:left w:val="nil"/>
              <w:bottom w:val="single" w:sz="4" w:space="0" w:color="auto"/>
              <w:right w:val="single" w:sz="4" w:space="0" w:color="auto"/>
            </w:tcBorders>
            <w:shd w:val="clear" w:color="auto" w:fill="FFFFFF"/>
            <w:noWrap/>
            <w:hideMark/>
          </w:tcPr>
          <w:p w:rsidR="00D2068A" w:rsidRPr="00D2068A" w:rsidRDefault="00D2068A" w:rsidP="00D2068A">
            <w:r w:rsidRPr="00D2068A">
              <w:t>56</w:t>
            </w:r>
          </w:p>
        </w:tc>
        <w:tc>
          <w:tcPr>
            <w:tcW w:w="1642" w:type="dxa"/>
            <w:tcBorders>
              <w:top w:val="nil"/>
              <w:left w:val="nil"/>
              <w:bottom w:val="single" w:sz="4" w:space="0" w:color="auto"/>
              <w:right w:val="single" w:sz="4" w:space="0" w:color="auto"/>
            </w:tcBorders>
            <w:shd w:val="clear" w:color="auto" w:fill="FFFFFF"/>
            <w:noWrap/>
            <w:hideMark/>
          </w:tcPr>
          <w:p w:rsidR="00D2068A" w:rsidRPr="00D2068A" w:rsidRDefault="00D2068A" w:rsidP="00D2068A">
            <w:r w:rsidRPr="00D2068A">
              <w:t>3</w:t>
            </w:r>
          </w:p>
        </w:tc>
      </w:tr>
      <w:tr w:rsidR="00D2068A" w:rsidRPr="00D2068A" w:rsidTr="00D2068A">
        <w:trPr>
          <w:trHeight w:val="300"/>
        </w:trPr>
        <w:tc>
          <w:tcPr>
            <w:tcW w:w="2802" w:type="dxa"/>
            <w:tcBorders>
              <w:top w:val="nil"/>
              <w:left w:val="single" w:sz="4" w:space="0" w:color="auto"/>
              <w:bottom w:val="single" w:sz="4" w:space="0" w:color="auto"/>
              <w:right w:val="single" w:sz="4" w:space="0" w:color="auto"/>
            </w:tcBorders>
            <w:shd w:val="clear" w:color="auto" w:fill="FFFFFF"/>
            <w:noWrap/>
            <w:hideMark/>
          </w:tcPr>
          <w:p w:rsidR="00D2068A" w:rsidRPr="00D2068A" w:rsidRDefault="00D2068A" w:rsidP="00D2068A">
            <w:pPr>
              <w:ind w:hanging="142"/>
              <w:jc w:val="both"/>
            </w:pPr>
            <w:r w:rsidRPr="00D2068A">
              <w:t>050000 Образование и педагогика</w:t>
            </w:r>
          </w:p>
        </w:tc>
        <w:tc>
          <w:tcPr>
            <w:tcW w:w="1864" w:type="dxa"/>
            <w:tcBorders>
              <w:top w:val="nil"/>
              <w:left w:val="nil"/>
              <w:bottom w:val="single" w:sz="4" w:space="0" w:color="auto"/>
              <w:right w:val="single" w:sz="4" w:space="0" w:color="auto"/>
            </w:tcBorders>
            <w:shd w:val="clear" w:color="auto" w:fill="FFFFFF"/>
            <w:noWrap/>
            <w:hideMark/>
          </w:tcPr>
          <w:p w:rsidR="00D2068A" w:rsidRPr="00D2068A" w:rsidRDefault="00D2068A" w:rsidP="00D2068A">
            <w:pPr>
              <w:ind w:hanging="142"/>
              <w:jc w:val="both"/>
            </w:pPr>
            <w:r w:rsidRPr="00D2068A">
              <w:t>РГБОУ СПО Училище олимпийского резерва (техникум)</w:t>
            </w:r>
          </w:p>
        </w:tc>
        <w:tc>
          <w:tcPr>
            <w:tcW w:w="2246" w:type="dxa"/>
            <w:tcBorders>
              <w:top w:val="nil"/>
              <w:left w:val="nil"/>
              <w:bottom w:val="single" w:sz="4" w:space="0" w:color="auto"/>
              <w:right w:val="single" w:sz="4" w:space="0" w:color="auto"/>
            </w:tcBorders>
            <w:shd w:val="clear" w:color="auto" w:fill="FFFFFF"/>
            <w:noWrap/>
            <w:hideMark/>
          </w:tcPr>
          <w:p w:rsidR="00D2068A" w:rsidRPr="00D2068A" w:rsidRDefault="00D2068A" w:rsidP="00D2068A">
            <w:pPr>
              <w:ind w:hanging="142"/>
              <w:jc w:val="both"/>
            </w:pPr>
            <w:r w:rsidRPr="00D2068A">
              <w:t>Физическая культура</w:t>
            </w:r>
          </w:p>
        </w:tc>
        <w:tc>
          <w:tcPr>
            <w:tcW w:w="1282" w:type="dxa"/>
            <w:tcBorders>
              <w:top w:val="nil"/>
              <w:left w:val="nil"/>
              <w:bottom w:val="single" w:sz="4" w:space="0" w:color="auto"/>
              <w:right w:val="single" w:sz="4" w:space="0" w:color="auto"/>
            </w:tcBorders>
            <w:shd w:val="clear" w:color="auto" w:fill="FFFFFF"/>
            <w:noWrap/>
            <w:hideMark/>
          </w:tcPr>
          <w:p w:rsidR="00D2068A" w:rsidRPr="00D2068A" w:rsidRDefault="00D2068A" w:rsidP="00D2068A">
            <w:r w:rsidRPr="00D2068A">
              <w:t>20</w:t>
            </w:r>
          </w:p>
        </w:tc>
        <w:tc>
          <w:tcPr>
            <w:tcW w:w="1642" w:type="dxa"/>
            <w:tcBorders>
              <w:top w:val="nil"/>
              <w:left w:val="nil"/>
              <w:bottom w:val="single" w:sz="4" w:space="0" w:color="auto"/>
              <w:right w:val="single" w:sz="4" w:space="0" w:color="auto"/>
            </w:tcBorders>
            <w:shd w:val="clear" w:color="auto" w:fill="FFFFFF"/>
            <w:noWrap/>
            <w:hideMark/>
          </w:tcPr>
          <w:p w:rsidR="00D2068A" w:rsidRPr="00D2068A" w:rsidRDefault="00D2068A" w:rsidP="00D2068A">
            <w:r w:rsidRPr="00D2068A">
              <w:t>1</w:t>
            </w:r>
          </w:p>
        </w:tc>
      </w:tr>
    </w:tbl>
    <w:p w:rsidR="00D2068A" w:rsidRPr="00D2068A" w:rsidRDefault="00D2068A" w:rsidP="00D2068A">
      <w:pPr>
        <w:ind w:firstLine="709"/>
        <w:jc w:val="both"/>
      </w:pPr>
    </w:p>
    <w:p w:rsidR="00D2068A" w:rsidRPr="00D2068A" w:rsidRDefault="00D2068A" w:rsidP="00D2068A">
      <w:pPr>
        <w:ind w:firstLine="709"/>
        <w:jc w:val="both"/>
      </w:pPr>
      <w:r w:rsidRPr="00D2068A">
        <w:t xml:space="preserve">Наиболее оптимистичные показатели трудоустройства выпускников УСПО наблюдаются в следующих учебных заведениях: </w:t>
      </w:r>
    </w:p>
    <w:p w:rsidR="00D2068A" w:rsidRPr="00D2068A" w:rsidRDefault="00D2068A" w:rsidP="00D2068A">
      <w:pPr>
        <w:pStyle w:val="a4"/>
        <w:numPr>
          <w:ilvl w:val="0"/>
          <w:numId w:val="25"/>
        </w:numPr>
        <w:ind w:left="709" w:hanging="567"/>
        <w:jc w:val="both"/>
      </w:pPr>
      <w:r w:rsidRPr="00D2068A">
        <w:t>ГБОУ СПО «Тувинский сельскохозяйственный техникум» (трудоустроенных-67 чел.(34,5 %), нетрудоустроенных выпускников -0 чел.)</w:t>
      </w:r>
    </w:p>
    <w:p w:rsidR="00D2068A" w:rsidRPr="00D2068A" w:rsidRDefault="00D2068A" w:rsidP="00D2068A">
      <w:pPr>
        <w:pStyle w:val="a4"/>
        <w:numPr>
          <w:ilvl w:val="0"/>
          <w:numId w:val="25"/>
        </w:numPr>
        <w:ind w:left="709" w:hanging="567"/>
        <w:jc w:val="both"/>
      </w:pPr>
      <w:r w:rsidRPr="00D2068A">
        <w:t>ГБОУ СПО «Кызылский колледж искусств им. А.Б. Чыргал-оола» (трудоустроенных- 34 чел.(72%), нетрудоустроенных выпускников – 0 чел.)</w:t>
      </w:r>
    </w:p>
    <w:p w:rsidR="00D2068A" w:rsidRPr="00D2068A" w:rsidRDefault="00D2068A" w:rsidP="00D2068A">
      <w:pPr>
        <w:pStyle w:val="a4"/>
        <w:numPr>
          <w:ilvl w:val="0"/>
          <w:numId w:val="25"/>
        </w:numPr>
        <w:ind w:left="709" w:hanging="567"/>
        <w:jc w:val="both"/>
      </w:pPr>
      <w:r w:rsidRPr="00D2068A">
        <w:t>НОУ СПО «Кызылский техникум экономики и права» (трудоустроенных-90 чел. (39%), нетрудоустроенных выпускников – 0 чел.)</w:t>
      </w:r>
    </w:p>
    <w:p w:rsidR="00D2068A" w:rsidRPr="00D2068A" w:rsidRDefault="00D2068A" w:rsidP="00D2068A">
      <w:pPr>
        <w:ind w:firstLine="709"/>
        <w:jc w:val="both"/>
      </w:pPr>
    </w:p>
    <w:p w:rsidR="00D2068A" w:rsidRPr="00D2068A" w:rsidRDefault="00D2068A" w:rsidP="00D2068A">
      <w:pPr>
        <w:ind w:firstLine="709"/>
        <w:jc w:val="both"/>
      </w:pPr>
      <w:r w:rsidRPr="00D2068A">
        <w:t xml:space="preserve">Из всех учреждений среднего и начального профессионального образования по Республике Тыва </w:t>
      </w:r>
      <w:r w:rsidRPr="00D2068A">
        <w:rPr>
          <w:b/>
          <w:u w:val="single"/>
        </w:rPr>
        <w:t xml:space="preserve">выпуск по программе начального профессионального образования </w:t>
      </w:r>
      <w:r w:rsidRPr="00D2068A">
        <w:t>составил 2894 чел.</w:t>
      </w:r>
    </w:p>
    <w:p w:rsidR="00D2068A" w:rsidRPr="00D2068A" w:rsidRDefault="00D2068A" w:rsidP="00D2068A">
      <w:pPr>
        <w:ind w:firstLine="709"/>
        <w:jc w:val="both"/>
        <w:rPr>
          <w:color w:val="FF0000"/>
        </w:rPr>
      </w:pPr>
      <w:r w:rsidRPr="00D2068A">
        <w:t xml:space="preserve">Общая занятость составила 93 % (2687 чел.), по сравнению с </w:t>
      </w:r>
      <w:smartTag w:uri="urn:schemas-microsoft-com:office:smarttags" w:element="metricconverter">
        <w:smartTagPr>
          <w:attr w:name="ProductID" w:val="2011 г"/>
        </w:smartTagPr>
        <w:r w:rsidRPr="00D2068A">
          <w:t>2011 г</w:t>
        </w:r>
      </w:smartTag>
      <w:r w:rsidRPr="00D2068A">
        <w:t>. - выше на 1 %. Из них трудоустроены 1147 чел. (40 %), продолжили обучение– 922 чел. (32%), призваны в армию – 303 чел. (10 %), находятся в отпуске по уходу за ребенком 315 чел. (11%), не трудоустроены 207 чел. (7%). Из числа нетрудоустроенных выпускников училищ на учете в центрах занятости населения в качестве безработных состоят 25 чел. (12%).</w:t>
      </w:r>
    </w:p>
    <w:p w:rsidR="00D2068A" w:rsidRPr="00D2068A" w:rsidRDefault="00D2068A" w:rsidP="00D2068A">
      <w:pPr>
        <w:ind w:firstLine="709"/>
        <w:jc w:val="both"/>
      </w:pPr>
      <w:r w:rsidRPr="00D2068A">
        <w:lastRenderedPageBreak/>
        <w:t>Из числа трудоустроенных выпускников по полученной профессии  работают 78% (660 чел.). Непрерывно работающих после выпуска на первом месте работы 81%, из них по полученной профессии 93%.</w:t>
      </w:r>
    </w:p>
    <w:p w:rsidR="00D2068A" w:rsidRPr="00D2068A" w:rsidRDefault="00D2068A" w:rsidP="00D2068A">
      <w:pPr>
        <w:ind w:firstLine="709"/>
        <w:jc w:val="both"/>
      </w:pPr>
      <w:r w:rsidRPr="00D2068A">
        <w:t>Большая часть выпускников училищ работают в предприятиях обрабатывающего производства, строительства, оптовой и розничной торговли.</w:t>
      </w:r>
    </w:p>
    <w:p w:rsidR="00D2068A" w:rsidRPr="00D2068A" w:rsidRDefault="00D2068A" w:rsidP="00D2068A">
      <w:pPr>
        <w:ind w:firstLine="709"/>
        <w:jc w:val="both"/>
      </w:pPr>
      <w:r w:rsidRPr="00D2068A">
        <w:rPr>
          <w:bCs/>
          <w:color w:val="000000"/>
        </w:rPr>
        <w:t>Более половины 84% выпускников с НПО трудоустроились в малых предприятиях и организациях. В предприятиях среднего уровня бизнеса работает 14 % выпускников, а в предприятиях крупного бизнеса - не более 2%.</w:t>
      </w:r>
      <w:r w:rsidRPr="00D2068A">
        <w:t xml:space="preserve"> </w:t>
      </w:r>
    </w:p>
    <w:p w:rsidR="00D2068A" w:rsidRPr="00D2068A" w:rsidRDefault="00D2068A" w:rsidP="00D2068A">
      <w:pPr>
        <w:ind w:firstLine="709"/>
        <w:jc w:val="both"/>
      </w:pPr>
      <w:r w:rsidRPr="00D2068A">
        <w:t>По сравнительным данным 2 месяцев 2012 года диаграммы 8 показатель трудоустройства в  декабре увеличился на 3%  в сравнении с октябрем 2012 г.</w:t>
      </w:r>
    </w:p>
    <w:p w:rsidR="00D2068A" w:rsidRPr="00D2068A" w:rsidRDefault="00D2068A" w:rsidP="00D2068A">
      <w:pPr>
        <w:jc w:val="both"/>
      </w:pPr>
    </w:p>
    <w:p w:rsidR="00D2068A" w:rsidRPr="00D2068A" w:rsidRDefault="00D2068A" w:rsidP="00D2068A">
      <w:pPr>
        <w:jc w:val="both"/>
      </w:pPr>
      <w:r w:rsidRPr="00D2068A">
        <w:t>Диаграмма 9. Сравнительные данные распределения по каналам занятости выпускников с НПО за декабрь и октябрь 2012г.</w:t>
      </w:r>
    </w:p>
    <w:p w:rsidR="00D2068A" w:rsidRPr="00D2068A" w:rsidRDefault="00D2068A" w:rsidP="00D2068A">
      <w:pPr>
        <w:jc w:val="both"/>
      </w:pPr>
      <w:r w:rsidRPr="00D2068A">
        <w:rPr>
          <w:noProof/>
        </w:rPr>
        <w:drawing>
          <wp:inline distT="0" distB="0" distL="0" distR="0">
            <wp:extent cx="6677025" cy="2314575"/>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068A" w:rsidRPr="00D2068A" w:rsidRDefault="00D2068A" w:rsidP="00D2068A">
      <w:pPr>
        <w:ind w:firstLine="709"/>
        <w:jc w:val="both"/>
      </w:pPr>
      <w:r w:rsidRPr="00D2068A">
        <w:t xml:space="preserve">Таким образом, согласно полученным данным процент трудоустроенных выпускников в </w:t>
      </w:r>
      <w:r w:rsidR="00DB6207">
        <w:t>с каждым месяцем увеличивается</w:t>
      </w:r>
      <w:r w:rsidRPr="00D2068A">
        <w:t xml:space="preserve"> по сравнению с октябрем, снизился на </w:t>
      </w:r>
      <w:r w:rsidR="006D1877">
        <w:t>6</w:t>
      </w:r>
      <w:r w:rsidRPr="00D2068A">
        <w:t>%  доля, выпускников, продолживших обучение.</w:t>
      </w:r>
    </w:p>
    <w:p w:rsidR="00D2068A" w:rsidRPr="00D2068A" w:rsidRDefault="006D1877" w:rsidP="00D2068A">
      <w:pPr>
        <w:ind w:firstLine="709"/>
        <w:jc w:val="both"/>
      </w:pPr>
      <w:r>
        <w:t>С</w:t>
      </w:r>
      <w:r w:rsidR="00D2068A" w:rsidRPr="00D2068A">
        <w:t>амые низкие показатели не</w:t>
      </w:r>
      <w:r w:rsidR="00D07BC5">
        <w:t xml:space="preserve"> </w:t>
      </w:r>
      <w:r w:rsidR="00D2068A" w:rsidRPr="00D2068A">
        <w:t xml:space="preserve">определившихся с трудоустройством выпускников наблюдается в Тувинском техникуме агротехнологий - 20%,  ГБОУ НПО «Профессиональном училище №8»- 14%. </w:t>
      </w:r>
    </w:p>
    <w:p w:rsidR="00D2068A" w:rsidRPr="00D2068A" w:rsidRDefault="00D2068A" w:rsidP="00D2068A">
      <w:pPr>
        <w:ind w:firstLine="709"/>
        <w:jc w:val="both"/>
      </w:pPr>
      <w:r w:rsidRPr="00D2068A">
        <w:t>По учреждениям начального профессионального образования наиболее оптимистичные показатели трудоустроенных выпускников наблюдаются по следующим учреждениям профессионального образования:</w:t>
      </w:r>
    </w:p>
    <w:p w:rsidR="00D2068A" w:rsidRPr="00D2068A" w:rsidRDefault="00D2068A" w:rsidP="00D2068A">
      <w:pPr>
        <w:pStyle w:val="a4"/>
        <w:numPr>
          <w:ilvl w:val="0"/>
          <w:numId w:val="26"/>
        </w:numPr>
        <w:ind w:left="851" w:hanging="851"/>
        <w:jc w:val="both"/>
      </w:pPr>
      <w:r w:rsidRPr="00D2068A">
        <w:t>ГБОУ НПО ПУ10 (ТТП) – (трудоустроены 219 чел. (74%))</w:t>
      </w:r>
    </w:p>
    <w:p w:rsidR="00D2068A" w:rsidRPr="00D2068A" w:rsidRDefault="00D2068A" w:rsidP="00D2068A">
      <w:pPr>
        <w:pStyle w:val="a4"/>
        <w:numPr>
          <w:ilvl w:val="0"/>
          <w:numId w:val="26"/>
        </w:numPr>
        <w:ind w:left="851" w:hanging="851"/>
        <w:jc w:val="both"/>
      </w:pPr>
      <w:r w:rsidRPr="00D2068A">
        <w:t>ГБОУ НПО ПУ4 (ТСТ) – (трудоустроены 206 чел. (62%))</w:t>
      </w:r>
    </w:p>
    <w:p w:rsidR="00D2068A" w:rsidRPr="00D2068A" w:rsidRDefault="00D2068A" w:rsidP="00D2068A">
      <w:pPr>
        <w:pStyle w:val="a4"/>
        <w:numPr>
          <w:ilvl w:val="0"/>
          <w:numId w:val="26"/>
        </w:numPr>
        <w:ind w:left="851" w:hanging="851"/>
        <w:jc w:val="both"/>
      </w:pPr>
      <w:r w:rsidRPr="00D2068A">
        <w:t>ГБОУ НПО ПУ11 – (трудоустроены  88 чел. (42%))</w:t>
      </w:r>
    </w:p>
    <w:p w:rsidR="00D2068A" w:rsidRPr="00D2068A" w:rsidRDefault="00D2068A" w:rsidP="00D2068A">
      <w:pPr>
        <w:ind w:firstLine="709"/>
        <w:jc w:val="both"/>
      </w:pPr>
      <w:r w:rsidRPr="00D2068A">
        <w:t>В диаграмме12 представлено распределение трудоустроившихся выпускников  с НПО по ВЭД предприятий.</w:t>
      </w:r>
    </w:p>
    <w:p w:rsidR="00D2068A" w:rsidRPr="00D2068A" w:rsidRDefault="00D2068A" w:rsidP="00D2068A">
      <w:pPr>
        <w:jc w:val="both"/>
      </w:pPr>
      <w:r w:rsidRPr="00D2068A">
        <w:t xml:space="preserve">Диаграмма 11. Распределение большинства выпускников с НПО по видам экономической деятельности </w:t>
      </w:r>
    </w:p>
    <w:p w:rsidR="00D2068A" w:rsidRPr="00D2068A" w:rsidRDefault="00D2068A" w:rsidP="00D2068A">
      <w:pPr>
        <w:ind w:firstLine="709"/>
        <w:jc w:val="both"/>
      </w:pPr>
    </w:p>
    <w:p w:rsidR="00D2068A" w:rsidRPr="00D2068A" w:rsidRDefault="00D2068A" w:rsidP="00D2068A">
      <w:pPr>
        <w:ind w:firstLine="709"/>
        <w:jc w:val="both"/>
      </w:pPr>
      <w:r w:rsidRPr="00D2068A">
        <w:rPr>
          <w:noProof/>
        </w:rPr>
        <w:lastRenderedPageBreak/>
        <w:drawing>
          <wp:inline distT="0" distB="0" distL="0" distR="0">
            <wp:extent cx="5969726" cy="2246812"/>
            <wp:effectExtent l="0" t="0" r="12065" b="127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2068A" w:rsidRPr="00D2068A" w:rsidRDefault="00D2068A" w:rsidP="00D2068A">
      <w:pPr>
        <w:ind w:firstLine="709"/>
        <w:jc w:val="both"/>
      </w:pPr>
      <w:r w:rsidRPr="00D2068A">
        <w:t xml:space="preserve">Большая часть выпускников с НПО работают на предприятиях трех ВЭД: обрабатывающие производства, строительство, оптовая и розничная торговля. </w:t>
      </w:r>
    </w:p>
    <w:p w:rsidR="00D2068A" w:rsidRPr="00D2068A" w:rsidRDefault="00D2068A" w:rsidP="00D2068A">
      <w:pPr>
        <w:ind w:firstLine="709"/>
        <w:jc w:val="both"/>
      </w:pPr>
      <w:r w:rsidRPr="00D2068A">
        <w:t>На диаграмме 12 представлено распределение трудоустроившихся выпускников с НПО в зависимости от уровня бизнеса предприятий, организаций в которых они работают.</w:t>
      </w:r>
    </w:p>
    <w:p w:rsidR="00D2068A" w:rsidRPr="00D2068A" w:rsidRDefault="00D2068A" w:rsidP="00D2068A">
      <w:pPr>
        <w:jc w:val="both"/>
        <w:rPr>
          <w:bCs/>
          <w:color w:val="000000"/>
        </w:rPr>
      </w:pPr>
      <w:r w:rsidRPr="00D2068A">
        <w:rPr>
          <w:bCs/>
          <w:color w:val="000000"/>
        </w:rPr>
        <w:t>Диаграмма 12 - Распределение выпускников РТ с НПО в зависимости от уровня бизнеса предприятий, в которых они работают (в %).</w:t>
      </w:r>
    </w:p>
    <w:p w:rsidR="00D2068A" w:rsidRPr="00D2068A" w:rsidRDefault="00D2068A" w:rsidP="00D2068A">
      <w:pPr>
        <w:jc w:val="both"/>
      </w:pPr>
      <w:r w:rsidRPr="00D2068A">
        <w:rPr>
          <w:noProof/>
        </w:rPr>
        <w:drawing>
          <wp:inline distT="0" distB="0" distL="0" distR="0">
            <wp:extent cx="6052141" cy="1435395"/>
            <wp:effectExtent l="19050" t="0" r="24809"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2068A" w:rsidRPr="00D2068A" w:rsidRDefault="00D2068A" w:rsidP="00D2068A">
      <w:pPr>
        <w:ind w:firstLine="709"/>
        <w:jc w:val="both"/>
        <w:rPr>
          <w:bCs/>
          <w:color w:val="000000"/>
        </w:rPr>
      </w:pPr>
      <w:r w:rsidRPr="00D2068A">
        <w:rPr>
          <w:bCs/>
          <w:color w:val="000000"/>
        </w:rPr>
        <w:t>Более половины всей численности выпускников с НПО (84%) трудоустраиваются на малые предприятия и организации. На предприятиях среднего уровня бизнеса работает   14 % выпускников, а на долю предприятий крупного бизнеса приходится не более 2  % всех выпускников с НПО.</w:t>
      </w:r>
    </w:p>
    <w:p w:rsidR="00D2068A" w:rsidRPr="00D2068A" w:rsidRDefault="00D2068A" w:rsidP="00D2068A">
      <w:pPr>
        <w:ind w:firstLine="709"/>
        <w:jc w:val="both"/>
        <w:rPr>
          <w:bCs/>
          <w:color w:val="000000"/>
        </w:rPr>
      </w:pPr>
      <w:r w:rsidRPr="00D2068A">
        <w:rPr>
          <w:bCs/>
          <w:color w:val="000000"/>
        </w:rPr>
        <w:t>Распределение выпускников  с НПО по укрупненным группам занятий представлено на диаграмме 13.</w:t>
      </w:r>
    </w:p>
    <w:p w:rsidR="00D2068A" w:rsidRPr="00D2068A" w:rsidRDefault="00D2068A" w:rsidP="00332F3D">
      <w:pPr>
        <w:jc w:val="right"/>
        <w:rPr>
          <w:bCs/>
          <w:color w:val="000000"/>
        </w:rPr>
      </w:pPr>
      <w:r w:rsidRPr="00D2068A">
        <w:rPr>
          <w:bCs/>
          <w:color w:val="000000"/>
        </w:rPr>
        <w:t>Диаграмма 13 - Распределение выпускников  НПО по УГС (в %).</w:t>
      </w:r>
    </w:p>
    <w:p w:rsidR="00D2068A" w:rsidRPr="00D2068A" w:rsidRDefault="00D2068A" w:rsidP="00D2068A">
      <w:pPr>
        <w:rPr>
          <w:bCs/>
          <w:color w:val="000000"/>
        </w:rPr>
      </w:pPr>
      <w:r w:rsidRPr="00D2068A">
        <w:rPr>
          <w:noProof/>
          <w:color w:val="000000"/>
        </w:rPr>
        <w:drawing>
          <wp:inline distT="0" distB="0" distL="0" distR="0">
            <wp:extent cx="5934808" cy="3033346"/>
            <wp:effectExtent l="19050" t="0" r="27842"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2068A" w:rsidRPr="00D2068A" w:rsidRDefault="00D2068A" w:rsidP="00D2068A">
      <w:pPr>
        <w:tabs>
          <w:tab w:val="left" w:pos="1414"/>
        </w:tabs>
        <w:ind w:firstLine="709"/>
        <w:jc w:val="both"/>
      </w:pPr>
    </w:p>
    <w:p w:rsidR="00D2068A" w:rsidRPr="00D2068A" w:rsidRDefault="00D2068A" w:rsidP="00D2068A">
      <w:pPr>
        <w:tabs>
          <w:tab w:val="left" w:pos="1414"/>
        </w:tabs>
        <w:ind w:firstLine="709"/>
        <w:jc w:val="both"/>
      </w:pPr>
      <w:r w:rsidRPr="00D2068A">
        <w:lastRenderedPageBreak/>
        <w:t>Большая часть выпускников  с НПО относится двум группам занятий: работники сферы обслуживания, жилищно</w:t>
      </w:r>
      <w:r w:rsidR="00D07BC5">
        <w:t>-</w:t>
      </w:r>
      <w:r w:rsidRPr="00D2068A">
        <w:t xml:space="preserve">коммунального хозяйства,  торговли и родственных видов деятельности-46%, а также квалифицированные рабочие крупных и мелких промышленных предприятий, художественных промыслов, строительства, транспорта, связи-24% </w:t>
      </w:r>
    </w:p>
    <w:p w:rsidR="00D2068A" w:rsidRPr="00D2068A" w:rsidRDefault="00D2068A" w:rsidP="00D2068A">
      <w:pPr>
        <w:ind w:firstLine="709"/>
        <w:jc w:val="both"/>
      </w:pPr>
      <w:r w:rsidRPr="00D2068A">
        <w:t xml:space="preserve">Таким образом, обеспечена в первый год после окончания   занятость 94% выпускников  2012 года учреждений профессионального образования Республики Тыва. </w:t>
      </w:r>
    </w:p>
    <w:p w:rsidR="00D2068A" w:rsidRPr="00D2068A" w:rsidRDefault="00D2068A" w:rsidP="00D2068A">
      <w:pPr>
        <w:ind w:firstLine="709"/>
        <w:jc w:val="both"/>
      </w:pPr>
    </w:p>
    <w:p w:rsidR="00D2068A" w:rsidRPr="00D2068A" w:rsidRDefault="00D2068A" w:rsidP="00D2068A">
      <w:pPr>
        <w:ind w:firstLine="709"/>
        <w:jc w:val="both"/>
      </w:pPr>
      <w:r w:rsidRPr="00D2068A">
        <w:t>В таблице 4 представлены данные распределения выпускников 2012 года по каналам занятости в сравнении июля, октября, декабря и января.</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693"/>
        <w:gridCol w:w="902"/>
        <w:gridCol w:w="783"/>
        <w:gridCol w:w="712"/>
        <w:gridCol w:w="728"/>
        <w:gridCol w:w="6"/>
        <w:gridCol w:w="662"/>
        <w:gridCol w:w="644"/>
        <w:gridCol w:w="603"/>
        <w:gridCol w:w="708"/>
        <w:gridCol w:w="696"/>
        <w:gridCol w:w="649"/>
        <w:gridCol w:w="853"/>
        <w:gridCol w:w="974"/>
      </w:tblGrid>
      <w:tr w:rsidR="00D2068A" w:rsidRPr="00D2068A" w:rsidTr="00D2068A">
        <w:trPr>
          <w:jc w:val="center"/>
        </w:trPr>
        <w:tc>
          <w:tcPr>
            <w:tcW w:w="845" w:type="dxa"/>
            <w:shd w:val="clear" w:color="auto" w:fill="FFFF99"/>
          </w:tcPr>
          <w:p w:rsidR="00D2068A" w:rsidRPr="00D2068A" w:rsidRDefault="00D2068A" w:rsidP="00D2068A"/>
        </w:tc>
        <w:tc>
          <w:tcPr>
            <w:tcW w:w="1597" w:type="dxa"/>
            <w:gridSpan w:val="2"/>
            <w:shd w:val="clear" w:color="auto" w:fill="FFFF99"/>
          </w:tcPr>
          <w:p w:rsidR="00D2068A" w:rsidRPr="00D2068A" w:rsidRDefault="00D2068A" w:rsidP="00D2068A">
            <w:r w:rsidRPr="00D2068A">
              <w:t>Трудо-</w:t>
            </w:r>
          </w:p>
          <w:p w:rsidR="00D2068A" w:rsidRPr="00D2068A" w:rsidRDefault="00D2068A" w:rsidP="00D2068A">
            <w:r w:rsidRPr="00D2068A">
              <w:t>устроены</w:t>
            </w:r>
          </w:p>
        </w:tc>
        <w:tc>
          <w:tcPr>
            <w:tcW w:w="1496" w:type="dxa"/>
            <w:gridSpan w:val="2"/>
            <w:shd w:val="clear" w:color="auto" w:fill="FFFF99"/>
          </w:tcPr>
          <w:p w:rsidR="00D2068A" w:rsidRPr="00D2068A" w:rsidRDefault="00D2068A" w:rsidP="00D2068A">
            <w:r w:rsidRPr="00D2068A">
              <w:t>Продолжат обучение</w:t>
            </w:r>
          </w:p>
        </w:tc>
        <w:tc>
          <w:tcPr>
            <w:tcW w:w="1396" w:type="dxa"/>
            <w:gridSpan w:val="3"/>
            <w:shd w:val="clear" w:color="auto" w:fill="FFFF99"/>
          </w:tcPr>
          <w:p w:rsidR="00D2068A" w:rsidRPr="00D2068A" w:rsidRDefault="00D2068A" w:rsidP="00D2068A">
            <w:r w:rsidRPr="00D2068A">
              <w:t>Призваны в ряды РА</w:t>
            </w:r>
          </w:p>
        </w:tc>
        <w:tc>
          <w:tcPr>
            <w:tcW w:w="1247" w:type="dxa"/>
            <w:gridSpan w:val="2"/>
            <w:shd w:val="clear" w:color="auto" w:fill="FFFF99"/>
          </w:tcPr>
          <w:p w:rsidR="00D2068A" w:rsidRPr="00D2068A" w:rsidRDefault="00D2068A" w:rsidP="00D2068A">
            <w:r w:rsidRPr="00D2068A">
              <w:t>Уход за ребенком</w:t>
            </w:r>
          </w:p>
        </w:tc>
        <w:tc>
          <w:tcPr>
            <w:tcW w:w="1404" w:type="dxa"/>
            <w:gridSpan w:val="2"/>
            <w:shd w:val="clear" w:color="auto" w:fill="FFFF99"/>
          </w:tcPr>
          <w:p w:rsidR="00D2068A" w:rsidRPr="00D2068A" w:rsidRDefault="00D2068A" w:rsidP="00D2068A">
            <w:r w:rsidRPr="00D2068A">
              <w:t>Общая занятость</w:t>
            </w:r>
          </w:p>
        </w:tc>
        <w:tc>
          <w:tcPr>
            <w:tcW w:w="1498" w:type="dxa"/>
            <w:gridSpan w:val="2"/>
            <w:shd w:val="clear" w:color="auto" w:fill="FFFF99"/>
          </w:tcPr>
          <w:p w:rsidR="00D2068A" w:rsidRPr="00D2068A" w:rsidRDefault="00D2068A" w:rsidP="00D2068A">
            <w:r w:rsidRPr="00D2068A">
              <w:t>Не опр/сь с трудустр/м</w:t>
            </w:r>
          </w:p>
        </w:tc>
        <w:tc>
          <w:tcPr>
            <w:tcW w:w="974" w:type="dxa"/>
            <w:shd w:val="clear" w:color="auto" w:fill="FFFF99"/>
          </w:tcPr>
          <w:p w:rsidR="00D2068A" w:rsidRPr="00D2068A" w:rsidRDefault="00D2068A" w:rsidP="00D2068A">
            <w:r w:rsidRPr="00D2068A">
              <w:t>ИТОГО</w:t>
            </w:r>
          </w:p>
        </w:tc>
      </w:tr>
      <w:tr w:rsidR="00D2068A" w:rsidRPr="00D2068A" w:rsidTr="00D2068A">
        <w:trPr>
          <w:jc w:val="center"/>
        </w:trPr>
        <w:tc>
          <w:tcPr>
            <w:tcW w:w="845" w:type="dxa"/>
          </w:tcPr>
          <w:p w:rsidR="00D2068A" w:rsidRPr="00D2068A" w:rsidRDefault="00D2068A" w:rsidP="00D2068A">
            <w:r w:rsidRPr="00D2068A">
              <w:t>2012 июль</w:t>
            </w:r>
          </w:p>
        </w:tc>
        <w:tc>
          <w:tcPr>
            <w:tcW w:w="694" w:type="dxa"/>
          </w:tcPr>
          <w:p w:rsidR="00D2068A" w:rsidRPr="00D2068A" w:rsidRDefault="00D2068A" w:rsidP="00D2068A">
            <w:r w:rsidRPr="00D2068A">
              <w:t>1570</w:t>
            </w:r>
          </w:p>
        </w:tc>
        <w:tc>
          <w:tcPr>
            <w:tcW w:w="903" w:type="dxa"/>
          </w:tcPr>
          <w:p w:rsidR="00D2068A" w:rsidRPr="00D2068A" w:rsidRDefault="00D2068A" w:rsidP="00D2068A">
            <w:r w:rsidRPr="00D2068A">
              <w:t>35%</w:t>
            </w:r>
          </w:p>
        </w:tc>
        <w:tc>
          <w:tcPr>
            <w:tcW w:w="784" w:type="dxa"/>
          </w:tcPr>
          <w:p w:rsidR="00D2068A" w:rsidRPr="00D2068A" w:rsidRDefault="00D2068A" w:rsidP="00D2068A">
            <w:r w:rsidRPr="00D2068A">
              <w:t>1524</w:t>
            </w:r>
          </w:p>
        </w:tc>
        <w:tc>
          <w:tcPr>
            <w:tcW w:w="712" w:type="dxa"/>
          </w:tcPr>
          <w:p w:rsidR="00D2068A" w:rsidRPr="00D2068A" w:rsidRDefault="00D2068A" w:rsidP="00D2068A">
            <w:r w:rsidRPr="00D2068A">
              <w:t>34%</w:t>
            </w:r>
          </w:p>
        </w:tc>
        <w:tc>
          <w:tcPr>
            <w:tcW w:w="728" w:type="dxa"/>
          </w:tcPr>
          <w:p w:rsidR="00D2068A" w:rsidRPr="00D2068A" w:rsidRDefault="00D2068A" w:rsidP="00D2068A">
            <w:r w:rsidRPr="00D2068A">
              <w:t>603</w:t>
            </w:r>
          </w:p>
        </w:tc>
        <w:tc>
          <w:tcPr>
            <w:tcW w:w="668" w:type="dxa"/>
            <w:gridSpan w:val="2"/>
          </w:tcPr>
          <w:p w:rsidR="00D2068A" w:rsidRPr="00D2068A" w:rsidRDefault="00D2068A" w:rsidP="00D2068A">
            <w:r w:rsidRPr="00D2068A">
              <w:t>13%</w:t>
            </w:r>
          </w:p>
        </w:tc>
        <w:tc>
          <w:tcPr>
            <w:tcW w:w="644" w:type="dxa"/>
          </w:tcPr>
          <w:p w:rsidR="00D2068A" w:rsidRPr="00D2068A" w:rsidRDefault="00D2068A" w:rsidP="00D2068A">
            <w:r w:rsidRPr="00D2068A">
              <w:t>461</w:t>
            </w:r>
          </w:p>
        </w:tc>
        <w:tc>
          <w:tcPr>
            <w:tcW w:w="603" w:type="dxa"/>
          </w:tcPr>
          <w:p w:rsidR="00D2068A" w:rsidRPr="00D2068A" w:rsidRDefault="00D2068A" w:rsidP="00D2068A">
            <w:r w:rsidRPr="00D2068A">
              <w:t>10%</w:t>
            </w:r>
          </w:p>
        </w:tc>
        <w:tc>
          <w:tcPr>
            <w:tcW w:w="708" w:type="dxa"/>
          </w:tcPr>
          <w:p w:rsidR="00D2068A" w:rsidRPr="00D2068A" w:rsidRDefault="00D2068A" w:rsidP="00D2068A">
            <w:r w:rsidRPr="00D2068A">
              <w:t>4158</w:t>
            </w:r>
          </w:p>
        </w:tc>
        <w:tc>
          <w:tcPr>
            <w:tcW w:w="696" w:type="dxa"/>
          </w:tcPr>
          <w:p w:rsidR="00D2068A" w:rsidRPr="00D2068A" w:rsidRDefault="00D2068A" w:rsidP="00D2068A">
            <w:r w:rsidRPr="00D2068A">
              <w:t>93%</w:t>
            </w:r>
          </w:p>
        </w:tc>
        <w:tc>
          <w:tcPr>
            <w:tcW w:w="649" w:type="dxa"/>
          </w:tcPr>
          <w:p w:rsidR="00D2068A" w:rsidRPr="00D2068A" w:rsidRDefault="00D2068A" w:rsidP="00D2068A">
            <w:r w:rsidRPr="00D2068A">
              <w:t>318</w:t>
            </w:r>
          </w:p>
        </w:tc>
        <w:tc>
          <w:tcPr>
            <w:tcW w:w="849" w:type="dxa"/>
          </w:tcPr>
          <w:p w:rsidR="00D2068A" w:rsidRPr="00D2068A" w:rsidRDefault="00D2068A" w:rsidP="00D2068A">
            <w:r w:rsidRPr="00D2068A">
              <w:t>7%</w:t>
            </w:r>
          </w:p>
        </w:tc>
        <w:tc>
          <w:tcPr>
            <w:tcW w:w="974" w:type="dxa"/>
          </w:tcPr>
          <w:p w:rsidR="00D2068A" w:rsidRPr="00D2068A" w:rsidRDefault="00D2068A" w:rsidP="00D2068A">
            <w:r w:rsidRPr="00D2068A">
              <w:t>4476</w:t>
            </w:r>
          </w:p>
        </w:tc>
      </w:tr>
      <w:tr w:rsidR="00D2068A" w:rsidRPr="00D2068A" w:rsidTr="00D2068A">
        <w:trPr>
          <w:jc w:val="center"/>
        </w:trPr>
        <w:tc>
          <w:tcPr>
            <w:tcW w:w="845" w:type="dxa"/>
          </w:tcPr>
          <w:p w:rsidR="00D2068A" w:rsidRPr="00D2068A" w:rsidRDefault="00D2068A" w:rsidP="00D2068A">
            <w:r w:rsidRPr="00D2068A">
              <w:t>2012 октябрь</w:t>
            </w:r>
          </w:p>
        </w:tc>
        <w:tc>
          <w:tcPr>
            <w:tcW w:w="694" w:type="dxa"/>
          </w:tcPr>
          <w:p w:rsidR="00D2068A" w:rsidRPr="00D2068A" w:rsidRDefault="00D2068A" w:rsidP="00D2068A">
            <w:r w:rsidRPr="00D2068A">
              <w:t>1704</w:t>
            </w:r>
          </w:p>
        </w:tc>
        <w:tc>
          <w:tcPr>
            <w:tcW w:w="903" w:type="dxa"/>
          </w:tcPr>
          <w:p w:rsidR="00D2068A" w:rsidRPr="00D2068A" w:rsidRDefault="00D2068A" w:rsidP="00D2068A">
            <w:r w:rsidRPr="00D2068A">
              <w:t>38%</w:t>
            </w:r>
          </w:p>
        </w:tc>
        <w:tc>
          <w:tcPr>
            <w:tcW w:w="784" w:type="dxa"/>
          </w:tcPr>
          <w:p w:rsidR="00D2068A" w:rsidRPr="00D2068A" w:rsidRDefault="00D2068A" w:rsidP="00D2068A">
            <w:r w:rsidRPr="00D2068A">
              <w:t>1418</w:t>
            </w:r>
          </w:p>
        </w:tc>
        <w:tc>
          <w:tcPr>
            <w:tcW w:w="712" w:type="dxa"/>
          </w:tcPr>
          <w:p w:rsidR="00D2068A" w:rsidRPr="00D2068A" w:rsidRDefault="00D2068A" w:rsidP="00D2068A">
            <w:r w:rsidRPr="00D2068A">
              <w:t>32%</w:t>
            </w:r>
          </w:p>
        </w:tc>
        <w:tc>
          <w:tcPr>
            <w:tcW w:w="728" w:type="dxa"/>
          </w:tcPr>
          <w:p w:rsidR="00D2068A" w:rsidRPr="00D2068A" w:rsidRDefault="00D2068A" w:rsidP="00D2068A">
            <w:r w:rsidRPr="00D2068A">
              <w:t>577</w:t>
            </w:r>
          </w:p>
        </w:tc>
        <w:tc>
          <w:tcPr>
            <w:tcW w:w="668" w:type="dxa"/>
            <w:gridSpan w:val="2"/>
          </w:tcPr>
          <w:p w:rsidR="00D2068A" w:rsidRPr="00D2068A" w:rsidRDefault="00D2068A" w:rsidP="00D2068A">
            <w:r w:rsidRPr="00D2068A">
              <w:t>13%</w:t>
            </w:r>
          </w:p>
        </w:tc>
        <w:tc>
          <w:tcPr>
            <w:tcW w:w="644" w:type="dxa"/>
          </w:tcPr>
          <w:p w:rsidR="00D2068A" w:rsidRPr="00D2068A" w:rsidRDefault="00D2068A" w:rsidP="00D2068A">
            <w:r w:rsidRPr="00D2068A">
              <w:t>494</w:t>
            </w:r>
          </w:p>
        </w:tc>
        <w:tc>
          <w:tcPr>
            <w:tcW w:w="603" w:type="dxa"/>
          </w:tcPr>
          <w:p w:rsidR="00D2068A" w:rsidRPr="00D2068A" w:rsidRDefault="00D2068A" w:rsidP="00D2068A">
            <w:r w:rsidRPr="00D2068A">
              <w:t>11</w:t>
            </w:r>
          </w:p>
        </w:tc>
        <w:tc>
          <w:tcPr>
            <w:tcW w:w="708" w:type="dxa"/>
          </w:tcPr>
          <w:p w:rsidR="00D2068A" w:rsidRPr="00D2068A" w:rsidRDefault="00D2068A" w:rsidP="00D2068A">
            <w:r w:rsidRPr="00D2068A">
              <w:t>4193</w:t>
            </w:r>
          </w:p>
        </w:tc>
        <w:tc>
          <w:tcPr>
            <w:tcW w:w="696" w:type="dxa"/>
          </w:tcPr>
          <w:p w:rsidR="00D2068A" w:rsidRPr="00D2068A" w:rsidRDefault="00D2068A" w:rsidP="00D2068A">
            <w:r w:rsidRPr="00D2068A">
              <w:t>93,7%</w:t>
            </w:r>
          </w:p>
        </w:tc>
        <w:tc>
          <w:tcPr>
            <w:tcW w:w="649" w:type="dxa"/>
          </w:tcPr>
          <w:p w:rsidR="00D2068A" w:rsidRPr="00D2068A" w:rsidRDefault="00D2068A" w:rsidP="00D2068A">
            <w:r w:rsidRPr="00D2068A">
              <w:t>283</w:t>
            </w:r>
          </w:p>
        </w:tc>
        <w:tc>
          <w:tcPr>
            <w:tcW w:w="849" w:type="dxa"/>
          </w:tcPr>
          <w:p w:rsidR="00D2068A" w:rsidRPr="00D2068A" w:rsidRDefault="00D2068A" w:rsidP="00D2068A">
            <w:r w:rsidRPr="00D2068A">
              <w:t>6,3%</w:t>
            </w:r>
          </w:p>
        </w:tc>
        <w:tc>
          <w:tcPr>
            <w:tcW w:w="974" w:type="dxa"/>
          </w:tcPr>
          <w:p w:rsidR="00D2068A" w:rsidRPr="00D2068A" w:rsidRDefault="00D2068A" w:rsidP="00D2068A">
            <w:r w:rsidRPr="00D2068A">
              <w:t>4476</w:t>
            </w:r>
          </w:p>
        </w:tc>
      </w:tr>
      <w:tr w:rsidR="00D2068A" w:rsidRPr="00D2068A" w:rsidTr="00D2068A">
        <w:trPr>
          <w:jc w:val="center"/>
        </w:trPr>
        <w:tc>
          <w:tcPr>
            <w:tcW w:w="845" w:type="dxa"/>
            <w:shd w:val="clear" w:color="auto" w:fill="FFFFFF"/>
          </w:tcPr>
          <w:p w:rsidR="00D2068A" w:rsidRPr="00D2068A" w:rsidRDefault="00D2068A" w:rsidP="00D2068A">
            <w:r w:rsidRPr="00D2068A">
              <w:t>2012 декабрь</w:t>
            </w:r>
          </w:p>
        </w:tc>
        <w:tc>
          <w:tcPr>
            <w:tcW w:w="694" w:type="dxa"/>
            <w:shd w:val="clear" w:color="auto" w:fill="FFFFFF"/>
          </w:tcPr>
          <w:p w:rsidR="00D2068A" w:rsidRPr="00D2068A" w:rsidRDefault="00D2068A" w:rsidP="00D2068A">
            <w:r w:rsidRPr="00D2068A">
              <w:t>1847</w:t>
            </w:r>
          </w:p>
        </w:tc>
        <w:tc>
          <w:tcPr>
            <w:tcW w:w="903" w:type="dxa"/>
            <w:shd w:val="clear" w:color="auto" w:fill="FFFFFF"/>
          </w:tcPr>
          <w:p w:rsidR="00D2068A" w:rsidRPr="00D2068A" w:rsidRDefault="00D2068A" w:rsidP="00D2068A">
            <w:r w:rsidRPr="00D2068A">
              <w:t>41%</w:t>
            </w:r>
          </w:p>
        </w:tc>
        <w:tc>
          <w:tcPr>
            <w:tcW w:w="784" w:type="dxa"/>
            <w:shd w:val="clear" w:color="auto" w:fill="FFFFFF"/>
          </w:tcPr>
          <w:p w:rsidR="00D2068A" w:rsidRPr="00D2068A" w:rsidRDefault="00D2068A" w:rsidP="00D2068A">
            <w:r w:rsidRPr="00D2068A">
              <w:t>1283</w:t>
            </w:r>
          </w:p>
        </w:tc>
        <w:tc>
          <w:tcPr>
            <w:tcW w:w="712" w:type="dxa"/>
            <w:shd w:val="clear" w:color="auto" w:fill="FFFFFF"/>
          </w:tcPr>
          <w:p w:rsidR="00D2068A" w:rsidRPr="00D2068A" w:rsidRDefault="00D2068A" w:rsidP="00D2068A">
            <w:r w:rsidRPr="00D2068A">
              <w:t>29%</w:t>
            </w:r>
          </w:p>
        </w:tc>
        <w:tc>
          <w:tcPr>
            <w:tcW w:w="734" w:type="dxa"/>
            <w:gridSpan w:val="2"/>
            <w:shd w:val="clear" w:color="auto" w:fill="FFFFFF"/>
          </w:tcPr>
          <w:p w:rsidR="00D2068A" w:rsidRPr="00D2068A" w:rsidRDefault="00D2068A" w:rsidP="00D2068A">
            <w:r w:rsidRPr="00D2068A">
              <w:t>556</w:t>
            </w:r>
          </w:p>
        </w:tc>
        <w:tc>
          <w:tcPr>
            <w:tcW w:w="662" w:type="dxa"/>
            <w:shd w:val="clear" w:color="auto" w:fill="FFFFFF"/>
          </w:tcPr>
          <w:p w:rsidR="00D2068A" w:rsidRPr="00D2068A" w:rsidRDefault="00D2068A" w:rsidP="00D2068A">
            <w:r w:rsidRPr="00D2068A">
              <w:t>12%</w:t>
            </w:r>
          </w:p>
        </w:tc>
        <w:tc>
          <w:tcPr>
            <w:tcW w:w="644" w:type="dxa"/>
            <w:shd w:val="clear" w:color="auto" w:fill="FFFFFF"/>
          </w:tcPr>
          <w:p w:rsidR="00D2068A" w:rsidRPr="00D2068A" w:rsidRDefault="00D2068A" w:rsidP="00D2068A">
            <w:r w:rsidRPr="00D2068A">
              <w:t>518</w:t>
            </w:r>
          </w:p>
        </w:tc>
        <w:tc>
          <w:tcPr>
            <w:tcW w:w="603" w:type="dxa"/>
            <w:shd w:val="clear" w:color="auto" w:fill="FFFFFF"/>
          </w:tcPr>
          <w:p w:rsidR="00D2068A" w:rsidRPr="00D2068A" w:rsidRDefault="00D2068A" w:rsidP="00D2068A">
            <w:r w:rsidRPr="00D2068A">
              <w:t>11,6%</w:t>
            </w:r>
          </w:p>
        </w:tc>
        <w:tc>
          <w:tcPr>
            <w:tcW w:w="708" w:type="dxa"/>
            <w:shd w:val="clear" w:color="auto" w:fill="FFFFFF"/>
          </w:tcPr>
          <w:p w:rsidR="00D2068A" w:rsidRPr="00D2068A" w:rsidRDefault="00D2068A" w:rsidP="00D2068A">
            <w:r w:rsidRPr="00D2068A">
              <w:t>4204</w:t>
            </w:r>
          </w:p>
        </w:tc>
        <w:tc>
          <w:tcPr>
            <w:tcW w:w="696" w:type="dxa"/>
            <w:shd w:val="clear" w:color="auto" w:fill="FFFFFF"/>
          </w:tcPr>
          <w:p w:rsidR="00D2068A" w:rsidRPr="00D2068A" w:rsidRDefault="00D2068A" w:rsidP="00D2068A">
            <w:r w:rsidRPr="00D2068A">
              <w:t>94%</w:t>
            </w:r>
          </w:p>
        </w:tc>
        <w:tc>
          <w:tcPr>
            <w:tcW w:w="645" w:type="dxa"/>
            <w:shd w:val="clear" w:color="auto" w:fill="FFFFFF"/>
          </w:tcPr>
          <w:p w:rsidR="00D2068A" w:rsidRPr="00D2068A" w:rsidRDefault="00D2068A" w:rsidP="00D2068A">
            <w:r w:rsidRPr="00D2068A">
              <w:t>272</w:t>
            </w:r>
          </w:p>
        </w:tc>
        <w:tc>
          <w:tcPr>
            <w:tcW w:w="853" w:type="dxa"/>
            <w:shd w:val="clear" w:color="auto" w:fill="FFFFFF"/>
          </w:tcPr>
          <w:p w:rsidR="00D2068A" w:rsidRPr="00D2068A" w:rsidRDefault="00D2068A" w:rsidP="00D2068A">
            <w:r w:rsidRPr="00D2068A">
              <w:t>6%</w:t>
            </w:r>
          </w:p>
        </w:tc>
        <w:tc>
          <w:tcPr>
            <w:tcW w:w="974" w:type="dxa"/>
            <w:shd w:val="clear" w:color="auto" w:fill="FFFFFF"/>
          </w:tcPr>
          <w:p w:rsidR="00D2068A" w:rsidRPr="00D2068A" w:rsidRDefault="00D2068A" w:rsidP="00D2068A">
            <w:r w:rsidRPr="00D2068A">
              <w:t>4476</w:t>
            </w:r>
          </w:p>
        </w:tc>
      </w:tr>
      <w:tr w:rsidR="00D2068A" w:rsidRPr="00D2068A" w:rsidTr="00D2068A">
        <w:trPr>
          <w:jc w:val="center"/>
        </w:trPr>
        <w:tc>
          <w:tcPr>
            <w:tcW w:w="845" w:type="dxa"/>
            <w:shd w:val="clear" w:color="auto" w:fill="FFFFFF"/>
          </w:tcPr>
          <w:p w:rsidR="00D2068A" w:rsidRPr="00D2068A" w:rsidRDefault="00D2068A" w:rsidP="00D2068A">
            <w:r w:rsidRPr="00D2068A">
              <w:t>2013 январь</w:t>
            </w:r>
          </w:p>
        </w:tc>
        <w:tc>
          <w:tcPr>
            <w:tcW w:w="694" w:type="dxa"/>
            <w:shd w:val="clear" w:color="auto" w:fill="FFFFFF"/>
          </w:tcPr>
          <w:p w:rsidR="00D2068A" w:rsidRPr="00D2068A" w:rsidRDefault="00D2068A" w:rsidP="00D2068A">
            <w:r w:rsidRPr="00D2068A">
              <w:t>1907</w:t>
            </w:r>
          </w:p>
        </w:tc>
        <w:tc>
          <w:tcPr>
            <w:tcW w:w="903" w:type="dxa"/>
            <w:shd w:val="clear" w:color="auto" w:fill="FFFFFF"/>
          </w:tcPr>
          <w:p w:rsidR="00D2068A" w:rsidRPr="00D2068A" w:rsidRDefault="00D2068A" w:rsidP="00D2068A">
            <w:r w:rsidRPr="00D2068A">
              <w:t>43%</w:t>
            </w:r>
          </w:p>
        </w:tc>
        <w:tc>
          <w:tcPr>
            <w:tcW w:w="784" w:type="dxa"/>
            <w:shd w:val="clear" w:color="auto" w:fill="FFFFFF"/>
          </w:tcPr>
          <w:p w:rsidR="00D2068A" w:rsidRPr="00D2068A" w:rsidRDefault="00D2068A" w:rsidP="00D2068A">
            <w:r w:rsidRPr="00D2068A">
              <w:t>1207</w:t>
            </w:r>
          </w:p>
        </w:tc>
        <w:tc>
          <w:tcPr>
            <w:tcW w:w="712" w:type="dxa"/>
            <w:shd w:val="clear" w:color="auto" w:fill="FFFFFF"/>
          </w:tcPr>
          <w:p w:rsidR="00D2068A" w:rsidRPr="00D2068A" w:rsidRDefault="00D2068A" w:rsidP="00D2068A">
            <w:r w:rsidRPr="00D2068A">
              <w:t>27%</w:t>
            </w:r>
          </w:p>
        </w:tc>
        <w:tc>
          <w:tcPr>
            <w:tcW w:w="734" w:type="dxa"/>
            <w:gridSpan w:val="2"/>
            <w:shd w:val="clear" w:color="auto" w:fill="FFFFFF"/>
          </w:tcPr>
          <w:p w:rsidR="00D2068A" w:rsidRPr="00D2068A" w:rsidRDefault="00D2068A" w:rsidP="00D2068A">
            <w:r w:rsidRPr="00D2068A">
              <w:t>575</w:t>
            </w:r>
          </w:p>
        </w:tc>
        <w:tc>
          <w:tcPr>
            <w:tcW w:w="662" w:type="dxa"/>
            <w:shd w:val="clear" w:color="auto" w:fill="FFFFFF"/>
          </w:tcPr>
          <w:p w:rsidR="00D2068A" w:rsidRPr="00D2068A" w:rsidRDefault="00D2068A" w:rsidP="00D2068A">
            <w:r w:rsidRPr="00D2068A">
              <w:t>13%</w:t>
            </w:r>
          </w:p>
        </w:tc>
        <w:tc>
          <w:tcPr>
            <w:tcW w:w="644" w:type="dxa"/>
            <w:shd w:val="clear" w:color="auto" w:fill="FFFFFF"/>
          </w:tcPr>
          <w:p w:rsidR="00D2068A" w:rsidRPr="00D2068A" w:rsidRDefault="00D2068A" w:rsidP="00D2068A">
            <w:r w:rsidRPr="00D2068A">
              <w:t>516</w:t>
            </w:r>
          </w:p>
        </w:tc>
        <w:tc>
          <w:tcPr>
            <w:tcW w:w="603" w:type="dxa"/>
            <w:shd w:val="clear" w:color="auto" w:fill="FFFFFF"/>
          </w:tcPr>
          <w:p w:rsidR="00D2068A" w:rsidRPr="00D2068A" w:rsidRDefault="00D2068A" w:rsidP="00D2068A">
            <w:r w:rsidRPr="00D2068A">
              <w:t>12%</w:t>
            </w:r>
          </w:p>
        </w:tc>
        <w:tc>
          <w:tcPr>
            <w:tcW w:w="708" w:type="dxa"/>
            <w:shd w:val="clear" w:color="auto" w:fill="FFFFFF"/>
          </w:tcPr>
          <w:p w:rsidR="00D2068A" w:rsidRPr="00D2068A" w:rsidRDefault="00D2068A" w:rsidP="00D2068A">
            <w:r w:rsidRPr="00D2068A">
              <w:t>4205</w:t>
            </w:r>
          </w:p>
        </w:tc>
        <w:tc>
          <w:tcPr>
            <w:tcW w:w="696" w:type="dxa"/>
            <w:shd w:val="clear" w:color="auto" w:fill="FFFFFF"/>
          </w:tcPr>
          <w:p w:rsidR="00D2068A" w:rsidRPr="00D2068A" w:rsidRDefault="00D2068A" w:rsidP="00D2068A">
            <w:r w:rsidRPr="00D2068A">
              <w:t>94%</w:t>
            </w:r>
          </w:p>
        </w:tc>
        <w:tc>
          <w:tcPr>
            <w:tcW w:w="645" w:type="dxa"/>
            <w:shd w:val="clear" w:color="auto" w:fill="FFFFFF"/>
          </w:tcPr>
          <w:p w:rsidR="00D2068A" w:rsidRPr="00D2068A" w:rsidRDefault="00D2068A" w:rsidP="00D2068A">
            <w:r w:rsidRPr="00D2068A">
              <w:t>271</w:t>
            </w:r>
          </w:p>
        </w:tc>
        <w:tc>
          <w:tcPr>
            <w:tcW w:w="853" w:type="dxa"/>
            <w:shd w:val="clear" w:color="auto" w:fill="FFFFFF"/>
          </w:tcPr>
          <w:p w:rsidR="00D2068A" w:rsidRPr="00D2068A" w:rsidRDefault="00D2068A" w:rsidP="00D2068A">
            <w:r w:rsidRPr="00D2068A">
              <w:t>6%</w:t>
            </w:r>
          </w:p>
        </w:tc>
        <w:tc>
          <w:tcPr>
            <w:tcW w:w="974" w:type="dxa"/>
            <w:shd w:val="clear" w:color="auto" w:fill="FFFFFF"/>
          </w:tcPr>
          <w:p w:rsidR="00D2068A" w:rsidRPr="00D2068A" w:rsidRDefault="00D2068A" w:rsidP="00D2068A">
            <w:r w:rsidRPr="00D2068A">
              <w:t>4476</w:t>
            </w:r>
          </w:p>
        </w:tc>
      </w:tr>
      <w:tr w:rsidR="00D2068A" w:rsidRPr="00D2068A" w:rsidTr="00D2068A">
        <w:trPr>
          <w:jc w:val="center"/>
        </w:trPr>
        <w:tc>
          <w:tcPr>
            <w:tcW w:w="845" w:type="dxa"/>
            <w:shd w:val="clear" w:color="auto" w:fill="FDE9D9"/>
          </w:tcPr>
          <w:p w:rsidR="00D2068A" w:rsidRPr="00D2068A" w:rsidRDefault="00D2068A" w:rsidP="00D2068A"/>
        </w:tc>
        <w:tc>
          <w:tcPr>
            <w:tcW w:w="1597" w:type="dxa"/>
            <w:gridSpan w:val="2"/>
            <w:shd w:val="clear" w:color="auto" w:fill="FDE9D9"/>
          </w:tcPr>
          <w:p w:rsidR="00D2068A" w:rsidRPr="00D2068A" w:rsidRDefault="00D2068A" w:rsidP="00D2068A">
            <w:r w:rsidRPr="00D2068A">
              <w:t xml:space="preserve">С каждым месяцем количество трудоустроенных увеличивается на </w:t>
            </w:r>
          </w:p>
        </w:tc>
        <w:tc>
          <w:tcPr>
            <w:tcW w:w="1496" w:type="dxa"/>
            <w:gridSpan w:val="2"/>
            <w:shd w:val="clear" w:color="auto" w:fill="FDE9D9"/>
          </w:tcPr>
          <w:p w:rsidR="00D2068A" w:rsidRPr="00D2068A" w:rsidRDefault="00D2068A" w:rsidP="00D2068A">
            <w:r w:rsidRPr="00D2068A">
              <w:t xml:space="preserve">Идет снижение желающих продолжить обучение </w:t>
            </w:r>
          </w:p>
        </w:tc>
        <w:tc>
          <w:tcPr>
            <w:tcW w:w="1396" w:type="dxa"/>
            <w:gridSpan w:val="3"/>
            <w:shd w:val="clear" w:color="auto" w:fill="FDE9D9"/>
          </w:tcPr>
          <w:p w:rsidR="00D2068A" w:rsidRPr="00D2068A" w:rsidRDefault="00D2068A" w:rsidP="00D2068A">
            <w:r w:rsidRPr="00D2068A">
              <w:t>Призванных на службу в ряды Армии стабильно</w:t>
            </w:r>
          </w:p>
        </w:tc>
        <w:tc>
          <w:tcPr>
            <w:tcW w:w="1247" w:type="dxa"/>
            <w:gridSpan w:val="2"/>
            <w:shd w:val="clear" w:color="auto" w:fill="FDE9D9"/>
          </w:tcPr>
          <w:p w:rsidR="00D2068A" w:rsidRPr="00D2068A" w:rsidRDefault="00D2068A" w:rsidP="00D2068A">
            <w:r w:rsidRPr="00D2068A">
              <w:t xml:space="preserve">Количество планирующих уйти в отпуск по уходу за ребенком растет </w:t>
            </w:r>
          </w:p>
        </w:tc>
        <w:tc>
          <w:tcPr>
            <w:tcW w:w="1404" w:type="dxa"/>
            <w:gridSpan w:val="2"/>
            <w:shd w:val="clear" w:color="auto" w:fill="FDE9D9"/>
          </w:tcPr>
          <w:p w:rsidR="00D2068A" w:rsidRPr="00D2068A" w:rsidRDefault="00D2068A" w:rsidP="00D2068A">
            <w:r w:rsidRPr="00D2068A">
              <w:t xml:space="preserve">Процент общей занятости выпускников увеличился </w:t>
            </w:r>
          </w:p>
        </w:tc>
        <w:tc>
          <w:tcPr>
            <w:tcW w:w="1498" w:type="dxa"/>
            <w:gridSpan w:val="2"/>
            <w:shd w:val="clear" w:color="auto" w:fill="FDE9D9"/>
          </w:tcPr>
          <w:p w:rsidR="00D2068A" w:rsidRPr="00D2068A" w:rsidRDefault="00D2068A" w:rsidP="00D2068A">
            <w:r w:rsidRPr="00D2068A">
              <w:t>Неопределившихся с трудоустройством выпускников стало меньше на 1%</w:t>
            </w:r>
          </w:p>
        </w:tc>
        <w:tc>
          <w:tcPr>
            <w:tcW w:w="974" w:type="dxa"/>
            <w:shd w:val="clear" w:color="auto" w:fill="FDE9D9"/>
          </w:tcPr>
          <w:p w:rsidR="00D2068A" w:rsidRPr="00D2068A" w:rsidRDefault="00D2068A" w:rsidP="00D2068A"/>
        </w:tc>
      </w:tr>
    </w:tbl>
    <w:p w:rsidR="00D2068A" w:rsidRPr="00D2068A" w:rsidRDefault="00D2068A" w:rsidP="00D2068A">
      <w:pPr>
        <w:ind w:firstLine="709"/>
      </w:pPr>
    </w:p>
    <w:p w:rsidR="00D2068A" w:rsidRPr="00D2068A" w:rsidRDefault="00D2068A" w:rsidP="00D2068A">
      <w:pPr>
        <w:ind w:firstLine="709"/>
        <w:jc w:val="both"/>
      </w:pPr>
      <w:r w:rsidRPr="00D2068A">
        <w:t>В таблице 5 для сравнения представлены данные распределения выпускников по каналам занятости 2011  и 2012 года.</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693"/>
        <w:gridCol w:w="902"/>
        <w:gridCol w:w="783"/>
        <w:gridCol w:w="712"/>
        <w:gridCol w:w="728"/>
        <w:gridCol w:w="6"/>
        <w:gridCol w:w="662"/>
        <w:gridCol w:w="644"/>
        <w:gridCol w:w="603"/>
        <w:gridCol w:w="708"/>
        <w:gridCol w:w="696"/>
        <w:gridCol w:w="649"/>
        <w:gridCol w:w="853"/>
        <w:gridCol w:w="974"/>
      </w:tblGrid>
      <w:tr w:rsidR="00D2068A" w:rsidRPr="00D2068A" w:rsidTr="00D2068A">
        <w:trPr>
          <w:jc w:val="center"/>
        </w:trPr>
        <w:tc>
          <w:tcPr>
            <w:tcW w:w="844" w:type="dxa"/>
            <w:shd w:val="clear" w:color="auto" w:fill="FFFF99"/>
          </w:tcPr>
          <w:p w:rsidR="00D2068A" w:rsidRPr="00D2068A" w:rsidRDefault="00D2068A" w:rsidP="00D2068A"/>
        </w:tc>
        <w:tc>
          <w:tcPr>
            <w:tcW w:w="1595" w:type="dxa"/>
            <w:gridSpan w:val="2"/>
            <w:shd w:val="clear" w:color="auto" w:fill="FFFF99"/>
          </w:tcPr>
          <w:p w:rsidR="00D2068A" w:rsidRPr="00D2068A" w:rsidRDefault="00D2068A" w:rsidP="00D2068A">
            <w:r w:rsidRPr="00D2068A">
              <w:t>Трудо-</w:t>
            </w:r>
          </w:p>
          <w:p w:rsidR="00D2068A" w:rsidRPr="00D2068A" w:rsidRDefault="00D2068A" w:rsidP="00D2068A">
            <w:r w:rsidRPr="00D2068A">
              <w:t>устроены</w:t>
            </w:r>
          </w:p>
        </w:tc>
        <w:tc>
          <w:tcPr>
            <w:tcW w:w="1495" w:type="dxa"/>
            <w:gridSpan w:val="2"/>
            <w:shd w:val="clear" w:color="auto" w:fill="FFFF99"/>
          </w:tcPr>
          <w:p w:rsidR="00D2068A" w:rsidRPr="00D2068A" w:rsidRDefault="00D2068A" w:rsidP="00D2068A">
            <w:r w:rsidRPr="00D2068A">
              <w:t>Продолжат обучение</w:t>
            </w:r>
          </w:p>
        </w:tc>
        <w:tc>
          <w:tcPr>
            <w:tcW w:w="1396" w:type="dxa"/>
            <w:gridSpan w:val="3"/>
            <w:shd w:val="clear" w:color="auto" w:fill="FFFF99"/>
          </w:tcPr>
          <w:p w:rsidR="00D2068A" w:rsidRPr="00D2068A" w:rsidRDefault="00D2068A" w:rsidP="00D2068A">
            <w:r w:rsidRPr="00D2068A">
              <w:t>Призваны в ряды РА</w:t>
            </w:r>
          </w:p>
        </w:tc>
        <w:tc>
          <w:tcPr>
            <w:tcW w:w="1247" w:type="dxa"/>
            <w:gridSpan w:val="2"/>
            <w:shd w:val="clear" w:color="auto" w:fill="FFFF99"/>
          </w:tcPr>
          <w:p w:rsidR="00D2068A" w:rsidRPr="00D2068A" w:rsidRDefault="00D2068A" w:rsidP="00D2068A">
            <w:r w:rsidRPr="00D2068A">
              <w:t>Уход за ребенком</w:t>
            </w:r>
          </w:p>
        </w:tc>
        <w:tc>
          <w:tcPr>
            <w:tcW w:w="1404" w:type="dxa"/>
            <w:gridSpan w:val="2"/>
            <w:shd w:val="clear" w:color="auto" w:fill="FFFF99"/>
          </w:tcPr>
          <w:p w:rsidR="00D2068A" w:rsidRPr="00D2068A" w:rsidRDefault="00D2068A" w:rsidP="00D2068A">
            <w:r w:rsidRPr="00D2068A">
              <w:t>Общая занятость</w:t>
            </w:r>
          </w:p>
        </w:tc>
        <w:tc>
          <w:tcPr>
            <w:tcW w:w="1502" w:type="dxa"/>
            <w:gridSpan w:val="2"/>
            <w:shd w:val="clear" w:color="auto" w:fill="FFFF99"/>
          </w:tcPr>
          <w:p w:rsidR="00D2068A" w:rsidRPr="00D2068A" w:rsidRDefault="00D2068A" w:rsidP="00D2068A">
            <w:r w:rsidRPr="00D2068A">
              <w:t>Не опр/сь с трудустр/м</w:t>
            </w:r>
          </w:p>
        </w:tc>
        <w:tc>
          <w:tcPr>
            <w:tcW w:w="974" w:type="dxa"/>
            <w:shd w:val="clear" w:color="auto" w:fill="FFFF99"/>
          </w:tcPr>
          <w:p w:rsidR="00D2068A" w:rsidRPr="00D2068A" w:rsidRDefault="00D2068A" w:rsidP="00D2068A">
            <w:r w:rsidRPr="00D2068A">
              <w:t>ИТОГО</w:t>
            </w:r>
          </w:p>
        </w:tc>
      </w:tr>
      <w:tr w:rsidR="00D2068A" w:rsidRPr="00D2068A" w:rsidTr="00D2068A">
        <w:trPr>
          <w:jc w:val="center"/>
        </w:trPr>
        <w:tc>
          <w:tcPr>
            <w:tcW w:w="844" w:type="dxa"/>
          </w:tcPr>
          <w:p w:rsidR="00D2068A" w:rsidRPr="00D2068A" w:rsidRDefault="00D2068A" w:rsidP="00D2068A">
            <w:r w:rsidRPr="00D2068A">
              <w:t xml:space="preserve">2011 г </w:t>
            </w:r>
          </w:p>
        </w:tc>
        <w:tc>
          <w:tcPr>
            <w:tcW w:w="693" w:type="dxa"/>
          </w:tcPr>
          <w:p w:rsidR="00D2068A" w:rsidRPr="00D2068A" w:rsidRDefault="00D2068A" w:rsidP="00D2068A">
            <w:r w:rsidRPr="00D2068A">
              <w:t>1613</w:t>
            </w:r>
          </w:p>
        </w:tc>
        <w:tc>
          <w:tcPr>
            <w:tcW w:w="902" w:type="dxa"/>
          </w:tcPr>
          <w:p w:rsidR="00D2068A" w:rsidRPr="00D2068A" w:rsidRDefault="00D2068A" w:rsidP="00D2068A">
            <w:r w:rsidRPr="00D2068A">
              <w:t>41%</w:t>
            </w:r>
          </w:p>
        </w:tc>
        <w:tc>
          <w:tcPr>
            <w:tcW w:w="783" w:type="dxa"/>
          </w:tcPr>
          <w:p w:rsidR="00D2068A" w:rsidRPr="00D2068A" w:rsidRDefault="00D2068A" w:rsidP="00D2068A">
            <w:r w:rsidRPr="00D2068A">
              <w:t>1085</w:t>
            </w:r>
          </w:p>
        </w:tc>
        <w:tc>
          <w:tcPr>
            <w:tcW w:w="712" w:type="dxa"/>
          </w:tcPr>
          <w:p w:rsidR="00D2068A" w:rsidRPr="00D2068A" w:rsidRDefault="00D2068A" w:rsidP="00D2068A">
            <w:r w:rsidRPr="00D2068A">
              <w:t>28%</w:t>
            </w:r>
          </w:p>
        </w:tc>
        <w:tc>
          <w:tcPr>
            <w:tcW w:w="728" w:type="dxa"/>
          </w:tcPr>
          <w:p w:rsidR="00D2068A" w:rsidRPr="00D2068A" w:rsidRDefault="00D2068A" w:rsidP="00D2068A">
            <w:r w:rsidRPr="00D2068A">
              <w:t>581</w:t>
            </w:r>
          </w:p>
        </w:tc>
        <w:tc>
          <w:tcPr>
            <w:tcW w:w="668" w:type="dxa"/>
            <w:gridSpan w:val="2"/>
          </w:tcPr>
          <w:p w:rsidR="00D2068A" w:rsidRPr="00D2068A" w:rsidRDefault="00D2068A" w:rsidP="00D2068A">
            <w:r w:rsidRPr="00D2068A">
              <w:t>15%</w:t>
            </w:r>
          </w:p>
        </w:tc>
        <w:tc>
          <w:tcPr>
            <w:tcW w:w="644" w:type="dxa"/>
          </w:tcPr>
          <w:p w:rsidR="00D2068A" w:rsidRPr="00D2068A" w:rsidRDefault="00D2068A" w:rsidP="00D2068A">
            <w:r w:rsidRPr="00D2068A">
              <w:t>368</w:t>
            </w:r>
          </w:p>
        </w:tc>
        <w:tc>
          <w:tcPr>
            <w:tcW w:w="603" w:type="dxa"/>
          </w:tcPr>
          <w:p w:rsidR="00D2068A" w:rsidRPr="00D2068A" w:rsidRDefault="00D2068A" w:rsidP="00D2068A">
            <w:r w:rsidRPr="00D2068A">
              <w:t>9%</w:t>
            </w:r>
          </w:p>
        </w:tc>
        <w:tc>
          <w:tcPr>
            <w:tcW w:w="708" w:type="dxa"/>
          </w:tcPr>
          <w:p w:rsidR="00D2068A" w:rsidRPr="00D2068A" w:rsidRDefault="00D2068A" w:rsidP="00D2068A">
            <w:r w:rsidRPr="00D2068A">
              <w:t>3647</w:t>
            </w:r>
          </w:p>
        </w:tc>
        <w:tc>
          <w:tcPr>
            <w:tcW w:w="696" w:type="dxa"/>
          </w:tcPr>
          <w:p w:rsidR="00D2068A" w:rsidRPr="00D2068A" w:rsidRDefault="00D2068A" w:rsidP="00D2068A">
            <w:r w:rsidRPr="00D2068A">
              <w:t>93%</w:t>
            </w:r>
          </w:p>
        </w:tc>
        <w:tc>
          <w:tcPr>
            <w:tcW w:w="649" w:type="dxa"/>
          </w:tcPr>
          <w:p w:rsidR="00D2068A" w:rsidRPr="00D2068A" w:rsidRDefault="00D2068A" w:rsidP="00D2068A">
            <w:r w:rsidRPr="00D2068A">
              <w:t>289</w:t>
            </w:r>
          </w:p>
        </w:tc>
        <w:tc>
          <w:tcPr>
            <w:tcW w:w="853" w:type="dxa"/>
          </w:tcPr>
          <w:p w:rsidR="00D2068A" w:rsidRPr="00D2068A" w:rsidRDefault="00D2068A" w:rsidP="00D2068A">
            <w:r w:rsidRPr="00D2068A">
              <w:t>7%</w:t>
            </w:r>
          </w:p>
        </w:tc>
        <w:tc>
          <w:tcPr>
            <w:tcW w:w="974" w:type="dxa"/>
          </w:tcPr>
          <w:p w:rsidR="00D2068A" w:rsidRPr="00D2068A" w:rsidRDefault="00D2068A" w:rsidP="00D2068A">
            <w:r w:rsidRPr="00D2068A">
              <w:t>3936</w:t>
            </w:r>
          </w:p>
        </w:tc>
      </w:tr>
      <w:tr w:rsidR="00D2068A" w:rsidRPr="00D2068A" w:rsidTr="00D2068A">
        <w:trPr>
          <w:jc w:val="center"/>
        </w:trPr>
        <w:tc>
          <w:tcPr>
            <w:tcW w:w="844" w:type="dxa"/>
            <w:shd w:val="clear" w:color="auto" w:fill="FFFFFF"/>
          </w:tcPr>
          <w:p w:rsidR="00D2068A" w:rsidRPr="00D2068A" w:rsidRDefault="00D2068A" w:rsidP="00D2068A">
            <w:r w:rsidRPr="00D2068A">
              <w:t>2012 январь</w:t>
            </w:r>
          </w:p>
        </w:tc>
        <w:tc>
          <w:tcPr>
            <w:tcW w:w="693" w:type="dxa"/>
            <w:shd w:val="clear" w:color="auto" w:fill="FFFFFF"/>
          </w:tcPr>
          <w:p w:rsidR="00D2068A" w:rsidRPr="00D2068A" w:rsidRDefault="00D2068A" w:rsidP="00D2068A">
            <w:r w:rsidRPr="00D2068A">
              <w:t>1907</w:t>
            </w:r>
          </w:p>
        </w:tc>
        <w:tc>
          <w:tcPr>
            <w:tcW w:w="902" w:type="dxa"/>
            <w:shd w:val="clear" w:color="auto" w:fill="FFFFFF"/>
          </w:tcPr>
          <w:p w:rsidR="00D2068A" w:rsidRPr="00D2068A" w:rsidRDefault="00D2068A" w:rsidP="00D2068A">
            <w:r w:rsidRPr="00D2068A">
              <w:t>43%</w:t>
            </w:r>
          </w:p>
        </w:tc>
        <w:tc>
          <w:tcPr>
            <w:tcW w:w="783" w:type="dxa"/>
            <w:shd w:val="clear" w:color="auto" w:fill="FFFFFF"/>
          </w:tcPr>
          <w:p w:rsidR="00D2068A" w:rsidRPr="00D2068A" w:rsidRDefault="00D2068A" w:rsidP="00D2068A">
            <w:r w:rsidRPr="00D2068A">
              <w:t>1207</w:t>
            </w:r>
          </w:p>
        </w:tc>
        <w:tc>
          <w:tcPr>
            <w:tcW w:w="712" w:type="dxa"/>
            <w:shd w:val="clear" w:color="auto" w:fill="FFFFFF"/>
          </w:tcPr>
          <w:p w:rsidR="00D2068A" w:rsidRPr="00D2068A" w:rsidRDefault="00D2068A" w:rsidP="00D2068A">
            <w:r w:rsidRPr="00D2068A">
              <w:t>27%</w:t>
            </w:r>
          </w:p>
        </w:tc>
        <w:tc>
          <w:tcPr>
            <w:tcW w:w="734" w:type="dxa"/>
            <w:gridSpan w:val="2"/>
            <w:shd w:val="clear" w:color="auto" w:fill="FFFFFF"/>
          </w:tcPr>
          <w:p w:rsidR="00D2068A" w:rsidRPr="00D2068A" w:rsidRDefault="00D2068A" w:rsidP="00D2068A">
            <w:r w:rsidRPr="00D2068A">
              <w:t>575</w:t>
            </w:r>
          </w:p>
        </w:tc>
        <w:tc>
          <w:tcPr>
            <w:tcW w:w="662" w:type="dxa"/>
            <w:shd w:val="clear" w:color="auto" w:fill="FFFFFF"/>
          </w:tcPr>
          <w:p w:rsidR="00D2068A" w:rsidRPr="00D2068A" w:rsidRDefault="00D2068A" w:rsidP="00D2068A">
            <w:r w:rsidRPr="00D2068A">
              <w:t>13%</w:t>
            </w:r>
          </w:p>
        </w:tc>
        <w:tc>
          <w:tcPr>
            <w:tcW w:w="644" w:type="dxa"/>
            <w:shd w:val="clear" w:color="auto" w:fill="FFFFFF"/>
          </w:tcPr>
          <w:p w:rsidR="00D2068A" w:rsidRPr="00D2068A" w:rsidRDefault="00D2068A" w:rsidP="00D2068A">
            <w:r w:rsidRPr="00D2068A">
              <w:t>516</w:t>
            </w:r>
          </w:p>
        </w:tc>
        <w:tc>
          <w:tcPr>
            <w:tcW w:w="603" w:type="dxa"/>
            <w:shd w:val="clear" w:color="auto" w:fill="FFFFFF"/>
          </w:tcPr>
          <w:p w:rsidR="00D2068A" w:rsidRPr="00D2068A" w:rsidRDefault="00D2068A" w:rsidP="00D2068A">
            <w:r w:rsidRPr="00D2068A">
              <w:t>12%</w:t>
            </w:r>
          </w:p>
        </w:tc>
        <w:tc>
          <w:tcPr>
            <w:tcW w:w="708" w:type="dxa"/>
            <w:shd w:val="clear" w:color="auto" w:fill="FFFFFF"/>
          </w:tcPr>
          <w:p w:rsidR="00D2068A" w:rsidRPr="00D2068A" w:rsidRDefault="00D2068A" w:rsidP="00D2068A">
            <w:r w:rsidRPr="00D2068A">
              <w:t>4205</w:t>
            </w:r>
          </w:p>
        </w:tc>
        <w:tc>
          <w:tcPr>
            <w:tcW w:w="696" w:type="dxa"/>
            <w:shd w:val="clear" w:color="auto" w:fill="FFFFFF"/>
          </w:tcPr>
          <w:p w:rsidR="00D2068A" w:rsidRPr="00D2068A" w:rsidRDefault="00D2068A" w:rsidP="00D2068A">
            <w:r w:rsidRPr="00D2068A">
              <w:t>94%</w:t>
            </w:r>
          </w:p>
        </w:tc>
        <w:tc>
          <w:tcPr>
            <w:tcW w:w="649" w:type="dxa"/>
            <w:shd w:val="clear" w:color="auto" w:fill="FFFFFF"/>
          </w:tcPr>
          <w:p w:rsidR="00D2068A" w:rsidRPr="00D2068A" w:rsidRDefault="00D2068A" w:rsidP="00D2068A">
            <w:r w:rsidRPr="00D2068A">
              <w:t>271</w:t>
            </w:r>
          </w:p>
        </w:tc>
        <w:tc>
          <w:tcPr>
            <w:tcW w:w="853" w:type="dxa"/>
            <w:shd w:val="clear" w:color="auto" w:fill="FFFFFF"/>
          </w:tcPr>
          <w:p w:rsidR="00D2068A" w:rsidRPr="00D2068A" w:rsidRDefault="00D2068A" w:rsidP="00D2068A">
            <w:r w:rsidRPr="00D2068A">
              <w:t>6%</w:t>
            </w:r>
          </w:p>
        </w:tc>
        <w:tc>
          <w:tcPr>
            <w:tcW w:w="974" w:type="dxa"/>
            <w:shd w:val="clear" w:color="auto" w:fill="FFFFFF"/>
          </w:tcPr>
          <w:p w:rsidR="00D2068A" w:rsidRPr="00D2068A" w:rsidRDefault="00D2068A" w:rsidP="00D2068A">
            <w:r w:rsidRPr="00D2068A">
              <w:t>4476</w:t>
            </w:r>
          </w:p>
        </w:tc>
      </w:tr>
      <w:tr w:rsidR="00D2068A" w:rsidRPr="00D2068A" w:rsidTr="00D2068A">
        <w:trPr>
          <w:jc w:val="center"/>
        </w:trPr>
        <w:tc>
          <w:tcPr>
            <w:tcW w:w="844" w:type="dxa"/>
            <w:shd w:val="clear" w:color="auto" w:fill="FDE9D9"/>
          </w:tcPr>
          <w:p w:rsidR="00D2068A" w:rsidRPr="00D2068A" w:rsidRDefault="00D2068A" w:rsidP="00D2068A"/>
        </w:tc>
        <w:tc>
          <w:tcPr>
            <w:tcW w:w="1595" w:type="dxa"/>
            <w:gridSpan w:val="2"/>
            <w:shd w:val="clear" w:color="auto" w:fill="FDE9D9"/>
          </w:tcPr>
          <w:p w:rsidR="00D2068A" w:rsidRPr="00D2068A" w:rsidRDefault="00D2068A" w:rsidP="00D2068A">
            <w:r w:rsidRPr="00D2068A">
              <w:t>Доля выпускников, направленных на работу увеличился на 2%</w:t>
            </w:r>
          </w:p>
        </w:tc>
        <w:tc>
          <w:tcPr>
            <w:tcW w:w="1495" w:type="dxa"/>
            <w:gridSpan w:val="2"/>
            <w:shd w:val="clear" w:color="auto" w:fill="FDE9D9"/>
          </w:tcPr>
          <w:p w:rsidR="00D2068A" w:rsidRPr="00D2068A" w:rsidRDefault="00D2068A" w:rsidP="00D2068A">
            <w:r w:rsidRPr="00D2068A">
              <w:t>Идет снижение желающих продолжить обучение на 1%</w:t>
            </w:r>
          </w:p>
        </w:tc>
        <w:tc>
          <w:tcPr>
            <w:tcW w:w="1396" w:type="dxa"/>
            <w:gridSpan w:val="3"/>
            <w:shd w:val="clear" w:color="auto" w:fill="FDE9D9"/>
          </w:tcPr>
          <w:p w:rsidR="00D2068A" w:rsidRPr="00D2068A" w:rsidRDefault="00D2068A" w:rsidP="00D2068A">
            <w:r w:rsidRPr="00D2068A">
              <w:t>Призванных на службу в ряды Армии снизилось на 2%</w:t>
            </w:r>
          </w:p>
        </w:tc>
        <w:tc>
          <w:tcPr>
            <w:tcW w:w="1247" w:type="dxa"/>
            <w:gridSpan w:val="2"/>
            <w:shd w:val="clear" w:color="auto" w:fill="FDE9D9"/>
          </w:tcPr>
          <w:p w:rsidR="00D2068A" w:rsidRPr="00D2068A" w:rsidRDefault="00D2068A" w:rsidP="00D2068A">
            <w:r w:rsidRPr="00D2068A">
              <w:t>Количество планирующих уйти в отпуск по уходу за ребенком выросло на 3%</w:t>
            </w:r>
          </w:p>
        </w:tc>
        <w:tc>
          <w:tcPr>
            <w:tcW w:w="1404" w:type="dxa"/>
            <w:gridSpan w:val="2"/>
            <w:shd w:val="clear" w:color="auto" w:fill="FDE9D9"/>
          </w:tcPr>
          <w:p w:rsidR="00D2068A" w:rsidRPr="00D2068A" w:rsidRDefault="00D2068A" w:rsidP="00D2068A">
            <w:r w:rsidRPr="00D2068A">
              <w:t>Процент общей занятости выпускников увеличился на 1 %</w:t>
            </w:r>
          </w:p>
        </w:tc>
        <w:tc>
          <w:tcPr>
            <w:tcW w:w="1502" w:type="dxa"/>
            <w:gridSpan w:val="2"/>
            <w:shd w:val="clear" w:color="auto" w:fill="FDE9D9"/>
          </w:tcPr>
          <w:p w:rsidR="00D2068A" w:rsidRPr="00D2068A" w:rsidRDefault="00D2068A" w:rsidP="00D2068A">
            <w:r w:rsidRPr="00D2068A">
              <w:t>Неопределившихся с трудоустройством выпускников стало меньше на 1%</w:t>
            </w:r>
          </w:p>
        </w:tc>
        <w:tc>
          <w:tcPr>
            <w:tcW w:w="974" w:type="dxa"/>
            <w:shd w:val="clear" w:color="auto" w:fill="FDE9D9"/>
          </w:tcPr>
          <w:p w:rsidR="00D2068A" w:rsidRPr="00D2068A" w:rsidRDefault="00D2068A" w:rsidP="00D2068A"/>
        </w:tc>
      </w:tr>
    </w:tbl>
    <w:p w:rsidR="00D2068A" w:rsidRPr="00D2068A" w:rsidRDefault="00D2068A" w:rsidP="00D2068A">
      <w:pPr>
        <w:ind w:firstLine="709"/>
      </w:pPr>
    </w:p>
    <w:p w:rsidR="00D2068A" w:rsidRPr="00D2068A" w:rsidRDefault="00D2068A" w:rsidP="00D2068A">
      <w:pPr>
        <w:ind w:firstLine="709"/>
        <w:jc w:val="both"/>
      </w:pPr>
      <w:r w:rsidRPr="00D2068A">
        <w:lastRenderedPageBreak/>
        <w:t>По сравнению с аналогичным периодом 2011 года процент общей занятости выпускников увеличился на 1 %, соответственно неопределившихся с трудоустройством выпускников стало меньше на 1%.</w:t>
      </w:r>
    </w:p>
    <w:p w:rsidR="00D2068A" w:rsidRPr="00D2068A" w:rsidRDefault="00D2068A" w:rsidP="00D2068A">
      <w:pPr>
        <w:ind w:firstLine="709"/>
      </w:pPr>
      <w:r w:rsidRPr="00D2068A">
        <w:t>В таблице №6 представлены данные в разрезе уровней образования:</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860"/>
        <w:gridCol w:w="644"/>
        <w:gridCol w:w="836"/>
        <w:gridCol w:w="728"/>
        <w:gridCol w:w="666"/>
        <w:gridCol w:w="663"/>
        <w:gridCol w:w="20"/>
        <w:gridCol w:w="622"/>
        <w:gridCol w:w="599"/>
        <w:gridCol w:w="562"/>
        <w:gridCol w:w="663"/>
        <w:gridCol w:w="648"/>
        <w:gridCol w:w="640"/>
        <w:gridCol w:w="762"/>
        <w:gridCol w:w="905"/>
      </w:tblGrid>
      <w:tr w:rsidR="00D2068A" w:rsidRPr="006D1877" w:rsidTr="001A06FE">
        <w:trPr>
          <w:trHeight w:val="560"/>
          <w:jc w:val="center"/>
        </w:trPr>
        <w:tc>
          <w:tcPr>
            <w:tcW w:w="782" w:type="dxa"/>
            <w:shd w:val="clear" w:color="auto" w:fill="FFFF99"/>
          </w:tcPr>
          <w:p w:rsidR="00D2068A" w:rsidRPr="00D2068A" w:rsidRDefault="00D2068A" w:rsidP="00D2068A"/>
        </w:tc>
        <w:tc>
          <w:tcPr>
            <w:tcW w:w="862" w:type="dxa"/>
            <w:shd w:val="clear" w:color="auto" w:fill="FFFF99"/>
          </w:tcPr>
          <w:p w:rsidR="00D2068A" w:rsidRPr="00D2068A" w:rsidRDefault="00D2068A" w:rsidP="00D2068A"/>
        </w:tc>
        <w:tc>
          <w:tcPr>
            <w:tcW w:w="1481" w:type="dxa"/>
            <w:gridSpan w:val="2"/>
            <w:shd w:val="clear" w:color="auto" w:fill="FFFF99"/>
          </w:tcPr>
          <w:p w:rsidR="00D2068A" w:rsidRPr="006D1877" w:rsidRDefault="00D2068A" w:rsidP="00D2068A">
            <w:pPr>
              <w:rPr>
                <w:highlight w:val="yellow"/>
              </w:rPr>
            </w:pPr>
            <w:r w:rsidRPr="006D1877">
              <w:rPr>
                <w:highlight w:val="yellow"/>
              </w:rPr>
              <w:t>Трудо-</w:t>
            </w:r>
          </w:p>
          <w:p w:rsidR="00D2068A" w:rsidRPr="006D1877" w:rsidRDefault="00D2068A" w:rsidP="00D2068A">
            <w:pPr>
              <w:rPr>
                <w:highlight w:val="yellow"/>
              </w:rPr>
            </w:pPr>
            <w:r w:rsidRPr="006D1877">
              <w:rPr>
                <w:highlight w:val="yellow"/>
              </w:rPr>
              <w:t>устроены</w:t>
            </w:r>
          </w:p>
        </w:tc>
        <w:tc>
          <w:tcPr>
            <w:tcW w:w="1394" w:type="dxa"/>
            <w:gridSpan w:val="2"/>
            <w:shd w:val="clear" w:color="auto" w:fill="FFFF99"/>
          </w:tcPr>
          <w:p w:rsidR="00D2068A" w:rsidRPr="006D1877" w:rsidRDefault="00D2068A" w:rsidP="00D2068A">
            <w:pPr>
              <w:rPr>
                <w:highlight w:val="yellow"/>
              </w:rPr>
            </w:pPr>
            <w:r w:rsidRPr="006D1877">
              <w:rPr>
                <w:highlight w:val="yellow"/>
              </w:rPr>
              <w:t>Продолжат обучение</w:t>
            </w:r>
          </w:p>
        </w:tc>
        <w:tc>
          <w:tcPr>
            <w:tcW w:w="1299" w:type="dxa"/>
            <w:gridSpan w:val="3"/>
            <w:shd w:val="clear" w:color="auto" w:fill="FFFF99"/>
          </w:tcPr>
          <w:p w:rsidR="00D2068A" w:rsidRPr="006D1877" w:rsidRDefault="00D2068A" w:rsidP="00D2068A">
            <w:pPr>
              <w:rPr>
                <w:highlight w:val="yellow"/>
              </w:rPr>
            </w:pPr>
            <w:r w:rsidRPr="006D1877">
              <w:rPr>
                <w:highlight w:val="yellow"/>
              </w:rPr>
              <w:t>Призваны в ряды РА</w:t>
            </w:r>
          </w:p>
        </w:tc>
        <w:tc>
          <w:tcPr>
            <w:tcW w:w="1161" w:type="dxa"/>
            <w:gridSpan w:val="2"/>
            <w:shd w:val="clear" w:color="auto" w:fill="FFFF99"/>
          </w:tcPr>
          <w:p w:rsidR="00D2068A" w:rsidRPr="006D1877" w:rsidRDefault="00D2068A" w:rsidP="00D2068A">
            <w:pPr>
              <w:rPr>
                <w:highlight w:val="yellow"/>
              </w:rPr>
            </w:pPr>
            <w:r w:rsidRPr="006D1877">
              <w:rPr>
                <w:highlight w:val="yellow"/>
              </w:rPr>
              <w:t>Уход за ребенком</w:t>
            </w:r>
          </w:p>
        </w:tc>
        <w:tc>
          <w:tcPr>
            <w:tcW w:w="1310" w:type="dxa"/>
            <w:gridSpan w:val="2"/>
            <w:shd w:val="clear" w:color="auto" w:fill="FFFF99"/>
          </w:tcPr>
          <w:p w:rsidR="00D2068A" w:rsidRPr="006D1877" w:rsidRDefault="00D2068A" w:rsidP="00D2068A">
            <w:pPr>
              <w:rPr>
                <w:highlight w:val="yellow"/>
              </w:rPr>
            </w:pPr>
            <w:r w:rsidRPr="006D1877">
              <w:rPr>
                <w:highlight w:val="yellow"/>
              </w:rPr>
              <w:t>Общая занятость</w:t>
            </w:r>
          </w:p>
        </w:tc>
        <w:tc>
          <w:tcPr>
            <w:tcW w:w="1403" w:type="dxa"/>
            <w:gridSpan w:val="2"/>
            <w:shd w:val="clear" w:color="auto" w:fill="FFFF99"/>
          </w:tcPr>
          <w:p w:rsidR="00D2068A" w:rsidRPr="006D1877" w:rsidRDefault="00D2068A" w:rsidP="00D2068A">
            <w:pPr>
              <w:rPr>
                <w:highlight w:val="yellow"/>
              </w:rPr>
            </w:pPr>
            <w:r w:rsidRPr="006D1877">
              <w:rPr>
                <w:highlight w:val="yellow"/>
              </w:rPr>
              <w:t>Не опр/сь с трудустр/м</w:t>
            </w:r>
          </w:p>
        </w:tc>
        <w:tc>
          <w:tcPr>
            <w:tcW w:w="906" w:type="dxa"/>
            <w:shd w:val="clear" w:color="auto" w:fill="FFFF99"/>
          </w:tcPr>
          <w:p w:rsidR="00D2068A" w:rsidRPr="006D1877" w:rsidRDefault="00D2068A" w:rsidP="00D2068A">
            <w:pPr>
              <w:rPr>
                <w:highlight w:val="yellow"/>
              </w:rPr>
            </w:pPr>
            <w:r w:rsidRPr="006D1877">
              <w:rPr>
                <w:highlight w:val="yellow"/>
              </w:rPr>
              <w:t>ИТОГО</w:t>
            </w:r>
          </w:p>
        </w:tc>
      </w:tr>
      <w:tr w:rsidR="00D2068A" w:rsidRPr="006D1877" w:rsidTr="001A06FE">
        <w:trPr>
          <w:trHeight w:val="289"/>
          <w:jc w:val="center"/>
        </w:trPr>
        <w:tc>
          <w:tcPr>
            <w:tcW w:w="782" w:type="dxa"/>
            <w:vMerge w:val="restart"/>
          </w:tcPr>
          <w:p w:rsidR="00D2068A" w:rsidRPr="00E56D81" w:rsidRDefault="00D2068A" w:rsidP="00D2068A">
            <w:r w:rsidRPr="00E56D81">
              <w:t xml:space="preserve">2011 </w:t>
            </w:r>
          </w:p>
        </w:tc>
        <w:tc>
          <w:tcPr>
            <w:tcW w:w="862" w:type="dxa"/>
          </w:tcPr>
          <w:p w:rsidR="00D2068A" w:rsidRPr="00E56D81" w:rsidRDefault="00D2068A" w:rsidP="00D2068A">
            <w:r w:rsidRPr="00E56D81">
              <w:t>ВПО</w:t>
            </w:r>
          </w:p>
        </w:tc>
        <w:tc>
          <w:tcPr>
            <w:tcW w:w="644" w:type="dxa"/>
          </w:tcPr>
          <w:p w:rsidR="00D2068A" w:rsidRPr="00E56D81" w:rsidRDefault="00D2068A" w:rsidP="00D2068A">
            <w:r w:rsidRPr="00E56D81">
              <w:t>423</w:t>
            </w:r>
          </w:p>
        </w:tc>
        <w:tc>
          <w:tcPr>
            <w:tcW w:w="837" w:type="dxa"/>
          </w:tcPr>
          <w:p w:rsidR="00D2068A" w:rsidRPr="00E56D81" w:rsidRDefault="00D2068A" w:rsidP="00D2068A">
            <w:r w:rsidRPr="00E56D81">
              <w:t>67%</w:t>
            </w:r>
          </w:p>
        </w:tc>
        <w:tc>
          <w:tcPr>
            <w:tcW w:w="728" w:type="dxa"/>
          </w:tcPr>
          <w:p w:rsidR="00D2068A" w:rsidRPr="00E56D81" w:rsidRDefault="00D2068A" w:rsidP="00D2068A">
            <w:r w:rsidRPr="00E56D81">
              <w:t>21</w:t>
            </w:r>
          </w:p>
        </w:tc>
        <w:tc>
          <w:tcPr>
            <w:tcW w:w="666" w:type="dxa"/>
          </w:tcPr>
          <w:p w:rsidR="00D2068A" w:rsidRPr="00E56D81" w:rsidRDefault="00D2068A" w:rsidP="00D2068A">
            <w:r w:rsidRPr="00E56D81">
              <w:t>3%</w:t>
            </w:r>
          </w:p>
        </w:tc>
        <w:tc>
          <w:tcPr>
            <w:tcW w:w="678" w:type="dxa"/>
            <w:gridSpan w:val="2"/>
          </w:tcPr>
          <w:p w:rsidR="00D2068A" w:rsidRPr="00E56D81" w:rsidRDefault="00D2068A" w:rsidP="00D2068A">
            <w:r w:rsidRPr="00E56D81">
              <w:t>103</w:t>
            </w:r>
          </w:p>
        </w:tc>
        <w:tc>
          <w:tcPr>
            <w:tcW w:w="622" w:type="dxa"/>
          </w:tcPr>
          <w:p w:rsidR="00D2068A" w:rsidRPr="00E56D81" w:rsidRDefault="00D2068A" w:rsidP="00D2068A">
            <w:r w:rsidRPr="00E56D81">
              <w:t>16%</w:t>
            </w:r>
          </w:p>
        </w:tc>
        <w:tc>
          <w:tcPr>
            <w:tcW w:w="599" w:type="dxa"/>
          </w:tcPr>
          <w:p w:rsidR="00D2068A" w:rsidRPr="00E56D81" w:rsidRDefault="00D2068A" w:rsidP="00D2068A">
            <w:r w:rsidRPr="00E56D81">
              <w:t>40</w:t>
            </w:r>
          </w:p>
        </w:tc>
        <w:tc>
          <w:tcPr>
            <w:tcW w:w="561" w:type="dxa"/>
          </w:tcPr>
          <w:p w:rsidR="00D2068A" w:rsidRPr="00E56D81" w:rsidRDefault="00D2068A" w:rsidP="00D2068A">
            <w:r w:rsidRPr="00E56D81">
              <w:t>6%</w:t>
            </w:r>
          </w:p>
        </w:tc>
        <w:tc>
          <w:tcPr>
            <w:tcW w:w="663" w:type="dxa"/>
          </w:tcPr>
          <w:p w:rsidR="00D2068A" w:rsidRPr="00E56D81" w:rsidRDefault="00D2068A" w:rsidP="00D2068A">
            <w:r w:rsidRPr="00E56D81">
              <w:t>587</w:t>
            </w:r>
          </w:p>
        </w:tc>
        <w:tc>
          <w:tcPr>
            <w:tcW w:w="648" w:type="dxa"/>
          </w:tcPr>
          <w:p w:rsidR="00D2068A" w:rsidRPr="00E56D81" w:rsidRDefault="00D2068A" w:rsidP="00D2068A">
            <w:r w:rsidRPr="00E56D81">
              <w:t>93%</w:t>
            </w:r>
          </w:p>
        </w:tc>
        <w:tc>
          <w:tcPr>
            <w:tcW w:w="640" w:type="dxa"/>
          </w:tcPr>
          <w:p w:rsidR="00D2068A" w:rsidRPr="00E56D81" w:rsidRDefault="00D2068A" w:rsidP="00D2068A">
            <w:r w:rsidRPr="00E56D81">
              <w:t>46</w:t>
            </w:r>
          </w:p>
        </w:tc>
        <w:tc>
          <w:tcPr>
            <w:tcW w:w="762" w:type="dxa"/>
          </w:tcPr>
          <w:p w:rsidR="00D2068A" w:rsidRPr="00E56D81" w:rsidRDefault="00D2068A" w:rsidP="00D2068A">
            <w:r w:rsidRPr="00E56D81">
              <w:t>7%</w:t>
            </w:r>
          </w:p>
        </w:tc>
        <w:tc>
          <w:tcPr>
            <w:tcW w:w="906" w:type="dxa"/>
          </w:tcPr>
          <w:p w:rsidR="00D2068A" w:rsidRPr="00E56D81" w:rsidRDefault="00D2068A" w:rsidP="00D2068A">
            <w:r w:rsidRPr="00E56D81">
              <w:t>633</w:t>
            </w:r>
          </w:p>
        </w:tc>
      </w:tr>
      <w:tr w:rsidR="00D2068A" w:rsidRPr="006D1877" w:rsidTr="001A06FE">
        <w:trPr>
          <w:trHeight w:val="146"/>
          <w:jc w:val="center"/>
        </w:trPr>
        <w:tc>
          <w:tcPr>
            <w:tcW w:w="782" w:type="dxa"/>
            <w:vMerge/>
          </w:tcPr>
          <w:p w:rsidR="00D2068A" w:rsidRPr="00E56D81" w:rsidRDefault="00D2068A" w:rsidP="00D2068A"/>
        </w:tc>
        <w:tc>
          <w:tcPr>
            <w:tcW w:w="862" w:type="dxa"/>
          </w:tcPr>
          <w:p w:rsidR="00D2068A" w:rsidRPr="00E56D81" w:rsidRDefault="00D2068A" w:rsidP="00D2068A">
            <w:r w:rsidRPr="00E56D81">
              <w:t>СПО</w:t>
            </w:r>
          </w:p>
        </w:tc>
        <w:tc>
          <w:tcPr>
            <w:tcW w:w="644" w:type="dxa"/>
          </w:tcPr>
          <w:p w:rsidR="00D2068A" w:rsidRPr="00E56D81" w:rsidRDefault="00D2068A" w:rsidP="00D2068A">
            <w:r w:rsidRPr="00E56D81">
              <w:t>371</w:t>
            </w:r>
          </w:p>
        </w:tc>
        <w:tc>
          <w:tcPr>
            <w:tcW w:w="837" w:type="dxa"/>
          </w:tcPr>
          <w:p w:rsidR="00D2068A" w:rsidRPr="00E56D81" w:rsidRDefault="00D2068A" w:rsidP="00D2068A">
            <w:r w:rsidRPr="00E56D81">
              <w:t>36%</w:t>
            </w:r>
          </w:p>
        </w:tc>
        <w:tc>
          <w:tcPr>
            <w:tcW w:w="728" w:type="dxa"/>
          </w:tcPr>
          <w:p w:rsidR="00D2068A" w:rsidRPr="00E56D81" w:rsidRDefault="00D2068A" w:rsidP="00D2068A">
            <w:r w:rsidRPr="00E56D81">
              <w:t>329</w:t>
            </w:r>
          </w:p>
        </w:tc>
        <w:tc>
          <w:tcPr>
            <w:tcW w:w="666" w:type="dxa"/>
          </w:tcPr>
          <w:p w:rsidR="00D2068A" w:rsidRPr="00E56D81" w:rsidRDefault="00D2068A" w:rsidP="00D2068A">
            <w:r w:rsidRPr="00E56D81">
              <w:t>32%</w:t>
            </w:r>
          </w:p>
        </w:tc>
        <w:tc>
          <w:tcPr>
            <w:tcW w:w="678" w:type="dxa"/>
            <w:gridSpan w:val="2"/>
          </w:tcPr>
          <w:p w:rsidR="00D2068A" w:rsidRPr="00E56D81" w:rsidRDefault="00D2068A" w:rsidP="00D2068A">
            <w:r w:rsidRPr="00E56D81">
              <w:t>191</w:t>
            </w:r>
          </w:p>
        </w:tc>
        <w:tc>
          <w:tcPr>
            <w:tcW w:w="622" w:type="dxa"/>
          </w:tcPr>
          <w:p w:rsidR="00D2068A" w:rsidRPr="00E56D81" w:rsidRDefault="00D2068A" w:rsidP="00D2068A">
            <w:r w:rsidRPr="00E56D81">
              <w:t>18%</w:t>
            </w:r>
          </w:p>
        </w:tc>
        <w:tc>
          <w:tcPr>
            <w:tcW w:w="599" w:type="dxa"/>
          </w:tcPr>
          <w:p w:rsidR="00D2068A" w:rsidRPr="00E56D81" w:rsidRDefault="00D2068A" w:rsidP="00D2068A">
            <w:r w:rsidRPr="00E56D81">
              <w:t>93</w:t>
            </w:r>
          </w:p>
        </w:tc>
        <w:tc>
          <w:tcPr>
            <w:tcW w:w="561" w:type="dxa"/>
          </w:tcPr>
          <w:p w:rsidR="00D2068A" w:rsidRPr="00E56D81" w:rsidRDefault="00D2068A" w:rsidP="00D2068A">
            <w:r w:rsidRPr="00E56D81">
              <w:t>9%</w:t>
            </w:r>
          </w:p>
        </w:tc>
        <w:tc>
          <w:tcPr>
            <w:tcW w:w="663" w:type="dxa"/>
          </w:tcPr>
          <w:p w:rsidR="00D2068A" w:rsidRPr="00E56D81" w:rsidRDefault="00D2068A" w:rsidP="00D2068A">
            <w:r w:rsidRPr="00E56D81">
              <w:t>984</w:t>
            </w:r>
          </w:p>
        </w:tc>
        <w:tc>
          <w:tcPr>
            <w:tcW w:w="648" w:type="dxa"/>
          </w:tcPr>
          <w:p w:rsidR="00D2068A" w:rsidRPr="00E56D81" w:rsidRDefault="00D2068A" w:rsidP="00D2068A">
            <w:r w:rsidRPr="00E56D81">
              <w:t>94%</w:t>
            </w:r>
          </w:p>
        </w:tc>
        <w:tc>
          <w:tcPr>
            <w:tcW w:w="640" w:type="dxa"/>
          </w:tcPr>
          <w:p w:rsidR="00D2068A" w:rsidRPr="00E56D81" w:rsidRDefault="00D2068A" w:rsidP="00D2068A">
            <w:r w:rsidRPr="00E56D81">
              <w:t>58</w:t>
            </w:r>
          </w:p>
        </w:tc>
        <w:tc>
          <w:tcPr>
            <w:tcW w:w="762" w:type="dxa"/>
          </w:tcPr>
          <w:p w:rsidR="00D2068A" w:rsidRPr="00E56D81" w:rsidRDefault="00D2068A" w:rsidP="00D2068A">
            <w:r w:rsidRPr="00E56D81">
              <w:t>6%</w:t>
            </w:r>
          </w:p>
        </w:tc>
        <w:tc>
          <w:tcPr>
            <w:tcW w:w="906" w:type="dxa"/>
          </w:tcPr>
          <w:p w:rsidR="00D2068A" w:rsidRPr="00E56D81" w:rsidRDefault="00D2068A" w:rsidP="00D2068A">
            <w:r w:rsidRPr="00E56D81">
              <w:t>1042</w:t>
            </w:r>
          </w:p>
        </w:tc>
      </w:tr>
      <w:tr w:rsidR="00D2068A" w:rsidRPr="006D1877" w:rsidTr="001A06FE">
        <w:trPr>
          <w:trHeight w:val="146"/>
          <w:jc w:val="center"/>
        </w:trPr>
        <w:tc>
          <w:tcPr>
            <w:tcW w:w="782" w:type="dxa"/>
            <w:vMerge/>
            <w:shd w:val="clear" w:color="auto" w:fill="FFFFFF"/>
          </w:tcPr>
          <w:p w:rsidR="00D2068A" w:rsidRPr="00E56D81" w:rsidRDefault="00D2068A" w:rsidP="00D2068A"/>
        </w:tc>
        <w:tc>
          <w:tcPr>
            <w:tcW w:w="862" w:type="dxa"/>
            <w:shd w:val="clear" w:color="auto" w:fill="FFFFFF"/>
          </w:tcPr>
          <w:p w:rsidR="00D2068A" w:rsidRPr="00E56D81" w:rsidRDefault="00D2068A" w:rsidP="00D2068A">
            <w:r w:rsidRPr="00E56D81">
              <w:t>НПО</w:t>
            </w:r>
          </w:p>
        </w:tc>
        <w:tc>
          <w:tcPr>
            <w:tcW w:w="644" w:type="dxa"/>
            <w:shd w:val="clear" w:color="auto" w:fill="FFFFFF"/>
          </w:tcPr>
          <w:p w:rsidR="00D2068A" w:rsidRPr="00E56D81" w:rsidRDefault="00D2068A" w:rsidP="00D2068A">
            <w:r w:rsidRPr="00E56D81">
              <w:t>819</w:t>
            </w:r>
          </w:p>
        </w:tc>
        <w:tc>
          <w:tcPr>
            <w:tcW w:w="837" w:type="dxa"/>
            <w:shd w:val="clear" w:color="auto" w:fill="FFFFFF"/>
          </w:tcPr>
          <w:p w:rsidR="00D2068A" w:rsidRPr="00E56D81" w:rsidRDefault="00D2068A" w:rsidP="00D2068A">
            <w:r w:rsidRPr="00E56D81">
              <w:t>36%</w:t>
            </w:r>
          </w:p>
        </w:tc>
        <w:tc>
          <w:tcPr>
            <w:tcW w:w="728" w:type="dxa"/>
            <w:shd w:val="clear" w:color="auto" w:fill="FFFFFF"/>
          </w:tcPr>
          <w:p w:rsidR="00D2068A" w:rsidRPr="00E56D81" w:rsidRDefault="00D2068A" w:rsidP="00D2068A">
            <w:r w:rsidRPr="00E56D81">
              <w:t>735</w:t>
            </w:r>
          </w:p>
        </w:tc>
        <w:tc>
          <w:tcPr>
            <w:tcW w:w="666" w:type="dxa"/>
            <w:shd w:val="clear" w:color="auto" w:fill="FFFFFF"/>
          </w:tcPr>
          <w:p w:rsidR="00D2068A" w:rsidRPr="00E56D81" w:rsidRDefault="00D2068A" w:rsidP="00D2068A">
            <w:r w:rsidRPr="00E56D81">
              <w:t>33%</w:t>
            </w:r>
          </w:p>
        </w:tc>
        <w:tc>
          <w:tcPr>
            <w:tcW w:w="683" w:type="dxa"/>
            <w:gridSpan w:val="2"/>
            <w:shd w:val="clear" w:color="auto" w:fill="FFFFFF"/>
          </w:tcPr>
          <w:p w:rsidR="00D2068A" w:rsidRPr="00E56D81" w:rsidRDefault="00D2068A" w:rsidP="00D2068A">
            <w:r w:rsidRPr="00E56D81">
              <w:t>287</w:t>
            </w:r>
          </w:p>
        </w:tc>
        <w:tc>
          <w:tcPr>
            <w:tcW w:w="616" w:type="dxa"/>
            <w:shd w:val="clear" w:color="auto" w:fill="FFFFFF"/>
          </w:tcPr>
          <w:p w:rsidR="00D2068A" w:rsidRPr="00E56D81" w:rsidRDefault="00D2068A" w:rsidP="00D2068A">
            <w:r w:rsidRPr="00E56D81">
              <w:t>13%</w:t>
            </w:r>
          </w:p>
        </w:tc>
        <w:tc>
          <w:tcPr>
            <w:tcW w:w="599" w:type="dxa"/>
            <w:shd w:val="clear" w:color="auto" w:fill="FFFFFF"/>
          </w:tcPr>
          <w:p w:rsidR="00D2068A" w:rsidRPr="00E56D81" w:rsidRDefault="00D2068A" w:rsidP="00D2068A">
            <w:r w:rsidRPr="00E56D81">
              <w:t>235</w:t>
            </w:r>
          </w:p>
        </w:tc>
        <w:tc>
          <w:tcPr>
            <w:tcW w:w="561" w:type="dxa"/>
            <w:shd w:val="clear" w:color="auto" w:fill="FFFFFF"/>
          </w:tcPr>
          <w:p w:rsidR="00D2068A" w:rsidRPr="00E56D81" w:rsidRDefault="00D2068A" w:rsidP="00D2068A">
            <w:r w:rsidRPr="00E56D81">
              <w:t>10%</w:t>
            </w:r>
          </w:p>
        </w:tc>
        <w:tc>
          <w:tcPr>
            <w:tcW w:w="663" w:type="dxa"/>
            <w:shd w:val="clear" w:color="auto" w:fill="FFFFFF"/>
          </w:tcPr>
          <w:p w:rsidR="00D2068A" w:rsidRPr="00E56D81" w:rsidRDefault="00D2068A" w:rsidP="00D2068A">
            <w:r w:rsidRPr="00E56D81">
              <w:t>2076</w:t>
            </w:r>
          </w:p>
        </w:tc>
        <w:tc>
          <w:tcPr>
            <w:tcW w:w="648" w:type="dxa"/>
            <w:shd w:val="clear" w:color="auto" w:fill="FFFFFF"/>
          </w:tcPr>
          <w:p w:rsidR="00D2068A" w:rsidRPr="00E56D81" w:rsidRDefault="00D2068A" w:rsidP="00D2068A">
            <w:r w:rsidRPr="00E56D81">
              <w:t>92%</w:t>
            </w:r>
          </w:p>
        </w:tc>
        <w:tc>
          <w:tcPr>
            <w:tcW w:w="640" w:type="dxa"/>
            <w:shd w:val="clear" w:color="auto" w:fill="FFFFFF"/>
          </w:tcPr>
          <w:p w:rsidR="00D2068A" w:rsidRPr="00E56D81" w:rsidRDefault="00D2068A" w:rsidP="00D2068A">
            <w:r w:rsidRPr="00E56D81">
              <w:t>185</w:t>
            </w:r>
          </w:p>
        </w:tc>
        <w:tc>
          <w:tcPr>
            <w:tcW w:w="762" w:type="dxa"/>
            <w:shd w:val="clear" w:color="auto" w:fill="FFFFFF"/>
          </w:tcPr>
          <w:p w:rsidR="00D2068A" w:rsidRPr="00E56D81" w:rsidRDefault="00D2068A" w:rsidP="00D2068A">
            <w:r w:rsidRPr="00E56D81">
              <w:t>8%</w:t>
            </w:r>
          </w:p>
        </w:tc>
        <w:tc>
          <w:tcPr>
            <w:tcW w:w="906" w:type="dxa"/>
            <w:shd w:val="clear" w:color="auto" w:fill="FFFFFF"/>
          </w:tcPr>
          <w:p w:rsidR="00D2068A" w:rsidRPr="00E56D81" w:rsidRDefault="00D2068A" w:rsidP="00D2068A">
            <w:r w:rsidRPr="00E56D81">
              <w:t>2261</w:t>
            </w:r>
          </w:p>
        </w:tc>
      </w:tr>
      <w:tr w:rsidR="00D2068A" w:rsidRPr="006D1877" w:rsidTr="001A06FE">
        <w:trPr>
          <w:trHeight w:val="560"/>
          <w:jc w:val="center"/>
        </w:trPr>
        <w:tc>
          <w:tcPr>
            <w:tcW w:w="782" w:type="dxa"/>
            <w:vMerge w:val="restart"/>
            <w:shd w:val="clear" w:color="auto" w:fill="auto"/>
          </w:tcPr>
          <w:p w:rsidR="00D2068A" w:rsidRPr="00E56D81" w:rsidRDefault="00D2068A" w:rsidP="00D2068A">
            <w:r w:rsidRPr="00E56D81">
              <w:t>2012</w:t>
            </w:r>
          </w:p>
        </w:tc>
        <w:tc>
          <w:tcPr>
            <w:tcW w:w="862" w:type="dxa"/>
            <w:shd w:val="clear" w:color="auto" w:fill="auto"/>
          </w:tcPr>
          <w:p w:rsidR="00D2068A" w:rsidRPr="00E56D81" w:rsidRDefault="00D2068A" w:rsidP="00D2068A">
            <w:r w:rsidRPr="00E56D81">
              <w:t>ВПО</w:t>
            </w:r>
          </w:p>
        </w:tc>
        <w:tc>
          <w:tcPr>
            <w:tcW w:w="644" w:type="dxa"/>
            <w:shd w:val="clear" w:color="auto" w:fill="auto"/>
          </w:tcPr>
          <w:p w:rsidR="00D2068A" w:rsidRPr="00E56D81" w:rsidRDefault="00D2068A" w:rsidP="00D2068A">
            <w:r w:rsidRPr="00E56D81">
              <w:t>324</w:t>
            </w:r>
          </w:p>
        </w:tc>
        <w:tc>
          <w:tcPr>
            <w:tcW w:w="837" w:type="dxa"/>
            <w:shd w:val="clear" w:color="auto" w:fill="auto"/>
          </w:tcPr>
          <w:p w:rsidR="00D2068A" w:rsidRPr="00E56D81" w:rsidRDefault="00D2068A" w:rsidP="00D2068A">
            <w:r w:rsidRPr="00E56D81">
              <w:t>61%</w:t>
            </w:r>
          </w:p>
        </w:tc>
        <w:tc>
          <w:tcPr>
            <w:tcW w:w="728" w:type="dxa"/>
            <w:shd w:val="clear" w:color="auto" w:fill="auto"/>
          </w:tcPr>
          <w:p w:rsidR="00D2068A" w:rsidRPr="00E56D81" w:rsidRDefault="00D2068A" w:rsidP="00D2068A">
            <w:r w:rsidRPr="00E56D81">
              <w:t>8</w:t>
            </w:r>
          </w:p>
        </w:tc>
        <w:tc>
          <w:tcPr>
            <w:tcW w:w="666" w:type="dxa"/>
            <w:shd w:val="clear" w:color="auto" w:fill="auto"/>
          </w:tcPr>
          <w:p w:rsidR="00D2068A" w:rsidRPr="00E56D81" w:rsidRDefault="00D2068A" w:rsidP="00D2068A">
            <w:r w:rsidRPr="00E56D81">
              <w:t>1,5%</w:t>
            </w:r>
          </w:p>
        </w:tc>
        <w:tc>
          <w:tcPr>
            <w:tcW w:w="678" w:type="dxa"/>
            <w:gridSpan w:val="2"/>
            <w:shd w:val="clear" w:color="auto" w:fill="auto"/>
          </w:tcPr>
          <w:p w:rsidR="00D2068A" w:rsidRPr="00E56D81" w:rsidRDefault="00D2068A" w:rsidP="00D2068A">
            <w:r w:rsidRPr="00E56D81">
              <w:t>85</w:t>
            </w:r>
          </w:p>
        </w:tc>
        <w:tc>
          <w:tcPr>
            <w:tcW w:w="622" w:type="dxa"/>
            <w:shd w:val="clear" w:color="auto" w:fill="auto"/>
          </w:tcPr>
          <w:p w:rsidR="00D2068A" w:rsidRPr="00E56D81" w:rsidRDefault="00D2068A" w:rsidP="00D2068A">
            <w:r w:rsidRPr="00E56D81">
              <w:t>16%</w:t>
            </w:r>
          </w:p>
        </w:tc>
        <w:tc>
          <w:tcPr>
            <w:tcW w:w="599" w:type="dxa"/>
            <w:shd w:val="clear" w:color="auto" w:fill="auto"/>
          </w:tcPr>
          <w:p w:rsidR="00D2068A" w:rsidRPr="00E56D81" w:rsidRDefault="00D2068A" w:rsidP="00D2068A">
            <w:r w:rsidRPr="00E56D81">
              <w:t>69</w:t>
            </w:r>
          </w:p>
        </w:tc>
        <w:tc>
          <w:tcPr>
            <w:tcW w:w="561" w:type="dxa"/>
            <w:shd w:val="clear" w:color="auto" w:fill="auto"/>
          </w:tcPr>
          <w:p w:rsidR="00D2068A" w:rsidRPr="00E56D81" w:rsidRDefault="00D2068A" w:rsidP="00D2068A">
            <w:r w:rsidRPr="00E56D81">
              <w:t>13%</w:t>
            </w:r>
          </w:p>
        </w:tc>
        <w:tc>
          <w:tcPr>
            <w:tcW w:w="663" w:type="dxa"/>
            <w:shd w:val="clear" w:color="auto" w:fill="auto"/>
          </w:tcPr>
          <w:p w:rsidR="00D2068A" w:rsidRPr="00E56D81" w:rsidRDefault="00D2068A" w:rsidP="00D2068A">
            <w:r w:rsidRPr="00E56D81">
              <w:t>486</w:t>
            </w:r>
          </w:p>
        </w:tc>
        <w:tc>
          <w:tcPr>
            <w:tcW w:w="648" w:type="dxa"/>
            <w:shd w:val="clear" w:color="auto" w:fill="auto"/>
          </w:tcPr>
          <w:p w:rsidR="00D2068A" w:rsidRPr="00E56D81" w:rsidRDefault="00D2068A" w:rsidP="00D2068A">
            <w:r w:rsidRPr="00E56D81">
              <w:t>92%</w:t>
            </w:r>
          </w:p>
        </w:tc>
        <w:tc>
          <w:tcPr>
            <w:tcW w:w="640" w:type="dxa"/>
            <w:shd w:val="clear" w:color="auto" w:fill="auto"/>
          </w:tcPr>
          <w:p w:rsidR="00D2068A" w:rsidRPr="00E56D81" w:rsidRDefault="00D2068A" w:rsidP="00D2068A">
            <w:r w:rsidRPr="00E56D81">
              <w:t>43</w:t>
            </w:r>
          </w:p>
        </w:tc>
        <w:tc>
          <w:tcPr>
            <w:tcW w:w="762" w:type="dxa"/>
            <w:shd w:val="clear" w:color="auto" w:fill="auto"/>
          </w:tcPr>
          <w:p w:rsidR="00D2068A" w:rsidRPr="00E56D81" w:rsidRDefault="00D2068A" w:rsidP="00D2068A">
            <w:r w:rsidRPr="00E56D81">
              <w:t>8%</w:t>
            </w:r>
          </w:p>
        </w:tc>
        <w:tc>
          <w:tcPr>
            <w:tcW w:w="906" w:type="dxa"/>
            <w:shd w:val="clear" w:color="auto" w:fill="auto"/>
          </w:tcPr>
          <w:p w:rsidR="00D2068A" w:rsidRPr="00E56D81" w:rsidRDefault="00D2068A" w:rsidP="00D2068A">
            <w:r w:rsidRPr="00E56D81">
              <w:t>529</w:t>
            </w:r>
          </w:p>
        </w:tc>
      </w:tr>
      <w:tr w:rsidR="00D2068A" w:rsidRPr="006D1877" w:rsidTr="001A06FE">
        <w:trPr>
          <w:trHeight w:val="146"/>
          <w:jc w:val="center"/>
        </w:trPr>
        <w:tc>
          <w:tcPr>
            <w:tcW w:w="782" w:type="dxa"/>
            <w:vMerge/>
            <w:shd w:val="clear" w:color="auto" w:fill="auto"/>
          </w:tcPr>
          <w:p w:rsidR="00D2068A" w:rsidRPr="00E56D81" w:rsidRDefault="00D2068A" w:rsidP="00D2068A"/>
        </w:tc>
        <w:tc>
          <w:tcPr>
            <w:tcW w:w="862" w:type="dxa"/>
            <w:shd w:val="clear" w:color="auto" w:fill="auto"/>
          </w:tcPr>
          <w:p w:rsidR="00D2068A" w:rsidRPr="00E56D81" w:rsidRDefault="00D2068A" w:rsidP="00D2068A">
            <w:r w:rsidRPr="00E56D81">
              <w:t>СПО</w:t>
            </w:r>
          </w:p>
        </w:tc>
        <w:tc>
          <w:tcPr>
            <w:tcW w:w="644" w:type="dxa"/>
            <w:shd w:val="clear" w:color="auto" w:fill="auto"/>
          </w:tcPr>
          <w:p w:rsidR="00D2068A" w:rsidRPr="00E56D81" w:rsidRDefault="00D2068A" w:rsidP="00D2068A">
            <w:r w:rsidRPr="00E56D81">
              <w:t>43</w:t>
            </w:r>
            <w:r w:rsidR="00E56D81" w:rsidRPr="00E56D81">
              <w:t>9</w:t>
            </w:r>
          </w:p>
        </w:tc>
        <w:tc>
          <w:tcPr>
            <w:tcW w:w="837" w:type="dxa"/>
            <w:shd w:val="clear" w:color="auto" w:fill="auto"/>
          </w:tcPr>
          <w:p w:rsidR="00D2068A" w:rsidRPr="00E56D81" w:rsidRDefault="00E56D81" w:rsidP="00D2068A">
            <w:r w:rsidRPr="00E56D81">
              <w:t>42</w:t>
            </w:r>
            <w:r w:rsidR="00D2068A" w:rsidRPr="00E56D81">
              <w:t>%</w:t>
            </w:r>
          </w:p>
        </w:tc>
        <w:tc>
          <w:tcPr>
            <w:tcW w:w="728" w:type="dxa"/>
            <w:shd w:val="clear" w:color="auto" w:fill="auto"/>
          </w:tcPr>
          <w:p w:rsidR="00D2068A" w:rsidRPr="00E56D81" w:rsidRDefault="00D2068A" w:rsidP="00D2068A">
            <w:r w:rsidRPr="00E56D81">
              <w:t>27</w:t>
            </w:r>
            <w:r w:rsidR="00E56D81" w:rsidRPr="00E56D81">
              <w:t>8</w:t>
            </w:r>
          </w:p>
        </w:tc>
        <w:tc>
          <w:tcPr>
            <w:tcW w:w="666" w:type="dxa"/>
            <w:shd w:val="clear" w:color="auto" w:fill="auto"/>
          </w:tcPr>
          <w:p w:rsidR="00D2068A" w:rsidRPr="00E56D81" w:rsidRDefault="00D2068A" w:rsidP="00D2068A">
            <w:r w:rsidRPr="00E56D81">
              <w:t>26%</w:t>
            </w:r>
          </w:p>
        </w:tc>
        <w:tc>
          <w:tcPr>
            <w:tcW w:w="663" w:type="dxa"/>
            <w:shd w:val="clear" w:color="auto" w:fill="auto"/>
          </w:tcPr>
          <w:p w:rsidR="00D2068A" w:rsidRPr="00E56D81" w:rsidRDefault="00D2068A" w:rsidP="00D2068A">
            <w:r w:rsidRPr="00E56D81">
              <w:t>1</w:t>
            </w:r>
            <w:r w:rsidR="00E56D81" w:rsidRPr="00E56D81">
              <w:t>90</w:t>
            </w:r>
          </w:p>
        </w:tc>
        <w:tc>
          <w:tcPr>
            <w:tcW w:w="637" w:type="dxa"/>
            <w:gridSpan w:val="2"/>
            <w:shd w:val="clear" w:color="auto" w:fill="auto"/>
          </w:tcPr>
          <w:p w:rsidR="00D2068A" w:rsidRPr="00E56D81" w:rsidRDefault="00D2068A" w:rsidP="00D2068A">
            <w:r w:rsidRPr="00E56D81">
              <w:t>18%</w:t>
            </w:r>
          </w:p>
        </w:tc>
        <w:tc>
          <w:tcPr>
            <w:tcW w:w="599" w:type="dxa"/>
            <w:shd w:val="clear" w:color="auto" w:fill="auto"/>
          </w:tcPr>
          <w:p w:rsidR="00D2068A" w:rsidRPr="00E56D81" w:rsidRDefault="00E56D81" w:rsidP="00D2068A">
            <w:r w:rsidRPr="00E56D81">
              <w:t>125</w:t>
            </w:r>
          </w:p>
        </w:tc>
        <w:tc>
          <w:tcPr>
            <w:tcW w:w="561" w:type="dxa"/>
            <w:shd w:val="clear" w:color="auto" w:fill="auto"/>
          </w:tcPr>
          <w:p w:rsidR="00D2068A" w:rsidRPr="00E56D81" w:rsidRDefault="00D2068A" w:rsidP="00D2068A">
            <w:r w:rsidRPr="00E56D81">
              <w:t>12%</w:t>
            </w:r>
          </w:p>
        </w:tc>
        <w:tc>
          <w:tcPr>
            <w:tcW w:w="663" w:type="dxa"/>
            <w:shd w:val="clear" w:color="auto" w:fill="auto"/>
          </w:tcPr>
          <w:p w:rsidR="00D2068A" w:rsidRPr="00E56D81" w:rsidRDefault="00D2068A" w:rsidP="00D2068A">
            <w:r w:rsidRPr="00E56D81">
              <w:t>1032</w:t>
            </w:r>
          </w:p>
        </w:tc>
        <w:tc>
          <w:tcPr>
            <w:tcW w:w="648" w:type="dxa"/>
            <w:shd w:val="clear" w:color="auto" w:fill="auto"/>
          </w:tcPr>
          <w:p w:rsidR="00D2068A" w:rsidRPr="00E56D81" w:rsidRDefault="00D2068A" w:rsidP="00E56D81">
            <w:r w:rsidRPr="00E56D81">
              <w:t>9</w:t>
            </w:r>
            <w:r w:rsidR="00E56D81" w:rsidRPr="00E56D81">
              <w:t>8</w:t>
            </w:r>
            <w:r w:rsidRPr="00E56D81">
              <w:t>%</w:t>
            </w:r>
          </w:p>
        </w:tc>
        <w:tc>
          <w:tcPr>
            <w:tcW w:w="640" w:type="dxa"/>
            <w:shd w:val="clear" w:color="auto" w:fill="auto"/>
          </w:tcPr>
          <w:p w:rsidR="00D2068A" w:rsidRPr="00E56D81" w:rsidRDefault="00D2068A" w:rsidP="00D2068A">
            <w:r w:rsidRPr="00E56D81">
              <w:t>21</w:t>
            </w:r>
          </w:p>
        </w:tc>
        <w:tc>
          <w:tcPr>
            <w:tcW w:w="762" w:type="dxa"/>
            <w:shd w:val="clear" w:color="auto" w:fill="auto"/>
          </w:tcPr>
          <w:p w:rsidR="00D2068A" w:rsidRPr="00E56D81" w:rsidRDefault="00D2068A" w:rsidP="00D2068A">
            <w:r w:rsidRPr="00E56D81">
              <w:t>2%</w:t>
            </w:r>
          </w:p>
        </w:tc>
        <w:tc>
          <w:tcPr>
            <w:tcW w:w="906" w:type="dxa"/>
            <w:shd w:val="clear" w:color="auto" w:fill="auto"/>
          </w:tcPr>
          <w:p w:rsidR="00D2068A" w:rsidRPr="00E56D81" w:rsidRDefault="00D2068A" w:rsidP="00D2068A">
            <w:r w:rsidRPr="00E56D81">
              <w:t>1053</w:t>
            </w:r>
          </w:p>
        </w:tc>
      </w:tr>
      <w:tr w:rsidR="00D2068A" w:rsidRPr="006D1877" w:rsidTr="001A06FE">
        <w:trPr>
          <w:trHeight w:val="146"/>
          <w:jc w:val="center"/>
        </w:trPr>
        <w:tc>
          <w:tcPr>
            <w:tcW w:w="782" w:type="dxa"/>
            <w:vMerge/>
            <w:shd w:val="clear" w:color="auto" w:fill="auto"/>
          </w:tcPr>
          <w:p w:rsidR="00D2068A" w:rsidRPr="00E56D81" w:rsidRDefault="00D2068A" w:rsidP="00D2068A"/>
        </w:tc>
        <w:tc>
          <w:tcPr>
            <w:tcW w:w="862" w:type="dxa"/>
            <w:shd w:val="clear" w:color="auto" w:fill="auto"/>
          </w:tcPr>
          <w:p w:rsidR="00D2068A" w:rsidRPr="00E56D81" w:rsidRDefault="00D2068A" w:rsidP="00D2068A">
            <w:r w:rsidRPr="00E56D81">
              <w:t>НПО</w:t>
            </w:r>
          </w:p>
        </w:tc>
        <w:tc>
          <w:tcPr>
            <w:tcW w:w="644" w:type="dxa"/>
            <w:shd w:val="clear" w:color="auto" w:fill="auto"/>
          </w:tcPr>
          <w:p w:rsidR="00D2068A" w:rsidRPr="00E56D81" w:rsidRDefault="00D2068A" w:rsidP="00D2068A">
            <w:r w:rsidRPr="00E56D81">
              <w:t>114</w:t>
            </w:r>
            <w:r w:rsidR="00E56D81" w:rsidRPr="00E56D81">
              <w:t>4</w:t>
            </w:r>
          </w:p>
        </w:tc>
        <w:tc>
          <w:tcPr>
            <w:tcW w:w="837" w:type="dxa"/>
            <w:shd w:val="clear" w:color="auto" w:fill="auto"/>
          </w:tcPr>
          <w:p w:rsidR="00D2068A" w:rsidRPr="00E56D81" w:rsidRDefault="00D2068A" w:rsidP="00D2068A">
            <w:r w:rsidRPr="00E56D81">
              <w:t>40%</w:t>
            </w:r>
          </w:p>
        </w:tc>
        <w:tc>
          <w:tcPr>
            <w:tcW w:w="728" w:type="dxa"/>
            <w:shd w:val="clear" w:color="auto" w:fill="auto"/>
          </w:tcPr>
          <w:p w:rsidR="00D2068A" w:rsidRPr="00E56D81" w:rsidRDefault="00D2068A" w:rsidP="00E56D81">
            <w:r w:rsidRPr="00E56D81">
              <w:t>92</w:t>
            </w:r>
            <w:r w:rsidR="00E56D81" w:rsidRPr="00E56D81">
              <w:t>1</w:t>
            </w:r>
          </w:p>
        </w:tc>
        <w:tc>
          <w:tcPr>
            <w:tcW w:w="666" w:type="dxa"/>
            <w:shd w:val="clear" w:color="auto" w:fill="auto"/>
          </w:tcPr>
          <w:p w:rsidR="00D2068A" w:rsidRPr="00E56D81" w:rsidRDefault="00D2068A" w:rsidP="00D2068A">
            <w:r w:rsidRPr="00E56D81">
              <w:t>32%</w:t>
            </w:r>
          </w:p>
        </w:tc>
        <w:tc>
          <w:tcPr>
            <w:tcW w:w="663" w:type="dxa"/>
            <w:shd w:val="clear" w:color="auto" w:fill="auto"/>
          </w:tcPr>
          <w:p w:rsidR="00D2068A" w:rsidRPr="00E56D81" w:rsidRDefault="00D2068A" w:rsidP="00E56D81">
            <w:r w:rsidRPr="00E56D81">
              <w:t>30</w:t>
            </w:r>
            <w:r w:rsidR="00E56D81" w:rsidRPr="00E56D81">
              <w:t>0</w:t>
            </w:r>
          </w:p>
        </w:tc>
        <w:tc>
          <w:tcPr>
            <w:tcW w:w="637" w:type="dxa"/>
            <w:gridSpan w:val="2"/>
            <w:shd w:val="clear" w:color="auto" w:fill="auto"/>
          </w:tcPr>
          <w:p w:rsidR="00D2068A" w:rsidRPr="00E56D81" w:rsidRDefault="00D2068A" w:rsidP="00D2068A">
            <w:r w:rsidRPr="00E56D81">
              <w:t>10%</w:t>
            </w:r>
          </w:p>
        </w:tc>
        <w:tc>
          <w:tcPr>
            <w:tcW w:w="599" w:type="dxa"/>
            <w:shd w:val="clear" w:color="auto" w:fill="auto"/>
          </w:tcPr>
          <w:p w:rsidR="00D2068A" w:rsidRPr="00E56D81" w:rsidRDefault="00D2068A" w:rsidP="00E56D81">
            <w:r w:rsidRPr="00E56D81">
              <w:t>3</w:t>
            </w:r>
            <w:r w:rsidR="00E56D81" w:rsidRPr="00E56D81">
              <w:t>22</w:t>
            </w:r>
          </w:p>
        </w:tc>
        <w:tc>
          <w:tcPr>
            <w:tcW w:w="561" w:type="dxa"/>
            <w:shd w:val="clear" w:color="auto" w:fill="auto"/>
          </w:tcPr>
          <w:p w:rsidR="00D2068A" w:rsidRPr="00E56D81" w:rsidRDefault="00D2068A" w:rsidP="00D2068A">
            <w:r w:rsidRPr="00E56D81">
              <w:t>11%</w:t>
            </w:r>
          </w:p>
        </w:tc>
        <w:tc>
          <w:tcPr>
            <w:tcW w:w="663" w:type="dxa"/>
            <w:shd w:val="clear" w:color="auto" w:fill="auto"/>
          </w:tcPr>
          <w:p w:rsidR="00D2068A" w:rsidRPr="00E56D81" w:rsidRDefault="00D2068A" w:rsidP="00D2068A">
            <w:r w:rsidRPr="00E56D81">
              <w:t>2687</w:t>
            </w:r>
          </w:p>
        </w:tc>
        <w:tc>
          <w:tcPr>
            <w:tcW w:w="648" w:type="dxa"/>
            <w:shd w:val="clear" w:color="auto" w:fill="auto"/>
          </w:tcPr>
          <w:p w:rsidR="00D2068A" w:rsidRPr="00E56D81" w:rsidRDefault="00D2068A" w:rsidP="00D2068A">
            <w:r w:rsidRPr="00E56D81">
              <w:t>93%</w:t>
            </w:r>
          </w:p>
        </w:tc>
        <w:tc>
          <w:tcPr>
            <w:tcW w:w="640" w:type="dxa"/>
            <w:shd w:val="clear" w:color="auto" w:fill="auto"/>
          </w:tcPr>
          <w:p w:rsidR="00D2068A" w:rsidRPr="00E56D81" w:rsidRDefault="00D2068A" w:rsidP="00D2068A">
            <w:r w:rsidRPr="00E56D81">
              <w:t>207</w:t>
            </w:r>
          </w:p>
        </w:tc>
        <w:tc>
          <w:tcPr>
            <w:tcW w:w="762" w:type="dxa"/>
            <w:shd w:val="clear" w:color="auto" w:fill="auto"/>
          </w:tcPr>
          <w:p w:rsidR="00D2068A" w:rsidRPr="00E56D81" w:rsidRDefault="00D2068A" w:rsidP="00D2068A">
            <w:r w:rsidRPr="00E56D81">
              <w:t>7%</w:t>
            </w:r>
          </w:p>
        </w:tc>
        <w:tc>
          <w:tcPr>
            <w:tcW w:w="906" w:type="dxa"/>
            <w:shd w:val="clear" w:color="auto" w:fill="auto"/>
          </w:tcPr>
          <w:p w:rsidR="00D2068A" w:rsidRPr="00E56D81" w:rsidRDefault="00D2068A" w:rsidP="00D2068A">
            <w:r w:rsidRPr="00E56D81">
              <w:t>2894</w:t>
            </w:r>
          </w:p>
        </w:tc>
      </w:tr>
      <w:tr w:rsidR="00D2068A" w:rsidRPr="006D1877" w:rsidTr="001A06FE">
        <w:trPr>
          <w:trHeight w:val="3358"/>
          <w:jc w:val="center"/>
        </w:trPr>
        <w:tc>
          <w:tcPr>
            <w:tcW w:w="782" w:type="dxa"/>
            <w:shd w:val="clear" w:color="auto" w:fill="auto"/>
          </w:tcPr>
          <w:p w:rsidR="00D2068A" w:rsidRPr="006D1877" w:rsidRDefault="00D2068A" w:rsidP="00D2068A">
            <w:pPr>
              <w:rPr>
                <w:highlight w:val="yellow"/>
              </w:rPr>
            </w:pPr>
          </w:p>
        </w:tc>
        <w:tc>
          <w:tcPr>
            <w:tcW w:w="862" w:type="dxa"/>
            <w:shd w:val="clear" w:color="auto" w:fill="auto"/>
          </w:tcPr>
          <w:p w:rsidR="00D2068A" w:rsidRPr="00E56D81" w:rsidRDefault="00D2068A" w:rsidP="00D2068A">
            <w:r w:rsidRPr="00E56D81">
              <w:t>ВПО</w:t>
            </w:r>
          </w:p>
        </w:tc>
        <w:tc>
          <w:tcPr>
            <w:tcW w:w="1481" w:type="dxa"/>
            <w:gridSpan w:val="2"/>
            <w:shd w:val="clear" w:color="auto" w:fill="auto"/>
          </w:tcPr>
          <w:p w:rsidR="00D2068A" w:rsidRPr="00E56D81" w:rsidRDefault="00D2068A" w:rsidP="00D2068A">
            <w:r w:rsidRPr="00E56D81">
              <w:t>По сравнению с прошлым годом доля трудоустроенных выпускников снизился на 6%</w:t>
            </w:r>
          </w:p>
        </w:tc>
        <w:tc>
          <w:tcPr>
            <w:tcW w:w="1394" w:type="dxa"/>
            <w:gridSpan w:val="2"/>
            <w:shd w:val="clear" w:color="auto" w:fill="auto"/>
          </w:tcPr>
          <w:p w:rsidR="00D2068A" w:rsidRPr="00E56D81" w:rsidRDefault="00D2068A" w:rsidP="00D2068A">
            <w:r w:rsidRPr="00E56D81">
              <w:t>Желающих продолжить обучение снизился в 2р</w:t>
            </w:r>
          </w:p>
        </w:tc>
        <w:tc>
          <w:tcPr>
            <w:tcW w:w="1299" w:type="dxa"/>
            <w:gridSpan w:val="3"/>
            <w:shd w:val="clear" w:color="auto" w:fill="auto"/>
          </w:tcPr>
          <w:p w:rsidR="00D2068A" w:rsidRPr="00E56D81" w:rsidRDefault="00D2068A" w:rsidP="00D2068A">
            <w:r w:rsidRPr="00E56D81">
              <w:t>Доля призванных в ряды Армии остается неизменным</w:t>
            </w:r>
          </w:p>
        </w:tc>
        <w:tc>
          <w:tcPr>
            <w:tcW w:w="1161" w:type="dxa"/>
            <w:gridSpan w:val="2"/>
            <w:shd w:val="clear" w:color="auto" w:fill="auto"/>
          </w:tcPr>
          <w:p w:rsidR="00D2068A" w:rsidRPr="00E56D81" w:rsidRDefault="00D2068A" w:rsidP="00D2068A">
            <w:r w:rsidRPr="00E56D81">
              <w:t>Процент находящихся по уходу за ребенком увеличился на 7%</w:t>
            </w:r>
          </w:p>
        </w:tc>
        <w:tc>
          <w:tcPr>
            <w:tcW w:w="1310" w:type="dxa"/>
            <w:gridSpan w:val="2"/>
            <w:shd w:val="clear" w:color="auto" w:fill="auto"/>
          </w:tcPr>
          <w:p w:rsidR="00D2068A" w:rsidRPr="00E56D81" w:rsidRDefault="00D2068A" w:rsidP="00D2068A">
            <w:r w:rsidRPr="00E56D81">
              <w:t>Общая занятость снизился на 1 %</w:t>
            </w:r>
          </w:p>
        </w:tc>
        <w:tc>
          <w:tcPr>
            <w:tcW w:w="1403" w:type="dxa"/>
            <w:gridSpan w:val="2"/>
            <w:shd w:val="clear" w:color="auto" w:fill="auto"/>
          </w:tcPr>
          <w:p w:rsidR="00D2068A" w:rsidRPr="00E56D81" w:rsidRDefault="00D2068A" w:rsidP="00D2068A">
            <w:r w:rsidRPr="00E56D81">
              <w:t>Доля неопределившихся с трудоустройством выпускников с ВПО по сравнению с прошлым годом увеличился на 1%</w:t>
            </w:r>
          </w:p>
        </w:tc>
        <w:tc>
          <w:tcPr>
            <w:tcW w:w="906" w:type="dxa"/>
            <w:shd w:val="clear" w:color="auto" w:fill="auto"/>
          </w:tcPr>
          <w:p w:rsidR="00D2068A" w:rsidRPr="00E56D81" w:rsidRDefault="00D2068A" w:rsidP="00D2068A">
            <w:r w:rsidRPr="00E56D81">
              <w:t>Количество выпускников с ВПО снизился на 104 чел.</w:t>
            </w:r>
          </w:p>
        </w:tc>
      </w:tr>
      <w:tr w:rsidR="00D2068A" w:rsidRPr="006D1877" w:rsidTr="001A06FE">
        <w:trPr>
          <w:trHeight w:val="2799"/>
          <w:jc w:val="center"/>
        </w:trPr>
        <w:tc>
          <w:tcPr>
            <w:tcW w:w="782" w:type="dxa"/>
            <w:shd w:val="clear" w:color="auto" w:fill="auto"/>
          </w:tcPr>
          <w:p w:rsidR="00D2068A" w:rsidRPr="006D1877" w:rsidRDefault="00D2068A" w:rsidP="00D2068A">
            <w:pPr>
              <w:rPr>
                <w:highlight w:val="yellow"/>
              </w:rPr>
            </w:pPr>
          </w:p>
        </w:tc>
        <w:tc>
          <w:tcPr>
            <w:tcW w:w="862" w:type="dxa"/>
            <w:shd w:val="clear" w:color="auto" w:fill="auto"/>
          </w:tcPr>
          <w:p w:rsidR="00D2068A" w:rsidRPr="00E56D81" w:rsidRDefault="00D2068A" w:rsidP="00D2068A">
            <w:r w:rsidRPr="00E56D81">
              <w:t>СПО</w:t>
            </w:r>
          </w:p>
        </w:tc>
        <w:tc>
          <w:tcPr>
            <w:tcW w:w="1481" w:type="dxa"/>
            <w:gridSpan w:val="2"/>
            <w:shd w:val="clear" w:color="auto" w:fill="auto"/>
          </w:tcPr>
          <w:p w:rsidR="00D2068A" w:rsidRPr="00E56D81" w:rsidRDefault="00D2068A" w:rsidP="00D2068A">
            <w:r w:rsidRPr="00E56D81">
              <w:t>Доля направленных на работу выпускников с СПО по сравнению</w:t>
            </w:r>
            <w:r w:rsidR="00E56D81" w:rsidRPr="00E56D81">
              <w:t xml:space="preserve"> с прошлым годом увеличился на 6</w:t>
            </w:r>
            <w:r w:rsidRPr="00E56D81">
              <w:t>%</w:t>
            </w:r>
          </w:p>
        </w:tc>
        <w:tc>
          <w:tcPr>
            <w:tcW w:w="1394" w:type="dxa"/>
            <w:gridSpan w:val="2"/>
            <w:shd w:val="clear" w:color="auto" w:fill="auto"/>
          </w:tcPr>
          <w:p w:rsidR="00D2068A" w:rsidRPr="00E56D81" w:rsidRDefault="00D2068A" w:rsidP="00D2068A">
            <w:r w:rsidRPr="00E56D81">
              <w:t>Желающих продолжить обучение снизился на 6%</w:t>
            </w:r>
          </w:p>
        </w:tc>
        <w:tc>
          <w:tcPr>
            <w:tcW w:w="1299" w:type="dxa"/>
            <w:gridSpan w:val="3"/>
            <w:shd w:val="clear" w:color="auto" w:fill="auto"/>
          </w:tcPr>
          <w:p w:rsidR="00D2068A" w:rsidRPr="00E56D81" w:rsidRDefault="00D2068A" w:rsidP="00D2068A">
            <w:r w:rsidRPr="00E56D81">
              <w:t>Доля призванных а ряды Армии стабильна</w:t>
            </w:r>
          </w:p>
        </w:tc>
        <w:tc>
          <w:tcPr>
            <w:tcW w:w="1161" w:type="dxa"/>
            <w:gridSpan w:val="2"/>
            <w:shd w:val="clear" w:color="auto" w:fill="auto"/>
          </w:tcPr>
          <w:p w:rsidR="00D2068A" w:rsidRPr="00E56D81" w:rsidRDefault="00D2068A" w:rsidP="00D2068A">
            <w:r w:rsidRPr="00E56D81">
              <w:t>Доля находящихся в отпуске по уходу за ребёнком увеличился на 3%</w:t>
            </w:r>
          </w:p>
        </w:tc>
        <w:tc>
          <w:tcPr>
            <w:tcW w:w="1310" w:type="dxa"/>
            <w:gridSpan w:val="2"/>
            <w:shd w:val="clear" w:color="auto" w:fill="auto"/>
          </w:tcPr>
          <w:p w:rsidR="00D2068A" w:rsidRPr="00E56D81" w:rsidRDefault="00D2068A" w:rsidP="00E56D81">
            <w:r w:rsidRPr="00E56D81">
              <w:t xml:space="preserve">Общая занятость увеличился на </w:t>
            </w:r>
            <w:r w:rsidR="00E56D81" w:rsidRPr="00E56D81">
              <w:t>4</w:t>
            </w:r>
            <w:r w:rsidRPr="00E56D81">
              <w:t>%</w:t>
            </w:r>
          </w:p>
        </w:tc>
        <w:tc>
          <w:tcPr>
            <w:tcW w:w="1403" w:type="dxa"/>
            <w:gridSpan w:val="2"/>
            <w:shd w:val="clear" w:color="auto" w:fill="auto"/>
          </w:tcPr>
          <w:p w:rsidR="00D2068A" w:rsidRPr="00E56D81" w:rsidRDefault="00D2068A" w:rsidP="00D2068A">
            <w:r w:rsidRPr="00E56D81">
              <w:t>Доля не определившихся трудоустройством снизился на 4%</w:t>
            </w:r>
          </w:p>
        </w:tc>
        <w:tc>
          <w:tcPr>
            <w:tcW w:w="906" w:type="dxa"/>
            <w:shd w:val="clear" w:color="auto" w:fill="auto"/>
          </w:tcPr>
          <w:p w:rsidR="00D2068A" w:rsidRPr="00E56D81" w:rsidRDefault="00D2068A" w:rsidP="00D2068A">
            <w:r w:rsidRPr="00E56D81">
              <w:t>Количество выпускников с СПО увеличился на 11 чел.</w:t>
            </w:r>
          </w:p>
        </w:tc>
      </w:tr>
      <w:tr w:rsidR="00D2068A" w:rsidRPr="00D2068A" w:rsidTr="001A06FE">
        <w:trPr>
          <w:trHeight w:val="848"/>
          <w:jc w:val="center"/>
        </w:trPr>
        <w:tc>
          <w:tcPr>
            <w:tcW w:w="782" w:type="dxa"/>
            <w:shd w:val="clear" w:color="auto" w:fill="auto"/>
          </w:tcPr>
          <w:p w:rsidR="00D2068A" w:rsidRPr="006D1877" w:rsidRDefault="00D2068A" w:rsidP="00D2068A">
            <w:pPr>
              <w:rPr>
                <w:highlight w:val="yellow"/>
              </w:rPr>
            </w:pPr>
          </w:p>
        </w:tc>
        <w:tc>
          <w:tcPr>
            <w:tcW w:w="862" w:type="dxa"/>
            <w:shd w:val="clear" w:color="auto" w:fill="auto"/>
          </w:tcPr>
          <w:p w:rsidR="00D2068A" w:rsidRPr="00E56D81" w:rsidRDefault="00D2068A" w:rsidP="00D2068A">
            <w:r w:rsidRPr="00E56D81">
              <w:t>НПО</w:t>
            </w:r>
          </w:p>
        </w:tc>
        <w:tc>
          <w:tcPr>
            <w:tcW w:w="1481" w:type="dxa"/>
            <w:gridSpan w:val="2"/>
            <w:shd w:val="clear" w:color="auto" w:fill="auto"/>
          </w:tcPr>
          <w:p w:rsidR="00D2068A" w:rsidRPr="00E56D81" w:rsidRDefault="00D2068A" w:rsidP="00D2068A">
            <w:r w:rsidRPr="00E56D81">
              <w:t xml:space="preserve">Доля направленных на работу выпускников с НПО по сравнению с прошлым годом увеличился </w:t>
            </w:r>
            <w:r w:rsidRPr="00E56D81">
              <w:lastRenderedPageBreak/>
              <w:t>на 4%</w:t>
            </w:r>
          </w:p>
        </w:tc>
        <w:tc>
          <w:tcPr>
            <w:tcW w:w="1394" w:type="dxa"/>
            <w:gridSpan w:val="2"/>
            <w:shd w:val="clear" w:color="auto" w:fill="auto"/>
          </w:tcPr>
          <w:p w:rsidR="00D2068A" w:rsidRPr="00E56D81" w:rsidRDefault="00D2068A" w:rsidP="00D2068A">
            <w:r w:rsidRPr="00E56D81">
              <w:lastRenderedPageBreak/>
              <w:t>Желающих продолжить обучение снизился на 1%</w:t>
            </w:r>
          </w:p>
        </w:tc>
        <w:tc>
          <w:tcPr>
            <w:tcW w:w="1299" w:type="dxa"/>
            <w:gridSpan w:val="3"/>
            <w:shd w:val="clear" w:color="auto" w:fill="auto"/>
          </w:tcPr>
          <w:p w:rsidR="00D2068A" w:rsidRPr="00E56D81" w:rsidRDefault="00D2068A" w:rsidP="00D2068A">
            <w:r w:rsidRPr="00E56D81">
              <w:t>Доля призванных а ряды Армии снизился на 3 %</w:t>
            </w:r>
          </w:p>
        </w:tc>
        <w:tc>
          <w:tcPr>
            <w:tcW w:w="1161" w:type="dxa"/>
            <w:gridSpan w:val="2"/>
            <w:shd w:val="clear" w:color="auto" w:fill="auto"/>
          </w:tcPr>
          <w:p w:rsidR="00D2068A" w:rsidRPr="00E56D81" w:rsidRDefault="00D2068A" w:rsidP="00D2068A">
            <w:r w:rsidRPr="00E56D81">
              <w:t xml:space="preserve">Доля находящихся в отпуске по уходу за ребёнком увеличился на </w:t>
            </w:r>
            <w:r w:rsidRPr="00E56D81">
              <w:lastRenderedPageBreak/>
              <w:t>1%</w:t>
            </w:r>
          </w:p>
        </w:tc>
        <w:tc>
          <w:tcPr>
            <w:tcW w:w="1310" w:type="dxa"/>
            <w:gridSpan w:val="2"/>
            <w:shd w:val="clear" w:color="auto" w:fill="auto"/>
          </w:tcPr>
          <w:p w:rsidR="00D2068A" w:rsidRPr="00E56D81" w:rsidRDefault="00D2068A" w:rsidP="00D2068A">
            <w:r w:rsidRPr="00E56D81">
              <w:lastRenderedPageBreak/>
              <w:t>Общая занятость увеличился на 1 %</w:t>
            </w:r>
          </w:p>
        </w:tc>
        <w:tc>
          <w:tcPr>
            <w:tcW w:w="1403" w:type="dxa"/>
            <w:gridSpan w:val="2"/>
            <w:shd w:val="clear" w:color="auto" w:fill="auto"/>
          </w:tcPr>
          <w:p w:rsidR="00D2068A" w:rsidRPr="00E56D81" w:rsidRDefault="00D2068A" w:rsidP="00D2068A">
            <w:r w:rsidRPr="00E56D81">
              <w:t xml:space="preserve">Доля неопределившихся с трудоустройством выпускников с НПО по сравнению с прошлым </w:t>
            </w:r>
            <w:r w:rsidRPr="00E56D81">
              <w:lastRenderedPageBreak/>
              <w:t>годом увеличился на 1%</w:t>
            </w:r>
          </w:p>
        </w:tc>
        <w:tc>
          <w:tcPr>
            <w:tcW w:w="906" w:type="dxa"/>
            <w:shd w:val="clear" w:color="auto" w:fill="auto"/>
          </w:tcPr>
          <w:p w:rsidR="00D2068A" w:rsidRPr="00E56D81" w:rsidRDefault="00D2068A" w:rsidP="00D2068A">
            <w:r w:rsidRPr="00E56D81">
              <w:lastRenderedPageBreak/>
              <w:t>Количество выпускников с НПО увеличился 633чел.</w:t>
            </w:r>
          </w:p>
        </w:tc>
      </w:tr>
    </w:tbl>
    <w:p w:rsidR="00E3296A" w:rsidRPr="00D2068A" w:rsidRDefault="00E3296A" w:rsidP="00E3296A">
      <w:pPr>
        <w:ind w:firstLine="709"/>
        <w:jc w:val="both"/>
      </w:pPr>
      <w:r w:rsidRPr="00D2068A">
        <w:lastRenderedPageBreak/>
        <w:t>Исходя,  из этих данных можно сделать следующие выводы:</w:t>
      </w:r>
    </w:p>
    <w:p w:rsidR="00E3296A" w:rsidRPr="00D2068A" w:rsidRDefault="00E3296A" w:rsidP="00E3296A">
      <w:pPr>
        <w:ind w:firstLine="709"/>
        <w:jc w:val="both"/>
      </w:pPr>
      <w:r w:rsidRPr="00D2068A">
        <w:t>Несмотря на то, что процент нетрудоустроенных выпускников снизился на 1% , проблемы все же остаются. Это во- первых: нет вакантных мест, т.е. заказчик (работодатель) не выполняет свои обязанности. Во-вторых:  большинство выпускников хотят устроиться на работу в городе, желающих работать в кожуунах есть, но очень мало. А тех,  которых приехавших работать в кожууны муниципалитеты не обеспечивают с жильем, нет условий для работы. Стоящие на учете ЦЗН РТ в качестве безработных выпускники- сироты получают пособие по максимальному размеру от 15000-23000 руб.</w:t>
      </w:r>
    </w:p>
    <w:p w:rsidR="00E3296A" w:rsidRPr="00D2068A" w:rsidRDefault="00E3296A" w:rsidP="00E3296A">
      <w:pPr>
        <w:ind w:firstLine="709"/>
        <w:jc w:val="both"/>
      </w:pPr>
      <w:r w:rsidRPr="00D2068A">
        <w:t>Количество выпускников призванных в ряды Вооруженных сил Российской Армии ежемесячно меняется. Фактические данные будут даны в конце декабря военным комиссариатом.</w:t>
      </w:r>
    </w:p>
    <w:p w:rsidR="00E3296A" w:rsidRPr="00E3296A" w:rsidRDefault="00E3296A" w:rsidP="00E3296A">
      <w:pPr>
        <w:ind w:firstLine="709"/>
        <w:jc w:val="both"/>
        <w:rPr>
          <w:szCs w:val="28"/>
        </w:rPr>
      </w:pPr>
      <w:r w:rsidRPr="00E3296A">
        <w:rPr>
          <w:szCs w:val="28"/>
        </w:rPr>
        <w:t xml:space="preserve">Для содействия занятости нетрудоустроенных выпускников центрами/службами учреждений профобразования РТ ведется активная работа по привлечению их к предпринимательской деятельности. На сегодня собственное дело открыли 64 выпускника. </w:t>
      </w:r>
    </w:p>
    <w:p w:rsidR="00E3296A" w:rsidRPr="00E3296A" w:rsidRDefault="00E3296A" w:rsidP="00E3296A">
      <w:pPr>
        <w:ind w:firstLine="709"/>
        <w:jc w:val="both"/>
        <w:rPr>
          <w:bCs/>
          <w:szCs w:val="28"/>
        </w:rPr>
      </w:pPr>
      <w:r w:rsidRPr="00E3296A">
        <w:rPr>
          <w:bCs/>
          <w:szCs w:val="28"/>
        </w:rPr>
        <w:t xml:space="preserve">В рамках социального партнерства </w:t>
      </w:r>
      <w:r w:rsidRPr="00E3296A">
        <w:rPr>
          <w:szCs w:val="28"/>
        </w:rPr>
        <w:t xml:space="preserve">центрами/службами </w:t>
      </w:r>
      <w:r w:rsidRPr="00E3296A">
        <w:rPr>
          <w:bCs/>
          <w:szCs w:val="28"/>
        </w:rPr>
        <w:t>осуществляется взаимодействие с профильными республиканскими ведомствами, производственными компаниями и предприятиями по  подготовке кадров, профориентации, формировании образовательных программ и оценке качества профессионального образования через участие в работе коллегий, координационных и общественных советов, выпускных государственных экзаменационных комиссий и комиссий по трудоустройству выпускников.</w:t>
      </w:r>
      <w:r w:rsidRPr="00E3296A">
        <w:rPr>
          <w:szCs w:val="28"/>
        </w:rPr>
        <w:t xml:space="preserve"> </w:t>
      </w:r>
    </w:p>
    <w:p w:rsidR="00E3296A" w:rsidRPr="00E3296A" w:rsidRDefault="00E3296A" w:rsidP="00E3296A">
      <w:pPr>
        <w:tabs>
          <w:tab w:val="left" w:pos="709"/>
          <w:tab w:val="left" w:pos="1134"/>
          <w:tab w:val="left" w:pos="1560"/>
        </w:tabs>
        <w:ind w:firstLine="709"/>
        <w:jc w:val="both"/>
        <w:rPr>
          <w:szCs w:val="28"/>
        </w:rPr>
      </w:pPr>
      <w:r w:rsidRPr="00E3296A">
        <w:rPr>
          <w:szCs w:val="28"/>
        </w:rPr>
        <w:t xml:space="preserve">С целью информирования работодателей и содействия трудоустройству выпускников кадровым службам предоставляются данные о контингенте и ожидаемом выпуске через закрытый интернет-канал. Исх.письмом № 1334 от 12.04.2011 г. министерствам и ведомствам предоставлены логин и пароль. </w:t>
      </w:r>
    </w:p>
    <w:p w:rsidR="00E3296A" w:rsidRPr="00E3296A" w:rsidRDefault="00E3296A" w:rsidP="00E3296A">
      <w:pPr>
        <w:ind w:firstLine="709"/>
        <w:jc w:val="both"/>
        <w:textAlignment w:val="baseline"/>
        <w:rPr>
          <w:szCs w:val="28"/>
        </w:rPr>
      </w:pPr>
      <w:r w:rsidRPr="00E3296A">
        <w:rPr>
          <w:szCs w:val="28"/>
        </w:rPr>
        <w:t>Создана интерактивная база данных выпускников «Профбаза» с функциями,</w:t>
      </w:r>
    </w:p>
    <w:p w:rsidR="00E3296A" w:rsidRPr="00E3296A" w:rsidRDefault="00E3296A" w:rsidP="00E3296A">
      <w:pPr>
        <w:jc w:val="both"/>
        <w:textAlignment w:val="baseline"/>
        <w:rPr>
          <w:b/>
          <w:sz w:val="22"/>
        </w:rPr>
      </w:pPr>
      <w:r w:rsidRPr="00E3296A">
        <w:rPr>
          <w:szCs w:val="28"/>
        </w:rPr>
        <w:t>схожими с онлайн-кадровым агентством. В «Профбазе» зарегистрированы 44 работодателя и 3364 выпускников. Данный интерактивный ресурс будет накапливать личностно-профессиональную информацию о будущем молодом специалисте, чтобы работодатель, используя электронное портфолио, знал, кого на работу, а  учебные заведения посредством «Профбазы» переходят на качественно новый уровень в содействии трудоустройству выпускников.</w:t>
      </w:r>
    </w:p>
    <w:p w:rsidR="00D2068A" w:rsidRPr="00D2068A" w:rsidRDefault="00D2068A" w:rsidP="00D2068A">
      <w:pPr>
        <w:ind w:firstLine="709"/>
        <w:jc w:val="both"/>
      </w:pPr>
      <w:r w:rsidRPr="00D2068A">
        <w:t>По результатам обсуждения круглого стола семинара, который состоялся 13 ноября 2012г. на базе Центра начата работа по отслеживанию успеваемости обучающихся.</w:t>
      </w:r>
    </w:p>
    <w:p w:rsidR="00D2068A" w:rsidRPr="00D2068A" w:rsidRDefault="00D2068A" w:rsidP="00D2068A">
      <w:pPr>
        <w:ind w:firstLine="709"/>
        <w:jc w:val="both"/>
      </w:pPr>
      <w:r w:rsidRPr="00D2068A">
        <w:t xml:space="preserve">Для обеспечения эффективной работы центров/служб ежегодно проводится конкурс «Творческий проект».  В 2012-2013 учебном году конкурс будет проводиться в январе и феврале 2013 года, по результатам которого определяют лучшего центра/службы профориентации и содействия трудоустройству выпускников. Следует отметить, что в 2010 году </w:t>
      </w:r>
      <w:r w:rsidRPr="00D2068A">
        <w:rPr>
          <w:lang w:val="en-US"/>
        </w:rPr>
        <w:t>I</w:t>
      </w:r>
      <w:r w:rsidRPr="00D2068A">
        <w:t xml:space="preserve"> место занял ГБОУ СПО Тувинский техникум предпринимательства (бывший ПУ№10), а 2011году на </w:t>
      </w:r>
      <w:r w:rsidRPr="00D2068A">
        <w:rPr>
          <w:lang w:val="en-US"/>
        </w:rPr>
        <w:t>I</w:t>
      </w:r>
      <w:r w:rsidRPr="00D2068A">
        <w:t xml:space="preserve"> мес</w:t>
      </w:r>
      <w:r w:rsidR="008A6E78">
        <w:t>те - ГБОУ СПО Тувинский сельско</w:t>
      </w:r>
      <w:r w:rsidRPr="00D2068A">
        <w:t>хозяйственный техникум.</w:t>
      </w:r>
    </w:p>
    <w:p w:rsidR="00D2068A" w:rsidRPr="00D2068A" w:rsidRDefault="00D2068A" w:rsidP="00D2068A">
      <w:pPr>
        <w:tabs>
          <w:tab w:val="left" w:pos="1220"/>
        </w:tabs>
        <w:ind w:firstLine="709"/>
        <w:jc w:val="right"/>
      </w:pPr>
    </w:p>
    <w:p w:rsidR="00D2068A" w:rsidRPr="00BD3FDE" w:rsidRDefault="00D2068A" w:rsidP="004041ED">
      <w:pPr>
        <w:pStyle w:val="a4"/>
        <w:numPr>
          <w:ilvl w:val="0"/>
          <w:numId w:val="28"/>
        </w:numPr>
        <w:jc w:val="both"/>
        <w:rPr>
          <w:b/>
        </w:rPr>
      </w:pPr>
      <w:r w:rsidRPr="00BD3FDE">
        <w:rPr>
          <w:b/>
        </w:rPr>
        <w:t>Информация по сверке выпускников 2012 г., состоящих на учете Агентства государственной службы занятости населения РТ в качестве безработных</w:t>
      </w:r>
    </w:p>
    <w:p w:rsidR="00D2068A" w:rsidRPr="00BD3FDE" w:rsidRDefault="00D2068A" w:rsidP="00D2068A">
      <w:pPr>
        <w:ind w:firstLine="709"/>
        <w:jc w:val="both"/>
      </w:pPr>
      <w:r w:rsidRPr="00BD3FDE">
        <w:t>По состоянию на 1 января 2013 года согласно данным Агентства государственной службы занятости населения РТ на учете в центрах занятости состоят 38 чел. (14% от общего количества нетрудоустроенных 27</w:t>
      </w:r>
      <w:r w:rsidR="00BD3FDE" w:rsidRPr="00BD3FDE">
        <w:t>1</w:t>
      </w:r>
      <w:r w:rsidRPr="00BD3FDE">
        <w:t xml:space="preserve"> выпускника). </w:t>
      </w:r>
    </w:p>
    <w:p w:rsidR="00D2068A" w:rsidRPr="00D2068A" w:rsidRDefault="00D2068A" w:rsidP="00D2068A">
      <w:pPr>
        <w:ind w:firstLine="709"/>
        <w:jc w:val="both"/>
      </w:pPr>
      <w:r w:rsidRPr="00BD3FDE">
        <w:t>В рамах проведения мероприятий по</w:t>
      </w:r>
      <w:r w:rsidRPr="00D2068A">
        <w:t xml:space="preserve"> мониторингу трудоустройства выпускников УПО в соответствии с письмом Департамента регионального развития Минобрнауки России от 28.04.2012 г. № 18-225 в субъектах РФ с мая 2012 года проводится опрос учреждений профессионального образования по формам 1-4 мониторинга. Заполнение указанных форм происходит в интерактивном режиме на сайте Координационного центра содействия </w:t>
      </w:r>
      <w:r w:rsidRPr="00D2068A">
        <w:lastRenderedPageBreak/>
        <w:t xml:space="preserve">трудоустройству выпускников учреждений профессионального образования (КЦСТ) </w:t>
      </w:r>
      <w:hyperlink r:id="rId18" w:history="1">
        <w:r w:rsidRPr="00D2068A">
          <w:rPr>
            <w:rStyle w:val="a9"/>
          </w:rPr>
          <w:t>http://kcst.bmstu.ru/</w:t>
        </w:r>
      </w:hyperlink>
      <w:r w:rsidRPr="00D2068A">
        <w:t xml:space="preserve"> в личных кабинетах сотрудников образовательных учреждений (ОУ) ВПО, СПО, НПО. Сроки заполнения устанавливается в соответствии с Регламентом мониторинга трудоустройства выпускников учреждений профессионального образования. Последние данные по выпускникам 2012 года были внесены 4 декабря 2012 год. По этим данным веб-отчета на учете в службе занятости в качестве безработных числятся 29 чел. (11% от общего количества нетрудоустроенных выпускников 2012 года.).</w:t>
      </w:r>
    </w:p>
    <w:p w:rsidR="00D2068A" w:rsidRPr="00D2068A" w:rsidRDefault="00D2068A" w:rsidP="00D2068A">
      <w:pPr>
        <w:ind w:firstLine="709"/>
        <w:jc w:val="both"/>
      </w:pPr>
      <w:r w:rsidRPr="00D2068A">
        <w:t xml:space="preserve">Согласно данным Агентства государственной службы занятости населения (далее - АГСЗН) по состоянию на 1 января 2013 года на учете в качестве безработных состоят 77 выпускников  2011 и 2012 гг. учреждений среднего и начального профессионального образования очной формы обучения, из них выпускники 2012 г.- 38 чел., 2011 г.- 39 чел. </w:t>
      </w:r>
    </w:p>
    <w:p w:rsidR="00D2068A" w:rsidRPr="00D2068A" w:rsidRDefault="00D2068A" w:rsidP="00D2068A">
      <w:pPr>
        <w:ind w:firstLine="709"/>
        <w:jc w:val="both"/>
      </w:pPr>
      <w:r w:rsidRPr="00D2068A">
        <w:t>По данным на 1 января 2013 года на учете центров занятости количество выпускников, завершивших обучение УПО по РТ в 2011 году по образовательным программам начального профессионального образования по очной форме обучения за счет средств республиканского бюджета, составляет 39 (чел.). По сравнению с данными на 1 января 2012 г. наблюдается рост численности выпускников, состоящих на учете в качестве безработных, на 7 чел.</w:t>
      </w:r>
    </w:p>
    <w:p w:rsidR="00D2068A" w:rsidRPr="00D2068A" w:rsidRDefault="00D2068A" w:rsidP="00D2068A">
      <w:pPr>
        <w:ind w:firstLine="709"/>
        <w:jc w:val="right"/>
      </w:pPr>
      <w:r w:rsidRPr="00D2068A">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D2068A" w:rsidRPr="00D2068A" w:rsidTr="00D2068A">
        <w:tc>
          <w:tcPr>
            <w:tcW w:w="3190" w:type="dxa"/>
            <w:shd w:val="clear" w:color="auto" w:fill="auto"/>
          </w:tcPr>
          <w:p w:rsidR="00D2068A" w:rsidRPr="00D2068A" w:rsidRDefault="00D2068A" w:rsidP="00D2068A">
            <w:pPr>
              <w:jc w:val="both"/>
            </w:pPr>
            <w:r w:rsidRPr="00D2068A">
              <w:t>По состоянию на</w:t>
            </w:r>
          </w:p>
        </w:tc>
        <w:tc>
          <w:tcPr>
            <w:tcW w:w="3190" w:type="dxa"/>
            <w:shd w:val="clear" w:color="auto" w:fill="auto"/>
          </w:tcPr>
          <w:p w:rsidR="00D2068A" w:rsidRPr="00D2068A" w:rsidRDefault="00D2068A" w:rsidP="00D2068A">
            <w:pPr>
              <w:jc w:val="both"/>
            </w:pPr>
            <w:r w:rsidRPr="00D2068A">
              <w:t>Выпускники 2011г.</w:t>
            </w:r>
          </w:p>
        </w:tc>
        <w:tc>
          <w:tcPr>
            <w:tcW w:w="3191" w:type="dxa"/>
            <w:shd w:val="clear" w:color="auto" w:fill="auto"/>
          </w:tcPr>
          <w:p w:rsidR="00D2068A" w:rsidRPr="00D2068A" w:rsidRDefault="00D2068A" w:rsidP="00D2068A">
            <w:pPr>
              <w:jc w:val="both"/>
            </w:pPr>
            <w:r w:rsidRPr="00D2068A">
              <w:t>Выпускники 2012г.</w:t>
            </w:r>
          </w:p>
        </w:tc>
      </w:tr>
      <w:tr w:rsidR="00D2068A" w:rsidRPr="00D2068A" w:rsidTr="00D2068A">
        <w:tc>
          <w:tcPr>
            <w:tcW w:w="3190" w:type="dxa"/>
            <w:shd w:val="clear" w:color="auto" w:fill="auto"/>
          </w:tcPr>
          <w:p w:rsidR="00D2068A" w:rsidRPr="00D2068A" w:rsidRDefault="00D2068A" w:rsidP="00D2068A">
            <w:pPr>
              <w:jc w:val="both"/>
            </w:pPr>
            <w:r w:rsidRPr="00D2068A">
              <w:t>на 1 января 2012 г.</w:t>
            </w:r>
          </w:p>
        </w:tc>
        <w:tc>
          <w:tcPr>
            <w:tcW w:w="3190" w:type="dxa"/>
            <w:shd w:val="clear" w:color="auto" w:fill="auto"/>
          </w:tcPr>
          <w:p w:rsidR="00D2068A" w:rsidRPr="00D2068A" w:rsidRDefault="00D2068A" w:rsidP="00D2068A">
            <w:pPr>
              <w:jc w:val="both"/>
            </w:pPr>
            <w:r w:rsidRPr="00D2068A">
              <w:t>32 чел.</w:t>
            </w:r>
          </w:p>
        </w:tc>
        <w:tc>
          <w:tcPr>
            <w:tcW w:w="3191" w:type="dxa"/>
            <w:shd w:val="clear" w:color="auto" w:fill="auto"/>
          </w:tcPr>
          <w:p w:rsidR="00D2068A" w:rsidRPr="00D2068A" w:rsidRDefault="00D2068A" w:rsidP="00D2068A">
            <w:pPr>
              <w:jc w:val="both"/>
            </w:pPr>
          </w:p>
        </w:tc>
      </w:tr>
      <w:tr w:rsidR="00D2068A" w:rsidRPr="00D2068A" w:rsidTr="00D2068A">
        <w:tc>
          <w:tcPr>
            <w:tcW w:w="3190" w:type="dxa"/>
            <w:shd w:val="clear" w:color="auto" w:fill="auto"/>
          </w:tcPr>
          <w:p w:rsidR="00D2068A" w:rsidRPr="00D2068A" w:rsidRDefault="00D2068A" w:rsidP="00D2068A">
            <w:pPr>
              <w:jc w:val="both"/>
            </w:pPr>
            <w:r w:rsidRPr="00D2068A">
              <w:t>на 1 января 2013г.</w:t>
            </w:r>
          </w:p>
        </w:tc>
        <w:tc>
          <w:tcPr>
            <w:tcW w:w="3190" w:type="dxa"/>
            <w:shd w:val="clear" w:color="auto" w:fill="auto"/>
          </w:tcPr>
          <w:p w:rsidR="00D2068A" w:rsidRPr="00D2068A" w:rsidRDefault="00D2068A" w:rsidP="00D2068A">
            <w:pPr>
              <w:jc w:val="both"/>
            </w:pPr>
            <w:r w:rsidRPr="00D2068A">
              <w:t xml:space="preserve">39 чел. </w:t>
            </w:r>
          </w:p>
        </w:tc>
        <w:tc>
          <w:tcPr>
            <w:tcW w:w="3191" w:type="dxa"/>
            <w:shd w:val="clear" w:color="auto" w:fill="auto"/>
          </w:tcPr>
          <w:p w:rsidR="00D2068A" w:rsidRPr="00D2068A" w:rsidRDefault="00D2068A" w:rsidP="00D2068A">
            <w:pPr>
              <w:jc w:val="both"/>
            </w:pPr>
            <w:r w:rsidRPr="00D2068A">
              <w:t>38 чел.</w:t>
            </w:r>
          </w:p>
        </w:tc>
      </w:tr>
    </w:tbl>
    <w:p w:rsidR="00D2068A" w:rsidRPr="00D2068A" w:rsidRDefault="00D2068A" w:rsidP="00D2068A">
      <w:pPr>
        <w:ind w:firstLine="709"/>
        <w:jc w:val="both"/>
      </w:pPr>
      <w:r w:rsidRPr="00D2068A">
        <w:t xml:space="preserve"> </w:t>
      </w:r>
    </w:p>
    <w:p w:rsidR="00D2068A" w:rsidRPr="00D2068A" w:rsidRDefault="00D2068A" w:rsidP="00D2068A">
      <w:pPr>
        <w:ind w:firstLine="709"/>
        <w:jc w:val="both"/>
      </w:pPr>
      <w:r w:rsidRPr="00D2068A">
        <w:t>Если рассмотреть в разрезе учреждений профессионального образования по Республике Тыва, то наибольшее количество выпускников 2012 года, состоящих на учете в АГСЗН по состоянию на 1 января 2013 года, обучилось в ГБОУ СПО ТТА с. Сарыг-Сеп – 6 чел. (11 % от количества нетрудоустроенных 53 выпускников ТТА), ГБОУ НПО ПУ №1 г. Кызыла- 6 чел. (хотя по данным центра ПУ№1 количество нетрудоустроенных выпускников составляет 2 чел.), ГБОУ СПО Республиканский медицинский колледж-6 чел. (85% от количества нетрудоустроенных 7 выпускников РМК).</w:t>
      </w:r>
    </w:p>
    <w:p w:rsidR="00D2068A" w:rsidRPr="00D2068A" w:rsidRDefault="00D2068A" w:rsidP="00D2068A">
      <w:pPr>
        <w:ind w:firstLine="709"/>
        <w:jc w:val="both"/>
      </w:pPr>
      <w:r w:rsidRPr="00D2068A">
        <w:t>На втором месте числятся выпускники Ак-Довуракского горного техникума (бывшее - ГБОУ НПО ПУ №3) – 5 чел.(20 % от количества нетрудоустроенных 27 выпускников АГТ).</w:t>
      </w:r>
    </w:p>
    <w:p w:rsidR="00D2068A" w:rsidRPr="00D2068A" w:rsidRDefault="00D2068A" w:rsidP="00D2068A">
      <w:pPr>
        <w:ind w:firstLine="709"/>
        <w:jc w:val="both"/>
      </w:pPr>
      <w:r w:rsidRPr="00D2068A">
        <w:t>В таблице 2 представлена численность выпускников 2011 и 2012 гг. УНПО и УСПО по РТ очной формы обучения за счет средств республиканского бюджета, состоящих на регистрационном учете в качестве безработных (чел.).</w:t>
      </w:r>
    </w:p>
    <w:p w:rsidR="00D2068A" w:rsidRPr="00D2068A" w:rsidRDefault="00D2068A" w:rsidP="00D2068A">
      <w:pPr>
        <w:ind w:firstLine="709"/>
        <w:jc w:val="right"/>
      </w:pPr>
      <w:r w:rsidRPr="00D2068A">
        <w:t>Таблица 2</w:t>
      </w: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1039"/>
        <w:gridCol w:w="850"/>
        <w:gridCol w:w="3123"/>
        <w:gridCol w:w="846"/>
        <w:gridCol w:w="3658"/>
      </w:tblGrid>
      <w:tr w:rsidR="00D2068A" w:rsidRPr="00D2068A" w:rsidTr="00D2068A">
        <w:trPr>
          <w:trHeight w:val="234"/>
        </w:trPr>
        <w:tc>
          <w:tcPr>
            <w:tcW w:w="629" w:type="dxa"/>
            <w:vMerge w:val="restart"/>
          </w:tcPr>
          <w:p w:rsidR="00D2068A" w:rsidRPr="00D2068A" w:rsidRDefault="00D2068A" w:rsidP="00D2068A">
            <w:pPr>
              <w:rPr>
                <w:b/>
              </w:rPr>
            </w:pPr>
            <w:r w:rsidRPr="00D2068A">
              <w:rPr>
                <w:b/>
              </w:rPr>
              <w:t>№</w:t>
            </w:r>
          </w:p>
        </w:tc>
        <w:tc>
          <w:tcPr>
            <w:tcW w:w="1039" w:type="dxa"/>
            <w:vMerge w:val="restart"/>
          </w:tcPr>
          <w:p w:rsidR="00D2068A" w:rsidRPr="00D2068A" w:rsidRDefault="00D2068A" w:rsidP="00D2068A">
            <w:pPr>
              <w:rPr>
                <w:b/>
              </w:rPr>
            </w:pPr>
            <w:r w:rsidRPr="00D2068A">
              <w:rPr>
                <w:b/>
              </w:rPr>
              <w:t>Наименование УПО</w:t>
            </w:r>
          </w:p>
        </w:tc>
        <w:tc>
          <w:tcPr>
            <w:tcW w:w="8477" w:type="dxa"/>
            <w:gridSpan w:val="4"/>
          </w:tcPr>
          <w:p w:rsidR="00D2068A" w:rsidRPr="00D2068A" w:rsidRDefault="00D2068A" w:rsidP="00D2068A">
            <w:pPr>
              <w:rPr>
                <w:b/>
              </w:rPr>
            </w:pPr>
            <w:r w:rsidRPr="00D2068A">
              <w:rPr>
                <w:b/>
              </w:rPr>
              <w:t>Количество выпускников, состоящих на учете в АГСЗН</w:t>
            </w:r>
          </w:p>
        </w:tc>
      </w:tr>
      <w:tr w:rsidR="00D2068A" w:rsidRPr="00D2068A" w:rsidTr="00D2068A">
        <w:trPr>
          <w:trHeight w:val="138"/>
        </w:trPr>
        <w:tc>
          <w:tcPr>
            <w:tcW w:w="629" w:type="dxa"/>
            <w:vMerge/>
          </w:tcPr>
          <w:p w:rsidR="00D2068A" w:rsidRPr="00D2068A" w:rsidRDefault="00D2068A" w:rsidP="00D2068A">
            <w:pPr>
              <w:rPr>
                <w:b/>
              </w:rPr>
            </w:pPr>
          </w:p>
        </w:tc>
        <w:tc>
          <w:tcPr>
            <w:tcW w:w="1039" w:type="dxa"/>
            <w:vMerge/>
          </w:tcPr>
          <w:p w:rsidR="00D2068A" w:rsidRPr="00D2068A" w:rsidRDefault="00D2068A" w:rsidP="00D2068A">
            <w:pPr>
              <w:rPr>
                <w:b/>
              </w:rPr>
            </w:pPr>
          </w:p>
        </w:tc>
        <w:tc>
          <w:tcPr>
            <w:tcW w:w="3973" w:type="dxa"/>
            <w:gridSpan w:val="2"/>
          </w:tcPr>
          <w:p w:rsidR="00D2068A" w:rsidRPr="00D2068A" w:rsidRDefault="00D2068A" w:rsidP="00D2068A">
            <w:pPr>
              <w:rPr>
                <w:b/>
              </w:rPr>
            </w:pPr>
            <w:r w:rsidRPr="00D2068A">
              <w:rPr>
                <w:b/>
              </w:rPr>
              <w:t>на 1 января 2013 года</w:t>
            </w:r>
          </w:p>
        </w:tc>
        <w:tc>
          <w:tcPr>
            <w:tcW w:w="4504" w:type="dxa"/>
            <w:gridSpan w:val="2"/>
            <w:noWrap/>
          </w:tcPr>
          <w:p w:rsidR="00D2068A" w:rsidRPr="00D2068A" w:rsidRDefault="00D2068A" w:rsidP="00D2068A">
            <w:pPr>
              <w:rPr>
                <w:b/>
              </w:rPr>
            </w:pPr>
            <w:r w:rsidRPr="00D2068A">
              <w:rPr>
                <w:b/>
              </w:rPr>
              <w:t>на 1 января 2012 года</w:t>
            </w:r>
          </w:p>
        </w:tc>
      </w:tr>
      <w:tr w:rsidR="00D2068A" w:rsidRPr="00D2068A" w:rsidTr="00D2068A">
        <w:trPr>
          <w:trHeight w:val="78"/>
        </w:trPr>
        <w:tc>
          <w:tcPr>
            <w:tcW w:w="629" w:type="dxa"/>
            <w:vMerge/>
            <w:hideMark/>
          </w:tcPr>
          <w:p w:rsidR="00D2068A" w:rsidRPr="00D2068A" w:rsidRDefault="00D2068A" w:rsidP="00D2068A">
            <w:pPr>
              <w:rPr>
                <w:b/>
              </w:rPr>
            </w:pPr>
          </w:p>
        </w:tc>
        <w:tc>
          <w:tcPr>
            <w:tcW w:w="1039" w:type="dxa"/>
            <w:vMerge/>
            <w:hideMark/>
          </w:tcPr>
          <w:p w:rsidR="00D2068A" w:rsidRPr="00D2068A" w:rsidRDefault="00D2068A" w:rsidP="00D2068A">
            <w:pPr>
              <w:rPr>
                <w:b/>
              </w:rPr>
            </w:pPr>
          </w:p>
        </w:tc>
        <w:tc>
          <w:tcPr>
            <w:tcW w:w="850" w:type="dxa"/>
          </w:tcPr>
          <w:p w:rsidR="00D2068A" w:rsidRPr="00D2068A" w:rsidRDefault="00D2068A" w:rsidP="00D2068A">
            <w:pPr>
              <w:jc w:val="both"/>
              <w:rPr>
                <w:b/>
              </w:rPr>
            </w:pPr>
            <w:r w:rsidRPr="00D2068A">
              <w:rPr>
                <w:b/>
              </w:rPr>
              <w:t xml:space="preserve">2012 г. </w:t>
            </w:r>
          </w:p>
        </w:tc>
        <w:tc>
          <w:tcPr>
            <w:tcW w:w="3123" w:type="dxa"/>
            <w:noWrap/>
          </w:tcPr>
          <w:p w:rsidR="00D2068A" w:rsidRPr="00D2068A" w:rsidRDefault="00D2068A" w:rsidP="00D2068A">
            <w:pPr>
              <w:jc w:val="both"/>
              <w:rPr>
                <w:b/>
              </w:rPr>
            </w:pPr>
            <w:r w:rsidRPr="00D2068A">
              <w:rPr>
                <w:b/>
              </w:rPr>
              <w:t xml:space="preserve">Специальность </w:t>
            </w:r>
          </w:p>
        </w:tc>
        <w:tc>
          <w:tcPr>
            <w:tcW w:w="846" w:type="dxa"/>
            <w:noWrap/>
          </w:tcPr>
          <w:p w:rsidR="00D2068A" w:rsidRPr="00D2068A" w:rsidRDefault="00D2068A" w:rsidP="00D2068A">
            <w:pPr>
              <w:jc w:val="both"/>
              <w:rPr>
                <w:b/>
              </w:rPr>
            </w:pPr>
            <w:r w:rsidRPr="00D2068A">
              <w:rPr>
                <w:b/>
              </w:rPr>
              <w:t>2011 г.</w:t>
            </w:r>
          </w:p>
        </w:tc>
        <w:tc>
          <w:tcPr>
            <w:tcW w:w="3658" w:type="dxa"/>
            <w:noWrap/>
          </w:tcPr>
          <w:p w:rsidR="00D2068A" w:rsidRPr="00D2068A" w:rsidRDefault="00D2068A" w:rsidP="00D2068A">
            <w:pPr>
              <w:jc w:val="both"/>
              <w:rPr>
                <w:b/>
              </w:rPr>
            </w:pPr>
            <w:r w:rsidRPr="00D2068A">
              <w:rPr>
                <w:b/>
              </w:rPr>
              <w:t xml:space="preserve">Специальность </w:t>
            </w:r>
          </w:p>
        </w:tc>
      </w:tr>
      <w:tr w:rsidR="00D2068A" w:rsidRPr="00D2068A" w:rsidTr="00D2068A">
        <w:trPr>
          <w:trHeight w:val="116"/>
        </w:trPr>
        <w:tc>
          <w:tcPr>
            <w:tcW w:w="629" w:type="dxa"/>
            <w:hideMark/>
          </w:tcPr>
          <w:p w:rsidR="00D2068A" w:rsidRPr="00D2068A" w:rsidRDefault="00D2068A" w:rsidP="00D2068A">
            <w:pPr>
              <w:jc w:val="right"/>
            </w:pPr>
            <w:r w:rsidRPr="00D2068A">
              <w:t>2</w:t>
            </w:r>
          </w:p>
        </w:tc>
        <w:tc>
          <w:tcPr>
            <w:tcW w:w="1039" w:type="dxa"/>
            <w:hideMark/>
          </w:tcPr>
          <w:p w:rsidR="00D2068A" w:rsidRPr="00D2068A" w:rsidRDefault="00D2068A" w:rsidP="00D2068A">
            <w:r w:rsidRPr="00D2068A">
              <w:t>ПУ1</w:t>
            </w:r>
          </w:p>
        </w:tc>
        <w:tc>
          <w:tcPr>
            <w:tcW w:w="850" w:type="dxa"/>
            <w:noWrap/>
          </w:tcPr>
          <w:p w:rsidR="00D2068A" w:rsidRPr="00D2068A" w:rsidRDefault="00D2068A" w:rsidP="00D2068A">
            <w:pPr>
              <w:jc w:val="both"/>
            </w:pPr>
            <w:r w:rsidRPr="00D2068A">
              <w:t>6</w:t>
            </w:r>
          </w:p>
        </w:tc>
        <w:tc>
          <w:tcPr>
            <w:tcW w:w="3123" w:type="dxa"/>
            <w:noWrap/>
          </w:tcPr>
          <w:p w:rsidR="00D2068A" w:rsidRPr="00D2068A" w:rsidRDefault="00D2068A" w:rsidP="00D2068A">
            <w:r w:rsidRPr="00D2068A">
              <w:t>Мастер шиномонтажной мастерской,</w:t>
            </w:r>
          </w:p>
          <w:p w:rsidR="00D2068A" w:rsidRPr="00D2068A" w:rsidRDefault="00D2068A" w:rsidP="00D2068A">
            <w:r w:rsidRPr="00D2068A">
              <w:t>Мастер по обработке цифровой информации,</w:t>
            </w:r>
          </w:p>
          <w:p w:rsidR="00D2068A" w:rsidRPr="00D2068A" w:rsidRDefault="00D2068A" w:rsidP="00D2068A">
            <w:r w:rsidRPr="00D2068A">
              <w:t>Социальный работник,</w:t>
            </w:r>
          </w:p>
          <w:p w:rsidR="00D2068A" w:rsidRPr="00D2068A" w:rsidRDefault="00D2068A" w:rsidP="00D2068A">
            <w:r w:rsidRPr="00D2068A">
              <w:t>Тракторист – машинист</w:t>
            </w:r>
          </w:p>
          <w:p w:rsidR="00D2068A" w:rsidRPr="00D2068A" w:rsidRDefault="00D2068A" w:rsidP="00D2068A">
            <w:r w:rsidRPr="00D2068A">
              <w:t>Слесарь</w:t>
            </w:r>
          </w:p>
          <w:p w:rsidR="00D2068A" w:rsidRPr="00D2068A" w:rsidRDefault="00D2068A" w:rsidP="00D2068A">
            <w:r w:rsidRPr="00D2068A">
              <w:t>Монтер пути</w:t>
            </w:r>
          </w:p>
        </w:tc>
        <w:tc>
          <w:tcPr>
            <w:tcW w:w="846" w:type="dxa"/>
            <w:noWrap/>
          </w:tcPr>
          <w:p w:rsidR="00D2068A" w:rsidRPr="00D2068A" w:rsidRDefault="00D2068A" w:rsidP="00D2068A">
            <w:r w:rsidRPr="00D2068A">
              <w:t>4</w:t>
            </w:r>
          </w:p>
        </w:tc>
        <w:tc>
          <w:tcPr>
            <w:tcW w:w="3658" w:type="dxa"/>
            <w:noWrap/>
          </w:tcPr>
          <w:p w:rsidR="00D2068A" w:rsidRPr="00D2068A" w:rsidRDefault="00D2068A" w:rsidP="00D2068A">
            <w:r w:rsidRPr="00D2068A">
              <w:t>Мастер по обработке цифровой информации, социальный работник,</w:t>
            </w:r>
          </w:p>
          <w:p w:rsidR="00D2068A" w:rsidRPr="00D2068A" w:rsidRDefault="00D2068A" w:rsidP="00D2068A">
            <w:r w:rsidRPr="00D2068A">
              <w:t>Лесовод,</w:t>
            </w:r>
          </w:p>
          <w:p w:rsidR="00D2068A" w:rsidRPr="00D2068A" w:rsidRDefault="00D2068A" w:rsidP="00D2068A">
            <w:r w:rsidRPr="00D2068A">
              <w:t>повар</w:t>
            </w:r>
          </w:p>
        </w:tc>
      </w:tr>
      <w:tr w:rsidR="00D2068A" w:rsidRPr="00D2068A" w:rsidTr="00D2068A">
        <w:trPr>
          <w:trHeight w:val="215"/>
        </w:trPr>
        <w:tc>
          <w:tcPr>
            <w:tcW w:w="629" w:type="dxa"/>
            <w:hideMark/>
          </w:tcPr>
          <w:p w:rsidR="00D2068A" w:rsidRPr="00D2068A" w:rsidRDefault="00D2068A" w:rsidP="00D2068A">
            <w:pPr>
              <w:jc w:val="right"/>
            </w:pPr>
            <w:r w:rsidRPr="00D2068A">
              <w:t>3</w:t>
            </w:r>
          </w:p>
        </w:tc>
        <w:tc>
          <w:tcPr>
            <w:tcW w:w="1039" w:type="dxa"/>
            <w:hideMark/>
          </w:tcPr>
          <w:p w:rsidR="00D2068A" w:rsidRPr="00D2068A" w:rsidRDefault="00D2068A" w:rsidP="00D2068A">
            <w:r w:rsidRPr="00D2068A">
              <w:t>ПУ2</w:t>
            </w:r>
          </w:p>
        </w:tc>
        <w:tc>
          <w:tcPr>
            <w:tcW w:w="850" w:type="dxa"/>
            <w:noWrap/>
          </w:tcPr>
          <w:p w:rsidR="00D2068A" w:rsidRPr="00D2068A" w:rsidRDefault="00D2068A" w:rsidP="00D2068A">
            <w:pPr>
              <w:jc w:val="both"/>
            </w:pPr>
            <w:r w:rsidRPr="00D2068A">
              <w:t>1</w:t>
            </w:r>
          </w:p>
        </w:tc>
        <w:tc>
          <w:tcPr>
            <w:tcW w:w="3123" w:type="dxa"/>
            <w:noWrap/>
          </w:tcPr>
          <w:p w:rsidR="00D2068A" w:rsidRPr="00D2068A" w:rsidRDefault="00D2068A" w:rsidP="00D2068A">
            <w:r w:rsidRPr="00D2068A">
              <w:t>Ветеринарный фельдшер</w:t>
            </w:r>
          </w:p>
        </w:tc>
        <w:tc>
          <w:tcPr>
            <w:tcW w:w="846" w:type="dxa"/>
            <w:noWrap/>
          </w:tcPr>
          <w:p w:rsidR="00D2068A" w:rsidRPr="00D2068A" w:rsidRDefault="00D2068A" w:rsidP="00D2068A">
            <w:r w:rsidRPr="00D2068A">
              <w:t>4</w:t>
            </w:r>
          </w:p>
        </w:tc>
        <w:tc>
          <w:tcPr>
            <w:tcW w:w="3658" w:type="dxa"/>
            <w:noWrap/>
          </w:tcPr>
          <w:p w:rsidR="00D2068A" w:rsidRPr="00D2068A" w:rsidRDefault="00D2068A" w:rsidP="00D2068A">
            <w:r w:rsidRPr="00D2068A">
              <w:t xml:space="preserve">мастер по лесному хозяйству, </w:t>
            </w:r>
          </w:p>
          <w:p w:rsidR="00D2068A" w:rsidRPr="00D2068A" w:rsidRDefault="00D2068A" w:rsidP="00D2068A">
            <w:r w:rsidRPr="00D2068A">
              <w:t>тракторист-машинист,</w:t>
            </w:r>
          </w:p>
          <w:p w:rsidR="00D2068A" w:rsidRPr="00D2068A" w:rsidRDefault="00D2068A" w:rsidP="00D2068A">
            <w:r w:rsidRPr="00D2068A">
              <w:t>оператор ЭВМ (2)</w:t>
            </w:r>
          </w:p>
        </w:tc>
      </w:tr>
      <w:tr w:rsidR="00D2068A" w:rsidRPr="00D2068A" w:rsidTr="00D2068A">
        <w:trPr>
          <w:trHeight w:val="78"/>
        </w:trPr>
        <w:tc>
          <w:tcPr>
            <w:tcW w:w="629" w:type="dxa"/>
            <w:hideMark/>
          </w:tcPr>
          <w:p w:rsidR="00D2068A" w:rsidRPr="00D2068A" w:rsidRDefault="00D2068A" w:rsidP="00D2068A">
            <w:pPr>
              <w:jc w:val="right"/>
            </w:pPr>
            <w:r w:rsidRPr="00D2068A">
              <w:t>4</w:t>
            </w:r>
          </w:p>
        </w:tc>
        <w:tc>
          <w:tcPr>
            <w:tcW w:w="1039" w:type="dxa"/>
            <w:hideMark/>
          </w:tcPr>
          <w:p w:rsidR="00D2068A" w:rsidRPr="00D2068A" w:rsidRDefault="00D2068A" w:rsidP="00D2068A">
            <w:r w:rsidRPr="00D2068A">
              <w:t>ПУ3 АГТ</w:t>
            </w:r>
          </w:p>
        </w:tc>
        <w:tc>
          <w:tcPr>
            <w:tcW w:w="850" w:type="dxa"/>
            <w:noWrap/>
          </w:tcPr>
          <w:p w:rsidR="00D2068A" w:rsidRPr="00D2068A" w:rsidRDefault="00D2068A" w:rsidP="00D2068A">
            <w:pPr>
              <w:jc w:val="both"/>
            </w:pPr>
            <w:r w:rsidRPr="00D2068A">
              <w:t>2</w:t>
            </w:r>
          </w:p>
        </w:tc>
        <w:tc>
          <w:tcPr>
            <w:tcW w:w="3123" w:type="dxa"/>
            <w:noWrap/>
          </w:tcPr>
          <w:p w:rsidR="00D2068A" w:rsidRPr="00D2068A" w:rsidRDefault="00D2068A" w:rsidP="00D2068A">
            <w:r w:rsidRPr="00D2068A">
              <w:t>учитель по физической культуре,</w:t>
            </w:r>
          </w:p>
          <w:p w:rsidR="00D2068A" w:rsidRPr="00D2068A" w:rsidRDefault="00D2068A" w:rsidP="00D2068A">
            <w:r w:rsidRPr="00D2068A">
              <w:t>электромонтер</w:t>
            </w:r>
          </w:p>
        </w:tc>
        <w:tc>
          <w:tcPr>
            <w:tcW w:w="846" w:type="dxa"/>
            <w:noWrap/>
          </w:tcPr>
          <w:p w:rsidR="00D2068A" w:rsidRPr="00D2068A" w:rsidRDefault="00D2068A" w:rsidP="00D2068A">
            <w:r w:rsidRPr="00D2068A">
              <w:t>2</w:t>
            </w:r>
          </w:p>
        </w:tc>
        <w:tc>
          <w:tcPr>
            <w:tcW w:w="3658" w:type="dxa"/>
            <w:noWrap/>
          </w:tcPr>
          <w:p w:rsidR="00D2068A" w:rsidRPr="00D2068A" w:rsidRDefault="00D2068A" w:rsidP="00D2068A">
            <w:r w:rsidRPr="00D2068A">
              <w:t>повар-кондитер</w:t>
            </w:r>
          </w:p>
          <w:p w:rsidR="00D2068A" w:rsidRPr="00D2068A" w:rsidRDefault="00D2068A" w:rsidP="00D2068A">
            <w:r w:rsidRPr="00D2068A">
              <w:t>механик</w:t>
            </w:r>
          </w:p>
        </w:tc>
      </w:tr>
      <w:tr w:rsidR="00D2068A" w:rsidRPr="00D2068A" w:rsidTr="00D2068A">
        <w:trPr>
          <w:trHeight w:val="82"/>
        </w:trPr>
        <w:tc>
          <w:tcPr>
            <w:tcW w:w="629" w:type="dxa"/>
            <w:hideMark/>
          </w:tcPr>
          <w:p w:rsidR="00D2068A" w:rsidRPr="00D2068A" w:rsidRDefault="00D2068A" w:rsidP="00D2068A">
            <w:pPr>
              <w:jc w:val="right"/>
            </w:pPr>
            <w:r w:rsidRPr="00D2068A">
              <w:t>5</w:t>
            </w:r>
          </w:p>
        </w:tc>
        <w:tc>
          <w:tcPr>
            <w:tcW w:w="1039" w:type="dxa"/>
            <w:hideMark/>
          </w:tcPr>
          <w:p w:rsidR="00D2068A" w:rsidRPr="00D2068A" w:rsidRDefault="00D2068A" w:rsidP="00D2068A">
            <w:r w:rsidRPr="00D2068A">
              <w:t>ПУ4</w:t>
            </w:r>
          </w:p>
        </w:tc>
        <w:tc>
          <w:tcPr>
            <w:tcW w:w="850" w:type="dxa"/>
            <w:noWrap/>
          </w:tcPr>
          <w:p w:rsidR="00D2068A" w:rsidRPr="00D2068A" w:rsidRDefault="00D2068A" w:rsidP="00D2068A">
            <w:pPr>
              <w:jc w:val="both"/>
            </w:pPr>
            <w:r w:rsidRPr="00D2068A">
              <w:t>1</w:t>
            </w:r>
          </w:p>
        </w:tc>
        <w:tc>
          <w:tcPr>
            <w:tcW w:w="3123" w:type="dxa"/>
            <w:noWrap/>
          </w:tcPr>
          <w:p w:rsidR="00D2068A" w:rsidRPr="00D2068A" w:rsidRDefault="00D2068A" w:rsidP="00D2068A">
            <w:r w:rsidRPr="00D2068A">
              <w:t>Плотник</w:t>
            </w:r>
          </w:p>
        </w:tc>
        <w:tc>
          <w:tcPr>
            <w:tcW w:w="846" w:type="dxa"/>
            <w:noWrap/>
          </w:tcPr>
          <w:p w:rsidR="00D2068A" w:rsidRPr="00D2068A" w:rsidRDefault="00D2068A" w:rsidP="00D2068A">
            <w:r w:rsidRPr="00D2068A">
              <w:t>6</w:t>
            </w:r>
          </w:p>
        </w:tc>
        <w:tc>
          <w:tcPr>
            <w:tcW w:w="3658" w:type="dxa"/>
            <w:noWrap/>
          </w:tcPr>
          <w:p w:rsidR="00D2068A" w:rsidRPr="00D2068A" w:rsidRDefault="00D2068A" w:rsidP="00D2068A">
            <w:r w:rsidRPr="00D2068A">
              <w:t xml:space="preserve">мастер строительных работ, </w:t>
            </w:r>
          </w:p>
          <w:p w:rsidR="00D2068A" w:rsidRPr="00D2068A" w:rsidRDefault="00D2068A" w:rsidP="00D2068A">
            <w:r w:rsidRPr="00D2068A">
              <w:lastRenderedPageBreak/>
              <w:t>штукатур-маляр,</w:t>
            </w:r>
          </w:p>
          <w:p w:rsidR="00D2068A" w:rsidRPr="00D2068A" w:rsidRDefault="00D2068A" w:rsidP="00D2068A">
            <w:r w:rsidRPr="00D2068A">
              <w:t>мастер сухого строительства,</w:t>
            </w:r>
          </w:p>
          <w:p w:rsidR="00D2068A" w:rsidRPr="00D2068A" w:rsidRDefault="00D2068A" w:rsidP="00D2068A">
            <w:r w:rsidRPr="00D2068A">
              <w:t>штукатур-маляр-плиточник,</w:t>
            </w:r>
          </w:p>
          <w:p w:rsidR="00D2068A" w:rsidRPr="00D2068A" w:rsidRDefault="00D2068A" w:rsidP="00D2068A">
            <w:r w:rsidRPr="00D2068A">
              <w:t>сварщик, плотник</w:t>
            </w:r>
          </w:p>
        </w:tc>
      </w:tr>
      <w:tr w:rsidR="00D2068A" w:rsidRPr="00D2068A" w:rsidTr="00D2068A">
        <w:trPr>
          <w:trHeight w:val="86"/>
        </w:trPr>
        <w:tc>
          <w:tcPr>
            <w:tcW w:w="629" w:type="dxa"/>
            <w:hideMark/>
          </w:tcPr>
          <w:p w:rsidR="00D2068A" w:rsidRPr="00D2068A" w:rsidRDefault="00D2068A" w:rsidP="00D2068A">
            <w:pPr>
              <w:jc w:val="right"/>
            </w:pPr>
            <w:r w:rsidRPr="00D2068A">
              <w:lastRenderedPageBreak/>
              <w:t>6</w:t>
            </w:r>
          </w:p>
        </w:tc>
        <w:tc>
          <w:tcPr>
            <w:tcW w:w="1039" w:type="dxa"/>
            <w:hideMark/>
          </w:tcPr>
          <w:p w:rsidR="00D2068A" w:rsidRPr="00D2068A" w:rsidRDefault="00D2068A" w:rsidP="00D2068A">
            <w:r w:rsidRPr="00D2068A">
              <w:t>ПУ6</w:t>
            </w:r>
          </w:p>
        </w:tc>
        <w:tc>
          <w:tcPr>
            <w:tcW w:w="850" w:type="dxa"/>
            <w:noWrap/>
          </w:tcPr>
          <w:p w:rsidR="00D2068A" w:rsidRPr="00D2068A" w:rsidRDefault="00D2068A" w:rsidP="00D2068A">
            <w:pPr>
              <w:jc w:val="both"/>
            </w:pPr>
            <w:r w:rsidRPr="00D2068A">
              <w:t>5</w:t>
            </w:r>
          </w:p>
        </w:tc>
        <w:tc>
          <w:tcPr>
            <w:tcW w:w="3123" w:type="dxa"/>
            <w:noWrap/>
          </w:tcPr>
          <w:p w:rsidR="00D2068A" w:rsidRPr="00D2068A" w:rsidRDefault="00D2068A" w:rsidP="00D2068A">
            <w:r w:rsidRPr="00D2068A">
              <w:t>Тракторист (2),</w:t>
            </w:r>
          </w:p>
          <w:p w:rsidR="00D2068A" w:rsidRPr="00D2068A" w:rsidRDefault="00D2068A" w:rsidP="00D2068A">
            <w:r w:rsidRPr="00D2068A">
              <w:t>Пекарь (2),сварщик</w:t>
            </w:r>
          </w:p>
        </w:tc>
        <w:tc>
          <w:tcPr>
            <w:tcW w:w="846" w:type="dxa"/>
            <w:noWrap/>
          </w:tcPr>
          <w:p w:rsidR="00D2068A" w:rsidRPr="00D2068A" w:rsidRDefault="00D2068A" w:rsidP="00D2068A">
            <w:r w:rsidRPr="00D2068A">
              <w:t>4</w:t>
            </w:r>
          </w:p>
        </w:tc>
        <w:tc>
          <w:tcPr>
            <w:tcW w:w="3658" w:type="dxa"/>
            <w:noWrap/>
          </w:tcPr>
          <w:p w:rsidR="00D2068A" w:rsidRPr="00D2068A" w:rsidRDefault="00D2068A" w:rsidP="00D2068A">
            <w:r w:rsidRPr="00D2068A">
              <w:t>Портной, слесарь</w:t>
            </w:r>
          </w:p>
          <w:p w:rsidR="00D2068A" w:rsidRPr="00D2068A" w:rsidRDefault="00D2068A" w:rsidP="00D2068A">
            <w:r w:rsidRPr="00D2068A">
              <w:t>штукатур-маляр (2)</w:t>
            </w:r>
          </w:p>
        </w:tc>
      </w:tr>
      <w:tr w:rsidR="00D2068A" w:rsidRPr="00D2068A" w:rsidTr="00D2068A">
        <w:trPr>
          <w:trHeight w:val="89"/>
        </w:trPr>
        <w:tc>
          <w:tcPr>
            <w:tcW w:w="629" w:type="dxa"/>
            <w:hideMark/>
          </w:tcPr>
          <w:p w:rsidR="00D2068A" w:rsidRPr="00D2068A" w:rsidRDefault="00D2068A" w:rsidP="00D2068A">
            <w:pPr>
              <w:jc w:val="right"/>
            </w:pPr>
            <w:r w:rsidRPr="00D2068A">
              <w:t>7</w:t>
            </w:r>
          </w:p>
        </w:tc>
        <w:tc>
          <w:tcPr>
            <w:tcW w:w="1039" w:type="dxa"/>
            <w:hideMark/>
          </w:tcPr>
          <w:p w:rsidR="00D2068A" w:rsidRPr="00D2068A" w:rsidRDefault="00D2068A" w:rsidP="00D2068A">
            <w:r w:rsidRPr="00D2068A">
              <w:t>ПУ7</w:t>
            </w:r>
          </w:p>
        </w:tc>
        <w:tc>
          <w:tcPr>
            <w:tcW w:w="850" w:type="dxa"/>
            <w:noWrap/>
          </w:tcPr>
          <w:p w:rsidR="00D2068A" w:rsidRPr="00D2068A" w:rsidRDefault="00D2068A" w:rsidP="00D2068A">
            <w:pPr>
              <w:jc w:val="both"/>
            </w:pPr>
            <w:r w:rsidRPr="00D2068A">
              <w:t>6</w:t>
            </w:r>
          </w:p>
        </w:tc>
        <w:tc>
          <w:tcPr>
            <w:tcW w:w="3123" w:type="dxa"/>
            <w:noWrap/>
          </w:tcPr>
          <w:p w:rsidR="00D2068A" w:rsidRPr="00D2068A" w:rsidRDefault="00D2068A" w:rsidP="00D2068A">
            <w:r w:rsidRPr="00D2068A">
              <w:t>Пекарь (2), повар-кондитер, тракторист-машинист, мастер по лесному хозяйству (2)</w:t>
            </w:r>
          </w:p>
        </w:tc>
        <w:tc>
          <w:tcPr>
            <w:tcW w:w="846" w:type="dxa"/>
            <w:noWrap/>
          </w:tcPr>
          <w:p w:rsidR="00D2068A" w:rsidRPr="00D2068A" w:rsidRDefault="00D2068A" w:rsidP="00D2068A">
            <w:r w:rsidRPr="00D2068A">
              <w:t>1</w:t>
            </w:r>
          </w:p>
        </w:tc>
        <w:tc>
          <w:tcPr>
            <w:tcW w:w="3658" w:type="dxa"/>
            <w:noWrap/>
          </w:tcPr>
          <w:p w:rsidR="00D2068A" w:rsidRPr="00D2068A" w:rsidRDefault="00D2068A" w:rsidP="00D2068A">
            <w:r w:rsidRPr="00D2068A">
              <w:t>тракторист-машинист</w:t>
            </w:r>
          </w:p>
        </w:tc>
      </w:tr>
      <w:tr w:rsidR="00D2068A" w:rsidRPr="00D2068A" w:rsidTr="00D2068A">
        <w:trPr>
          <w:trHeight w:val="367"/>
        </w:trPr>
        <w:tc>
          <w:tcPr>
            <w:tcW w:w="629" w:type="dxa"/>
            <w:hideMark/>
          </w:tcPr>
          <w:p w:rsidR="00D2068A" w:rsidRPr="00D2068A" w:rsidRDefault="00D2068A" w:rsidP="00D2068A">
            <w:pPr>
              <w:jc w:val="right"/>
            </w:pPr>
            <w:r w:rsidRPr="00D2068A">
              <w:t>8</w:t>
            </w:r>
          </w:p>
        </w:tc>
        <w:tc>
          <w:tcPr>
            <w:tcW w:w="1039" w:type="dxa"/>
            <w:hideMark/>
          </w:tcPr>
          <w:p w:rsidR="00D2068A" w:rsidRPr="00D2068A" w:rsidRDefault="00D2068A" w:rsidP="00D2068A">
            <w:r w:rsidRPr="00D2068A">
              <w:t>ПУ8</w:t>
            </w:r>
          </w:p>
        </w:tc>
        <w:tc>
          <w:tcPr>
            <w:tcW w:w="850" w:type="dxa"/>
            <w:noWrap/>
          </w:tcPr>
          <w:p w:rsidR="00D2068A" w:rsidRPr="00D2068A" w:rsidRDefault="00D2068A" w:rsidP="00D2068A">
            <w:pPr>
              <w:jc w:val="both"/>
            </w:pPr>
            <w:r w:rsidRPr="00D2068A">
              <w:t>4</w:t>
            </w:r>
          </w:p>
        </w:tc>
        <w:tc>
          <w:tcPr>
            <w:tcW w:w="3123" w:type="dxa"/>
            <w:noWrap/>
          </w:tcPr>
          <w:p w:rsidR="00D2068A" w:rsidRPr="00D2068A" w:rsidRDefault="00D2068A" w:rsidP="00D2068A">
            <w:r w:rsidRPr="00D2068A">
              <w:t>Пекарь,</w:t>
            </w:r>
          </w:p>
          <w:p w:rsidR="00D2068A" w:rsidRPr="00D2068A" w:rsidRDefault="00D2068A" w:rsidP="00D2068A">
            <w:r w:rsidRPr="00D2068A">
              <w:t>Слесарь,</w:t>
            </w:r>
          </w:p>
          <w:p w:rsidR="00D2068A" w:rsidRPr="00D2068A" w:rsidRDefault="00D2068A" w:rsidP="00D2068A">
            <w:r w:rsidRPr="00D2068A">
              <w:t>штукатур-маляр (2)</w:t>
            </w:r>
          </w:p>
        </w:tc>
        <w:tc>
          <w:tcPr>
            <w:tcW w:w="846" w:type="dxa"/>
            <w:noWrap/>
          </w:tcPr>
          <w:p w:rsidR="00D2068A" w:rsidRPr="00D2068A" w:rsidRDefault="00D2068A" w:rsidP="00D2068A">
            <w:r w:rsidRPr="00D2068A">
              <w:t>5</w:t>
            </w:r>
          </w:p>
        </w:tc>
        <w:tc>
          <w:tcPr>
            <w:tcW w:w="3658" w:type="dxa"/>
            <w:noWrap/>
          </w:tcPr>
          <w:p w:rsidR="00D2068A" w:rsidRPr="00D2068A" w:rsidRDefault="00D2068A" w:rsidP="00D2068A">
            <w:r w:rsidRPr="00D2068A">
              <w:t>Электромонтер,</w:t>
            </w:r>
          </w:p>
          <w:p w:rsidR="00D2068A" w:rsidRPr="00D2068A" w:rsidRDefault="00D2068A" w:rsidP="00D2068A">
            <w:r w:rsidRPr="00D2068A">
              <w:t>оператор ЭВМ,</w:t>
            </w:r>
          </w:p>
          <w:p w:rsidR="00D2068A" w:rsidRPr="00D2068A" w:rsidRDefault="00D2068A" w:rsidP="00D2068A">
            <w:r w:rsidRPr="00D2068A">
              <w:t>столяр (2), каменщик</w:t>
            </w:r>
          </w:p>
        </w:tc>
      </w:tr>
      <w:tr w:rsidR="00D2068A" w:rsidRPr="00D2068A" w:rsidTr="00D2068A">
        <w:trPr>
          <w:trHeight w:val="112"/>
        </w:trPr>
        <w:tc>
          <w:tcPr>
            <w:tcW w:w="629" w:type="dxa"/>
            <w:hideMark/>
          </w:tcPr>
          <w:p w:rsidR="00D2068A" w:rsidRPr="00D2068A" w:rsidRDefault="00D2068A" w:rsidP="00D2068A">
            <w:pPr>
              <w:jc w:val="right"/>
            </w:pPr>
            <w:r w:rsidRPr="00D2068A">
              <w:t>9</w:t>
            </w:r>
          </w:p>
        </w:tc>
        <w:tc>
          <w:tcPr>
            <w:tcW w:w="1039" w:type="dxa"/>
            <w:hideMark/>
          </w:tcPr>
          <w:p w:rsidR="00D2068A" w:rsidRPr="00D2068A" w:rsidRDefault="00D2068A" w:rsidP="00D2068A">
            <w:r w:rsidRPr="00D2068A">
              <w:t>ПУ9</w:t>
            </w:r>
          </w:p>
        </w:tc>
        <w:tc>
          <w:tcPr>
            <w:tcW w:w="850" w:type="dxa"/>
            <w:noWrap/>
          </w:tcPr>
          <w:p w:rsidR="00D2068A" w:rsidRPr="00D2068A" w:rsidRDefault="00D2068A" w:rsidP="00D2068A">
            <w:pPr>
              <w:jc w:val="both"/>
            </w:pPr>
            <w:r w:rsidRPr="00D2068A">
              <w:t>3</w:t>
            </w:r>
          </w:p>
        </w:tc>
        <w:tc>
          <w:tcPr>
            <w:tcW w:w="3123" w:type="dxa"/>
            <w:noWrap/>
          </w:tcPr>
          <w:p w:rsidR="00D2068A" w:rsidRPr="00D2068A" w:rsidRDefault="00D2068A" w:rsidP="00D2068A">
            <w:r w:rsidRPr="00D2068A">
              <w:t>изготовитель художественных изделий из дерева, портной,</w:t>
            </w:r>
          </w:p>
          <w:p w:rsidR="00D2068A" w:rsidRPr="00D2068A" w:rsidRDefault="00D2068A" w:rsidP="00D2068A">
            <w:r w:rsidRPr="00D2068A">
              <w:t>автослесарь</w:t>
            </w:r>
          </w:p>
        </w:tc>
        <w:tc>
          <w:tcPr>
            <w:tcW w:w="846" w:type="dxa"/>
            <w:noWrap/>
          </w:tcPr>
          <w:p w:rsidR="00D2068A" w:rsidRPr="00D2068A" w:rsidRDefault="00D2068A" w:rsidP="00D2068A">
            <w:r w:rsidRPr="00D2068A">
              <w:t>1</w:t>
            </w:r>
          </w:p>
        </w:tc>
        <w:tc>
          <w:tcPr>
            <w:tcW w:w="3658" w:type="dxa"/>
            <w:noWrap/>
          </w:tcPr>
          <w:p w:rsidR="00D2068A" w:rsidRPr="00D2068A" w:rsidRDefault="00D2068A" w:rsidP="00D2068A">
            <w:r w:rsidRPr="00D2068A">
              <w:t>Мастер по обработке цифровой информации</w:t>
            </w:r>
          </w:p>
        </w:tc>
      </w:tr>
      <w:tr w:rsidR="00D2068A" w:rsidRPr="00D2068A" w:rsidTr="00D2068A">
        <w:trPr>
          <w:trHeight w:val="102"/>
        </w:trPr>
        <w:tc>
          <w:tcPr>
            <w:tcW w:w="629" w:type="dxa"/>
            <w:hideMark/>
          </w:tcPr>
          <w:p w:rsidR="00D2068A" w:rsidRPr="00D2068A" w:rsidRDefault="00D2068A" w:rsidP="00D2068A">
            <w:pPr>
              <w:jc w:val="right"/>
            </w:pPr>
            <w:r w:rsidRPr="00D2068A">
              <w:t>10</w:t>
            </w:r>
          </w:p>
        </w:tc>
        <w:tc>
          <w:tcPr>
            <w:tcW w:w="1039" w:type="dxa"/>
            <w:hideMark/>
          </w:tcPr>
          <w:p w:rsidR="00D2068A" w:rsidRPr="00D2068A" w:rsidRDefault="00D2068A" w:rsidP="00D2068A">
            <w:r w:rsidRPr="00D2068A">
              <w:t>ПУ11</w:t>
            </w:r>
          </w:p>
        </w:tc>
        <w:tc>
          <w:tcPr>
            <w:tcW w:w="850" w:type="dxa"/>
            <w:noWrap/>
          </w:tcPr>
          <w:p w:rsidR="00D2068A" w:rsidRPr="00D2068A" w:rsidRDefault="00D2068A" w:rsidP="00D2068A">
            <w:pPr>
              <w:jc w:val="both"/>
            </w:pPr>
            <w:r w:rsidRPr="00D2068A">
              <w:t>3</w:t>
            </w:r>
          </w:p>
        </w:tc>
        <w:tc>
          <w:tcPr>
            <w:tcW w:w="3123" w:type="dxa"/>
            <w:noWrap/>
          </w:tcPr>
          <w:p w:rsidR="00D2068A" w:rsidRPr="00D2068A" w:rsidRDefault="00D2068A" w:rsidP="00D2068A">
            <w:r w:rsidRPr="00D2068A">
              <w:t xml:space="preserve">Электромонтер, </w:t>
            </w:r>
          </w:p>
          <w:p w:rsidR="00D2068A" w:rsidRPr="00D2068A" w:rsidRDefault="00D2068A" w:rsidP="00D2068A">
            <w:r w:rsidRPr="00D2068A">
              <w:t>портной (2)</w:t>
            </w:r>
          </w:p>
        </w:tc>
        <w:tc>
          <w:tcPr>
            <w:tcW w:w="846" w:type="dxa"/>
            <w:noWrap/>
          </w:tcPr>
          <w:p w:rsidR="00D2068A" w:rsidRPr="00D2068A" w:rsidRDefault="00D2068A" w:rsidP="00D2068A">
            <w:r w:rsidRPr="00D2068A">
              <w:t>1</w:t>
            </w:r>
          </w:p>
        </w:tc>
        <w:tc>
          <w:tcPr>
            <w:tcW w:w="3658" w:type="dxa"/>
            <w:noWrap/>
          </w:tcPr>
          <w:p w:rsidR="00D2068A" w:rsidRPr="00D2068A" w:rsidRDefault="00D2068A" w:rsidP="00D2068A">
            <w:r w:rsidRPr="00D2068A">
              <w:t>парикмахер</w:t>
            </w:r>
          </w:p>
        </w:tc>
      </w:tr>
      <w:tr w:rsidR="00D2068A" w:rsidRPr="00D2068A" w:rsidTr="00D2068A">
        <w:trPr>
          <w:trHeight w:val="62"/>
        </w:trPr>
        <w:tc>
          <w:tcPr>
            <w:tcW w:w="629" w:type="dxa"/>
            <w:hideMark/>
          </w:tcPr>
          <w:p w:rsidR="00D2068A" w:rsidRPr="00D2068A" w:rsidRDefault="00D2068A" w:rsidP="00D2068A">
            <w:pPr>
              <w:jc w:val="right"/>
            </w:pPr>
            <w:r w:rsidRPr="00D2068A">
              <w:t>11</w:t>
            </w:r>
          </w:p>
        </w:tc>
        <w:tc>
          <w:tcPr>
            <w:tcW w:w="1039" w:type="dxa"/>
            <w:hideMark/>
          </w:tcPr>
          <w:p w:rsidR="00D2068A" w:rsidRPr="00D2068A" w:rsidRDefault="00D2068A" w:rsidP="00D2068A">
            <w:r w:rsidRPr="00D2068A">
              <w:t>ПУ12</w:t>
            </w:r>
          </w:p>
        </w:tc>
        <w:tc>
          <w:tcPr>
            <w:tcW w:w="850" w:type="dxa"/>
            <w:noWrap/>
          </w:tcPr>
          <w:p w:rsidR="00D2068A" w:rsidRPr="00D2068A" w:rsidRDefault="00D2068A" w:rsidP="00D2068A">
            <w:pPr>
              <w:jc w:val="both"/>
            </w:pPr>
            <w:r w:rsidRPr="00D2068A">
              <w:t>1</w:t>
            </w:r>
          </w:p>
        </w:tc>
        <w:tc>
          <w:tcPr>
            <w:tcW w:w="3123" w:type="dxa"/>
            <w:noWrap/>
          </w:tcPr>
          <w:p w:rsidR="00D2068A" w:rsidRPr="00D2068A" w:rsidRDefault="00D2068A" w:rsidP="00D2068A">
            <w:r w:rsidRPr="00D2068A">
              <w:t>Мастер по обработке цифровой информации</w:t>
            </w:r>
          </w:p>
        </w:tc>
        <w:tc>
          <w:tcPr>
            <w:tcW w:w="846" w:type="dxa"/>
            <w:noWrap/>
          </w:tcPr>
          <w:p w:rsidR="00D2068A" w:rsidRPr="00D2068A" w:rsidRDefault="00D2068A" w:rsidP="00D2068A">
            <w:r w:rsidRPr="00D2068A">
              <w:t>2</w:t>
            </w:r>
          </w:p>
        </w:tc>
        <w:tc>
          <w:tcPr>
            <w:tcW w:w="3658" w:type="dxa"/>
            <w:noWrap/>
          </w:tcPr>
          <w:p w:rsidR="00D2068A" w:rsidRPr="00D2068A" w:rsidRDefault="00D2068A" w:rsidP="00D2068A">
            <w:r w:rsidRPr="00D2068A">
              <w:t>охотник промысловый (2)</w:t>
            </w:r>
          </w:p>
        </w:tc>
      </w:tr>
      <w:tr w:rsidR="00D2068A" w:rsidRPr="00D2068A" w:rsidTr="00D2068A">
        <w:trPr>
          <w:trHeight w:val="124"/>
        </w:trPr>
        <w:tc>
          <w:tcPr>
            <w:tcW w:w="629" w:type="dxa"/>
            <w:hideMark/>
          </w:tcPr>
          <w:p w:rsidR="00D2068A" w:rsidRPr="00D2068A" w:rsidRDefault="00D2068A" w:rsidP="00D2068A">
            <w:pPr>
              <w:jc w:val="right"/>
            </w:pPr>
            <w:r w:rsidRPr="00D2068A">
              <w:t>12</w:t>
            </w:r>
          </w:p>
        </w:tc>
        <w:tc>
          <w:tcPr>
            <w:tcW w:w="1039" w:type="dxa"/>
            <w:hideMark/>
          </w:tcPr>
          <w:p w:rsidR="00D2068A" w:rsidRPr="00D2068A" w:rsidRDefault="00D2068A" w:rsidP="00D2068A">
            <w:r w:rsidRPr="00D2068A">
              <w:t>РМК</w:t>
            </w:r>
          </w:p>
        </w:tc>
        <w:tc>
          <w:tcPr>
            <w:tcW w:w="850" w:type="dxa"/>
            <w:noWrap/>
          </w:tcPr>
          <w:p w:rsidR="00D2068A" w:rsidRPr="00D2068A" w:rsidRDefault="00D2068A" w:rsidP="00D2068A">
            <w:pPr>
              <w:jc w:val="both"/>
            </w:pPr>
            <w:r w:rsidRPr="00D2068A">
              <w:t>6</w:t>
            </w:r>
          </w:p>
        </w:tc>
        <w:tc>
          <w:tcPr>
            <w:tcW w:w="3123" w:type="dxa"/>
            <w:noWrap/>
          </w:tcPr>
          <w:p w:rsidR="00D2068A" w:rsidRPr="00D2068A" w:rsidRDefault="00D2068A" w:rsidP="00D2068A">
            <w:r w:rsidRPr="00D2068A">
              <w:t>Фельдшер (4)</w:t>
            </w:r>
          </w:p>
          <w:p w:rsidR="00D2068A" w:rsidRPr="00D2068A" w:rsidRDefault="00D2068A" w:rsidP="00D2068A">
            <w:r w:rsidRPr="00D2068A">
              <w:t>Медсестра (2)</w:t>
            </w:r>
          </w:p>
        </w:tc>
        <w:tc>
          <w:tcPr>
            <w:tcW w:w="846" w:type="dxa"/>
            <w:noWrap/>
          </w:tcPr>
          <w:p w:rsidR="00D2068A" w:rsidRPr="00D2068A" w:rsidRDefault="00D2068A" w:rsidP="00D2068A">
            <w:r w:rsidRPr="00D2068A">
              <w:t>2</w:t>
            </w:r>
          </w:p>
        </w:tc>
        <w:tc>
          <w:tcPr>
            <w:tcW w:w="3658" w:type="dxa"/>
            <w:noWrap/>
          </w:tcPr>
          <w:p w:rsidR="00D2068A" w:rsidRPr="00D2068A" w:rsidRDefault="00D2068A" w:rsidP="00D2068A">
            <w:r w:rsidRPr="00D2068A">
              <w:t>медсестра (2)</w:t>
            </w:r>
          </w:p>
        </w:tc>
      </w:tr>
      <w:tr w:rsidR="00D2068A" w:rsidRPr="00D2068A" w:rsidTr="00D2068A">
        <w:trPr>
          <w:trHeight w:val="128"/>
        </w:trPr>
        <w:tc>
          <w:tcPr>
            <w:tcW w:w="629" w:type="dxa"/>
            <w:hideMark/>
          </w:tcPr>
          <w:p w:rsidR="00D2068A" w:rsidRPr="00D2068A" w:rsidRDefault="00D2068A" w:rsidP="00D2068A">
            <w:pPr>
              <w:jc w:val="right"/>
            </w:pPr>
          </w:p>
        </w:tc>
        <w:tc>
          <w:tcPr>
            <w:tcW w:w="1039" w:type="dxa"/>
            <w:hideMark/>
          </w:tcPr>
          <w:p w:rsidR="00D2068A" w:rsidRPr="00D2068A" w:rsidRDefault="00D2068A" w:rsidP="00D2068A">
            <w:pPr>
              <w:rPr>
                <w:b/>
              </w:rPr>
            </w:pPr>
            <w:r w:rsidRPr="00D2068A">
              <w:rPr>
                <w:b/>
              </w:rPr>
              <w:t>По РТ</w:t>
            </w:r>
          </w:p>
        </w:tc>
        <w:tc>
          <w:tcPr>
            <w:tcW w:w="850" w:type="dxa"/>
            <w:noWrap/>
          </w:tcPr>
          <w:p w:rsidR="00D2068A" w:rsidRPr="00D2068A" w:rsidRDefault="00D2068A" w:rsidP="00D2068A">
            <w:pPr>
              <w:jc w:val="both"/>
              <w:rPr>
                <w:b/>
              </w:rPr>
            </w:pPr>
            <w:r w:rsidRPr="00D2068A">
              <w:rPr>
                <w:b/>
              </w:rPr>
              <w:t>38</w:t>
            </w:r>
          </w:p>
        </w:tc>
        <w:tc>
          <w:tcPr>
            <w:tcW w:w="3123" w:type="dxa"/>
            <w:noWrap/>
          </w:tcPr>
          <w:p w:rsidR="00D2068A" w:rsidRPr="00D2068A" w:rsidRDefault="00D2068A" w:rsidP="00D2068A">
            <w:pPr>
              <w:rPr>
                <w:b/>
              </w:rPr>
            </w:pPr>
          </w:p>
        </w:tc>
        <w:tc>
          <w:tcPr>
            <w:tcW w:w="846" w:type="dxa"/>
            <w:noWrap/>
          </w:tcPr>
          <w:p w:rsidR="00D2068A" w:rsidRPr="00D2068A" w:rsidRDefault="00D2068A" w:rsidP="00D2068A">
            <w:pPr>
              <w:rPr>
                <w:b/>
              </w:rPr>
            </w:pPr>
            <w:r w:rsidRPr="00D2068A">
              <w:rPr>
                <w:b/>
              </w:rPr>
              <w:t>32</w:t>
            </w:r>
          </w:p>
        </w:tc>
        <w:tc>
          <w:tcPr>
            <w:tcW w:w="3658" w:type="dxa"/>
            <w:noWrap/>
          </w:tcPr>
          <w:p w:rsidR="00D2068A" w:rsidRPr="00D2068A" w:rsidRDefault="00D2068A" w:rsidP="00D2068A">
            <w:pPr>
              <w:rPr>
                <w:b/>
              </w:rPr>
            </w:pPr>
          </w:p>
        </w:tc>
      </w:tr>
    </w:tbl>
    <w:p w:rsidR="00D2068A" w:rsidRPr="00D2068A" w:rsidRDefault="00D2068A" w:rsidP="00D2068A">
      <w:pPr>
        <w:ind w:firstLine="709"/>
        <w:jc w:val="right"/>
      </w:pPr>
    </w:p>
    <w:p w:rsidR="00D2068A" w:rsidRPr="00D2068A" w:rsidRDefault="00D2068A" w:rsidP="00D2068A">
      <w:pPr>
        <w:ind w:firstLine="709"/>
        <w:jc w:val="both"/>
      </w:pPr>
      <w:r w:rsidRPr="00D2068A">
        <w:t>Из таблицы 2 видно что, количество безработных выпускников по сравнению с 2011 годом увеличилось на 6 чел. (16%). В основном, на рынке труда не</w:t>
      </w:r>
      <w:r w:rsidR="008A6E78">
        <w:t xml:space="preserve"> </w:t>
      </w:r>
      <w:r w:rsidRPr="00D2068A">
        <w:t>востребованы рабочие по следующим специальностям: пекарь (ПУ №6, ТТА (ПУ№7)), фельдшер (РМК), тракторист-машинист (ПУ №1, ПУ№6, ТТА (ПУ№7)), портной (ПУ №11, ПУ №9), медсестра (РМК).</w:t>
      </w:r>
    </w:p>
    <w:p w:rsidR="00D2068A" w:rsidRPr="00D2068A" w:rsidRDefault="00D2068A" w:rsidP="00D2068A">
      <w:pPr>
        <w:ind w:firstLine="709"/>
        <w:jc w:val="both"/>
      </w:pPr>
      <w:r w:rsidRPr="00D2068A">
        <w:t>По сравнению с 2011 годом невостребованными на рынке труда остались следующие рабочие профессии и специальности: медсестра, штукатур-маляр, мастер по обработке цифровой информации, социальный работник, повар, электромонтер.</w:t>
      </w:r>
    </w:p>
    <w:p w:rsidR="00D2068A" w:rsidRPr="00D2068A" w:rsidRDefault="00D2068A" w:rsidP="00D2068A">
      <w:pPr>
        <w:ind w:firstLine="709"/>
        <w:jc w:val="both"/>
      </w:pPr>
      <w:r w:rsidRPr="00D2068A">
        <w:t>Прежде чем провести анализ о безработных выпускниках, региональным центром контролируется достоверность данных и проводится поименная сверка выпускников, состоящих на учете в центрах занятости с региональной базой данных выпускников.</w:t>
      </w:r>
    </w:p>
    <w:p w:rsidR="00D2068A" w:rsidRPr="00D2068A" w:rsidRDefault="00D2068A" w:rsidP="00D2068A">
      <w:pPr>
        <w:ind w:firstLine="709"/>
        <w:jc w:val="both"/>
      </w:pPr>
      <w:r w:rsidRPr="00D2068A">
        <w:t>В результате проведенных мероприятий выявлено, что из выпускников 2012 года очной формы обучения фактически на учете в качестве безработных состоят 28 чел. А количество фактически безработных выпускников 2011 года составило 27 чел.</w:t>
      </w:r>
    </w:p>
    <w:p w:rsidR="00D2068A" w:rsidRPr="00D2068A" w:rsidRDefault="00D2068A" w:rsidP="00D2068A">
      <w:pPr>
        <w:pStyle w:val="a4"/>
        <w:spacing w:after="200" w:line="276" w:lineRule="auto"/>
        <w:ind w:left="0"/>
        <w:jc w:val="right"/>
      </w:pPr>
      <w:r w:rsidRPr="00D2068A">
        <w:t>Таблица 3</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1017"/>
        <w:gridCol w:w="644"/>
        <w:gridCol w:w="878"/>
        <w:gridCol w:w="1030"/>
        <w:gridCol w:w="824"/>
        <w:gridCol w:w="834"/>
        <w:gridCol w:w="1016"/>
        <w:gridCol w:w="726"/>
        <w:gridCol w:w="726"/>
        <w:gridCol w:w="727"/>
        <w:gridCol w:w="962"/>
      </w:tblGrid>
      <w:tr w:rsidR="00D2068A" w:rsidRPr="00D2068A" w:rsidTr="00D2068A">
        <w:trPr>
          <w:trHeight w:val="235"/>
        </w:trPr>
        <w:tc>
          <w:tcPr>
            <w:tcW w:w="691" w:type="dxa"/>
            <w:vMerge w:val="restart"/>
            <w:shd w:val="clear" w:color="auto" w:fill="auto"/>
          </w:tcPr>
          <w:p w:rsidR="00D2068A" w:rsidRPr="00D2068A" w:rsidRDefault="00D2068A" w:rsidP="00D2068A">
            <w:r w:rsidRPr="00D2068A">
              <w:t>Год выпуска</w:t>
            </w:r>
          </w:p>
        </w:tc>
        <w:tc>
          <w:tcPr>
            <w:tcW w:w="1017" w:type="dxa"/>
            <w:vMerge w:val="restart"/>
            <w:shd w:val="clear" w:color="auto" w:fill="auto"/>
          </w:tcPr>
          <w:p w:rsidR="00D2068A" w:rsidRPr="00D2068A" w:rsidRDefault="00D2068A" w:rsidP="00D2068A">
            <w:r w:rsidRPr="00D2068A">
              <w:t>Всего на учете по состоянию на 01.01.13</w:t>
            </w:r>
          </w:p>
        </w:tc>
        <w:tc>
          <w:tcPr>
            <w:tcW w:w="7404" w:type="dxa"/>
            <w:gridSpan w:val="9"/>
            <w:shd w:val="clear" w:color="auto" w:fill="auto"/>
          </w:tcPr>
          <w:p w:rsidR="00D2068A" w:rsidRPr="00D2068A" w:rsidRDefault="00D2068A" w:rsidP="00D2068A">
            <w:r w:rsidRPr="00D2068A">
              <w:t>Из них:</w:t>
            </w:r>
          </w:p>
        </w:tc>
        <w:tc>
          <w:tcPr>
            <w:tcW w:w="962" w:type="dxa"/>
            <w:vMerge w:val="restart"/>
            <w:shd w:val="clear" w:color="auto" w:fill="auto"/>
          </w:tcPr>
          <w:p w:rsidR="00D2068A" w:rsidRPr="00D2068A" w:rsidRDefault="00D2068A" w:rsidP="00D2068A">
            <w:pPr>
              <w:jc w:val="both"/>
            </w:pPr>
            <w:r w:rsidRPr="00D2068A">
              <w:t>Выпускники фактически стоящие на учете (после сверки)</w:t>
            </w:r>
          </w:p>
        </w:tc>
      </w:tr>
      <w:tr w:rsidR="00D2068A" w:rsidRPr="00D2068A" w:rsidTr="00D2068A">
        <w:trPr>
          <w:trHeight w:val="143"/>
        </w:trPr>
        <w:tc>
          <w:tcPr>
            <w:tcW w:w="691" w:type="dxa"/>
            <w:vMerge/>
            <w:shd w:val="clear" w:color="auto" w:fill="auto"/>
          </w:tcPr>
          <w:p w:rsidR="00D2068A" w:rsidRPr="00D2068A" w:rsidRDefault="00D2068A" w:rsidP="00D2068A">
            <w:pPr>
              <w:jc w:val="both"/>
            </w:pPr>
          </w:p>
        </w:tc>
        <w:tc>
          <w:tcPr>
            <w:tcW w:w="1017" w:type="dxa"/>
            <w:vMerge/>
            <w:shd w:val="clear" w:color="auto" w:fill="auto"/>
          </w:tcPr>
          <w:p w:rsidR="00D2068A" w:rsidRPr="00D2068A" w:rsidRDefault="00D2068A" w:rsidP="00D2068A">
            <w:pPr>
              <w:jc w:val="both"/>
            </w:pPr>
          </w:p>
        </w:tc>
        <w:tc>
          <w:tcPr>
            <w:tcW w:w="4210" w:type="dxa"/>
            <w:gridSpan w:val="5"/>
            <w:shd w:val="clear" w:color="auto" w:fill="auto"/>
          </w:tcPr>
          <w:p w:rsidR="00D2068A" w:rsidRPr="00D2068A" w:rsidRDefault="00D2068A" w:rsidP="00D2068A">
            <w:pPr>
              <w:jc w:val="both"/>
            </w:pPr>
            <w:r w:rsidRPr="00D2068A">
              <w:t>Оставшиеся на учете выпускники:</w:t>
            </w:r>
          </w:p>
        </w:tc>
        <w:tc>
          <w:tcPr>
            <w:tcW w:w="3195" w:type="dxa"/>
            <w:gridSpan w:val="4"/>
            <w:shd w:val="clear" w:color="auto" w:fill="auto"/>
          </w:tcPr>
          <w:p w:rsidR="00D2068A" w:rsidRPr="00D2068A" w:rsidRDefault="00D2068A" w:rsidP="00D2068A">
            <w:pPr>
              <w:jc w:val="both"/>
            </w:pPr>
            <w:r w:rsidRPr="00D2068A">
              <w:t>Сняты с учета:</w:t>
            </w:r>
          </w:p>
        </w:tc>
        <w:tc>
          <w:tcPr>
            <w:tcW w:w="962" w:type="dxa"/>
            <w:vMerge/>
            <w:shd w:val="clear" w:color="auto" w:fill="auto"/>
          </w:tcPr>
          <w:p w:rsidR="00D2068A" w:rsidRPr="00D2068A" w:rsidRDefault="00D2068A" w:rsidP="00D2068A">
            <w:pPr>
              <w:jc w:val="both"/>
            </w:pPr>
          </w:p>
        </w:tc>
      </w:tr>
      <w:tr w:rsidR="00D2068A" w:rsidRPr="00D2068A" w:rsidTr="00D2068A">
        <w:trPr>
          <w:trHeight w:val="143"/>
        </w:trPr>
        <w:tc>
          <w:tcPr>
            <w:tcW w:w="691" w:type="dxa"/>
            <w:vMerge/>
            <w:shd w:val="clear" w:color="auto" w:fill="auto"/>
          </w:tcPr>
          <w:p w:rsidR="00D2068A" w:rsidRPr="00D2068A" w:rsidRDefault="00D2068A" w:rsidP="00D2068A"/>
        </w:tc>
        <w:tc>
          <w:tcPr>
            <w:tcW w:w="1017" w:type="dxa"/>
            <w:vMerge/>
            <w:shd w:val="clear" w:color="auto" w:fill="auto"/>
          </w:tcPr>
          <w:p w:rsidR="00D2068A" w:rsidRPr="00D2068A" w:rsidRDefault="00D2068A" w:rsidP="00D2068A">
            <w:pPr>
              <w:rPr>
                <w:b/>
              </w:rPr>
            </w:pPr>
          </w:p>
        </w:tc>
        <w:tc>
          <w:tcPr>
            <w:tcW w:w="644" w:type="dxa"/>
            <w:shd w:val="clear" w:color="auto" w:fill="auto"/>
          </w:tcPr>
          <w:p w:rsidR="00D2068A" w:rsidRPr="00D2068A" w:rsidRDefault="00D2068A" w:rsidP="00D2068A">
            <w:r w:rsidRPr="00D2068A">
              <w:t>Сирота</w:t>
            </w:r>
          </w:p>
        </w:tc>
        <w:tc>
          <w:tcPr>
            <w:tcW w:w="878" w:type="dxa"/>
            <w:shd w:val="clear" w:color="auto" w:fill="auto"/>
          </w:tcPr>
          <w:p w:rsidR="00D2068A" w:rsidRPr="00D2068A" w:rsidRDefault="00D2068A" w:rsidP="00D2068A">
            <w:r w:rsidRPr="00D2068A">
              <w:t xml:space="preserve">Беременны </w:t>
            </w:r>
          </w:p>
        </w:tc>
        <w:tc>
          <w:tcPr>
            <w:tcW w:w="1030" w:type="dxa"/>
            <w:shd w:val="clear" w:color="auto" w:fill="auto"/>
          </w:tcPr>
          <w:p w:rsidR="00D2068A" w:rsidRPr="00D2068A" w:rsidRDefault="00D2068A" w:rsidP="00D2068A">
            <w:r w:rsidRPr="00D2068A">
              <w:t>Отказ от предлагаемой работы</w:t>
            </w:r>
          </w:p>
        </w:tc>
        <w:tc>
          <w:tcPr>
            <w:tcW w:w="824" w:type="dxa"/>
            <w:shd w:val="clear" w:color="auto" w:fill="auto"/>
          </w:tcPr>
          <w:p w:rsidR="00D2068A" w:rsidRPr="00D2068A" w:rsidRDefault="00D2068A" w:rsidP="00D2068A">
            <w:r w:rsidRPr="00D2068A">
              <w:t xml:space="preserve">Инвалиды </w:t>
            </w:r>
          </w:p>
        </w:tc>
        <w:tc>
          <w:tcPr>
            <w:tcW w:w="834" w:type="dxa"/>
            <w:shd w:val="clear" w:color="auto" w:fill="auto"/>
          </w:tcPr>
          <w:p w:rsidR="00D2068A" w:rsidRPr="00D2068A" w:rsidRDefault="00D2068A" w:rsidP="00D2068A">
            <w:r w:rsidRPr="00D2068A">
              <w:t xml:space="preserve">Нетрудоустроенные </w:t>
            </w:r>
          </w:p>
        </w:tc>
        <w:tc>
          <w:tcPr>
            <w:tcW w:w="1016" w:type="dxa"/>
            <w:shd w:val="clear" w:color="auto" w:fill="auto"/>
          </w:tcPr>
          <w:p w:rsidR="00D2068A" w:rsidRPr="00D2068A" w:rsidRDefault="00D2068A" w:rsidP="00D2068A">
            <w:r w:rsidRPr="00D2068A">
              <w:t xml:space="preserve">Не числятся в базе данных </w:t>
            </w:r>
          </w:p>
        </w:tc>
        <w:tc>
          <w:tcPr>
            <w:tcW w:w="726" w:type="dxa"/>
            <w:shd w:val="clear" w:color="auto" w:fill="auto"/>
          </w:tcPr>
          <w:p w:rsidR="00D2068A" w:rsidRPr="00D2068A" w:rsidRDefault="00D2068A" w:rsidP="00D2068A">
            <w:r w:rsidRPr="00D2068A">
              <w:t xml:space="preserve">Трудоустроены </w:t>
            </w:r>
          </w:p>
        </w:tc>
        <w:tc>
          <w:tcPr>
            <w:tcW w:w="726" w:type="dxa"/>
            <w:shd w:val="clear" w:color="auto" w:fill="auto"/>
          </w:tcPr>
          <w:p w:rsidR="00D2068A" w:rsidRPr="00D2068A" w:rsidRDefault="00D2068A" w:rsidP="00D2068A">
            <w:r w:rsidRPr="00D2068A">
              <w:t xml:space="preserve">Обучение </w:t>
            </w:r>
          </w:p>
        </w:tc>
        <w:tc>
          <w:tcPr>
            <w:tcW w:w="726" w:type="dxa"/>
            <w:shd w:val="clear" w:color="auto" w:fill="auto"/>
          </w:tcPr>
          <w:p w:rsidR="00D2068A" w:rsidRPr="00D2068A" w:rsidRDefault="00D2068A" w:rsidP="00D2068A">
            <w:r w:rsidRPr="00D2068A">
              <w:t>В рядах Армии</w:t>
            </w:r>
          </w:p>
        </w:tc>
        <w:tc>
          <w:tcPr>
            <w:tcW w:w="962" w:type="dxa"/>
            <w:vMerge/>
            <w:shd w:val="clear" w:color="auto" w:fill="auto"/>
          </w:tcPr>
          <w:p w:rsidR="00D2068A" w:rsidRPr="00D2068A" w:rsidRDefault="00D2068A" w:rsidP="00D2068A">
            <w:pPr>
              <w:rPr>
                <w:b/>
                <w:highlight w:val="yellow"/>
              </w:rPr>
            </w:pPr>
          </w:p>
        </w:tc>
      </w:tr>
      <w:tr w:rsidR="00D2068A" w:rsidRPr="00D2068A" w:rsidTr="00D2068A">
        <w:trPr>
          <w:trHeight w:val="454"/>
        </w:trPr>
        <w:tc>
          <w:tcPr>
            <w:tcW w:w="691" w:type="dxa"/>
            <w:shd w:val="clear" w:color="auto" w:fill="auto"/>
          </w:tcPr>
          <w:p w:rsidR="00D2068A" w:rsidRPr="00D2068A" w:rsidRDefault="00D2068A" w:rsidP="00D2068A">
            <w:r w:rsidRPr="00D2068A">
              <w:t>2012</w:t>
            </w:r>
          </w:p>
        </w:tc>
        <w:tc>
          <w:tcPr>
            <w:tcW w:w="1017" w:type="dxa"/>
            <w:shd w:val="clear" w:color="auto" w:fill="auto"/>
          </w:tcPr>
          <w:p w:rsidR="00D2068A" w:rsidRPr="00D2068A" w:rsidRDefault="00D2068A" w:rsidP="00D2068A">
            <w:pPr>
              <w:rPr>
                <w:b/>
              </w:rPr>
            </w:pPr>
            <w:r w:rsidRPr="00D2068A">
              <w:rPr>
                <w:b/>
              </w:rPr>
              <w:t xml:space="preserve">38 </w:t>
            </w:r>
          </w:p>
        </w:tc>
        <w:tc>
          <w:tcPr>
            <w:tcW w:w="644" w:type="dxa"/>
            <w:shd w:val="clear" w:color="auto" w:fill="auto"/>
          </w:tcPr>
          <w:p w:rsidR="00D2068A" w:rsidRPr="00D2068A" w:rsidRDefault="00D2068A" w:rsidP="00D2068A">
            <w:r w:rsidRPr="00D2068A">
              <w:t>9</w:t>
            </w:r>
          </w:p>
        </w:tc>
        <w:tc>
          <w:tcPr>
            <w:tcW w:w="878" w:type="dxa"/>
            <w:shd w:val="clear" w:color="auto" w:fill="auto"/>
          </w:tcPr>
          <w:p w:rsidR="00D2068A" w:rsidRPr="00D2068A" w:rsidRDefault="00D2068A" w:rsidP="00D2068A">
            <w:r w:rsidRPr="00D2068A">
              <w:t>3</w:t>
            </w:r>
          </w:p>
        </w:tc>
        <w:tc>
          <w:tcPr>
            <w:tcW w:w="1030" w:type="dxa"/>
            <w:shd w:val="clear" w:color="auto" w:fill="auto"/>
          </w:tcPr>
          <w:p w:rsidR="00D2068A" w:rsidRPr="00D2068A" w:rsidRDefault="00D2068A" w:rsidP="00D2068A">
            <w:r w:rsidRPr="00D2068A">
              <w:t>2</w:t>
            </w:r>
          </w:p>
        </w:tc>
        <w:tc>
          <w:tcPr>
            <w:tcW w:w="824" w:type="dxa"/>
            <w:shd w:val="clear" w:color="auto" w:fill="auto"/>
          </w:tcPr>
          <w:p w:rsidR="00D2068A" w:rsidRPr="00D2068A" w:rsidRDefault="00D2068A" w:rsidP="00D2068A">
            <w:r w:rsidRPr="00D2068A">
              <w:t>1</w:t>
            </w:r>
          </w:p>
        </w:tc>
        <w:tc>
          <w:tcPr>
            <w:tcW w:w="834" w:type="dxa"/>
            <w:shd w:val="clear" w:color="auto" w:fill="auto"/>
          </w:tcPr>
          <w:p w:rsidR="00D2068A" w:rsidRPr="00D2068A" w:rsidRDefault="00D2068A" w:rsidP="00D2068A">
            <w:r w:rsidRPr="00D2068A">
              <w:t>13</w:t>
            </w:r>
          </w:p>
        </w:tc>
        <w:tc>
          <w:tcPr>
            <w:tcW w:w="1016" w:type="dxa"/>
            <w:shd w:val="clear" w:color="auto" w:fill="auto"/>
          </w:tcPr>
          <w:p w:rsidR="00D2068A" w:rsidRPr="00D2068A" w:rsidRDefault="00D2068A" w:rsidP="00D2068A">
            <w:r w:rsidRPr="00D2068A">
              <w:t>0</w:t>
            </w:r>
          </w:p>
        </w:tc>
        <w:tc>
          <w:tcPr>
            <w:tcW w:w="726" w:type="dxa"/>
            <w:shd w:val="clear" w:color="auto" w:fill="auto"/>
          </w:tcPr>
          <w:p w:rsidR="00D2068A" w:rsidRPr="00D2068A" w:rsidRDefault="00D2068A" w:rsidP="00D2068A">
            <w:r w:rsidRPr="00D2068A">
              <w:t>6</w:t>
            </w:r>
          </w:p>
        </w:tc>
        <w:tc>
          <w:tcPr>
            <w:tcW w:w="726" w:type="dxa"/>
            <w:shd w:val="clear" w:color="auto" w:fill="auto"/>
          </w:tcPr>
          <w:p w:rsidR="00D2068A" w:rsidRPr="00D2068A" w:rsidRDefault="00D2068A" w:rsidP="00D2068A">
            <w:r w:rsidRPr="00D2068A">
              <w:t>4</w:t>
            </w:r>
          </w:p>
        </w:tc>
        <w:tc>
          <w:tcPr>
            <w:tcW w:w="726" w:type="dxa"/>
            <w:shd w:val="clear" w:color="auto" w:fill="auto"/>
          </w:tcPr>
          <w:p w:rsidR="00D2068A" w:rsidRPr="00D2068A" w:rsidRDefault="00D2068A" w:rsidP="00D2068A"/>
        </w:tc>
        <w:tc>
          <w:tcPr>
            <w:tcW w:w="962" w:type="dxa"/>
            <w:shd w:val="clear" w:color="auto" w:fill="auto"/>
          </w:tcPr>
          <w:p w:rsidR="00D2068A" w:rsidRPr="00D2068A" w:rsidRDefault="00D2068A" w:rsidP="00D2068A">
            <w:pPr>
              <w:rPr>
                <w:b/>
              </w:rPr>
            </w:pPr>
            <w:r w:rsidRPr="00D2068A">
              <w:rPr>
                <w:b/>
              </w:rPr>
              <w:t>28</w:t>
            </w:r>
          </w:p>
          <w:p w:rsidR="00D2068A" w:rsidRPr="00D2068A" w:rsidRDefault="00D2068A" w:rsidP="00D2068A">
            <w:pPr>
              <w:rPr>
                <w:b/>
              </w:rPr>
            </w:pPr>
            <w:r w:rsidRPr="00D2068A">
              <w:rPr>
                <w:b/>
              </w:rPr>
              <w:t>чел.</w:t>
            </w:r>
          </w:p>
        </w:tc>
      </w:tr>
      <w:tr w:rsidR="00D2068A" w:rsidRPr="00D2068A" w:rsidTr="00D2068A">
        <w:trPr>
          <w:trHeight w:val="219"/>
        </w:trPr>
        <w:tc>
          <w:tcPr>
            <w:tcW w:w="691" w:type="dxa"/>
            <w:shd w:val="clear" w:color="auto" w:fill="auto"/>
          </w:tcPr>
          <w:p w:rsidR="00D2068A" w:rsidRPr="00D2068A" w:rsidRDefault="00D2068A" w:rsidP="00D2068A">
            <w:r w:rsidRPr="00D2068A">
              <w:t>201</w:t>
            </w:r>
            <w:r w:rsidRPr="00D2068A">
              <w:lastRenderedPageBreak/>
              <w:t>1</w:t>
            </w:r>
          </w:p>
        </w:tc>
        <w:tc>
          <w:tcPr>
            <w:tcW w:w="1017" w:type="dxa"/>
            <w:shd w:val="clear" w:color="auto" w:fill="auto"/>
          </w:tcPr>
          <w:p w:rsidR="00D2068A" w:rsidRPr="00D2068A" w:rsidRDefault="00D2068A" w:rsidP="00D2068A">
            <w:pPr>
              <w:rPr>
                <w:b/>
              </w:rPr>
            </w:pPr>
            <w:r w:rsidRPr="00D2068A">
              <w:rPr>
                <w:b/>
              </w:rPr>
              <w:lastRenderedPageBreak/>
              <w:t>32</w:t>
            </w:r>
          </w:p>
        </w:tc>
        <w:tc>
          <w:tcPr>
            <w:tcW w:w="644" w:type="dxa"/>
            <w:shd w:val="clear" w:color="auto" w:fill="auto"/>
          </w:tcPr>
          <w:p w:rsidR="00D2068A" w:rsidRPr="00D2068A" w:rsidRDefault="00D2068A" w:rsidP="00D2068A">
            <w:r w:rsidRPr="00D2068A">
              <w:t>9</w:t>
            </w:r>
          </w:p>
        </w:tc>
        <w:tc>
          <w:tcPr>
            <w:tcW w:w="878" w:type="dxa"/>
            <w:shd w:val="clear" w:color="auto" w:fill="auto"/>
          </w:tcPr>
          <w:p w:rsidR="00D2068A" w:rsidRPr="00D2068A" w:rsidRDefault="00D2068A" w:rsidP="00D2068A">
            <w:r w:rsidRPr="00D2068A">
              <w:t>1</w:t>
            </w:r>
          </w:p>
        </w:tc>
        <w:tc>
          <w:tcPr>
            <w:tcW w:w="1030" w:type="dxa"/>
            <w:shd w:val="clear" w:color="auto" w:fill="auto"/>
          </w:tcPr>
          <w:p w:rsidR="00D2068A" w:rsidRPr="00D2068A" w:rsidRDefault="00D2068A" w:rsidP="00D2068A">
            <w:r w:rsidRPr="00D2068A">
              <w:t>1</w:t>
            </w:r>
          </w:p>
        </w:tc>
        <w:tc>
          <w:tcPr>
            <w:tcW w:w="824" w:type="dxa"/>
            <w:shd w:val="clear" w:color="auto" w:fill="auto"/>
          </w:tcPr>
          <w:p w:rsidR="00D2068A" w:rsidRPr="00D2068A" w:rsidRDefault="00D2068A" w:rsidP="00D2068A">
            <w:r w:rsidRPr="00D2068A">
              <w:t>0</w:t>
            </w:r>
          </w:p>
        </w:tc>
        <w:tc>
          <w:tcPr>
            <w:tcW w:w="834" w:type="dxa"/>
            <w:shd w:val="clear" w:color="auto" w:fill="auto"/>
          </w:tcPr>
          <w:p w:rsidR="00D2068A" w:rsidRPr="00D2068A" w:rsidRDefault="00D2068A" w:rsidP="00D2068A">
            <w:r w:rsidRPr="00D2068A">
              <w:t>14</w:t>
            </w:r>
          </w:p>
        </w:tc>
        <w:tc>
          <w:tcPr>
            <w:tcW w:w="1016" w:type="dxa"/>
            <w:shd w:val="clear" w:color="auto" w:fill="auto"/>
          </w:tcPr>
          <w:p w:rsidR="00D2068A" w:rsidRPr="00D2068A" w:rsidRDefault="00D2068A" w:rsidP="00D2068A">
            <w:r w:rsidRPr="00D2068A">
              <w:t>2</w:t>
            </w:r>
          </w:p>
        </w:tc>
        <w:tc>
          <w:tcPr>
            <w:tcW w:w="726" w:type="dxa"/>
            <w:shd w:val="clear" w:color="auto" w:fill="auto"/>
          </w:tcPr>
          <w:p w:rsidR="00D2068A" w:rsidRPr="00D2068A" w:rsidRDefault="00D2068A" w:rsidP="00D2068A">
            <w:r w:rsidRPr="00D2068A">
              <w:t>3</w:t>
            </w:r>
          </w:p>
        </w:tc>
        <w:tc>
          <w:tcPr>
            <w:tcW w:w="726" w:type="dxa"/>
            <w:shd w:val="clear" w:color="auto" w:fill="auto"/>
          </w:tcPr>
          <w:p w:rsidR="00D2068A" w:rsidRPr="00D2068A" w:rsidRDefault="00D2068A" w:rsidP="00D2068A"/>
        </w:tc>
        <w:tc>
          <w:tcPr>
            <w:tcW w:w="726" w:type="dxa"/>
            <w:shd w:val="clear" w:color="auto" w:fill="auto"/>
          </w:tcPr>
          <w:p w:rsidR="00D2068A" w:rsidRPr="00D2068A" w:rsidRDefault="00D2068A" w:rsidP="00D2068A"/>
        </w:tc>
        <w:tc>
          <w:tcPr>
            <w:tcW w:w="962" w:type="dxa"/>
            <w:shd w:val="clear" w:color="auto" w:fill="auto"/>
          </w:tcPr>
          <w:p w:rsidR="00D2068A" w:rsidRPr="00D2068A" w:rsidRDefault="00D2068A" w:rsidP="00D2068A">
            <w:pPr>
              <w:rPr>
                <w:b/>
              </w:rPr>
            </w:pPr>
            <w:r w:rsidRPr="00D2068A">
              <w:rPr>
                <w:b/>
              </w:rPr>
              <w:t>27 чел.</w:t>
            </w:r>
          </w:p>
        </w:tc>
      </w:tr>
    </w:tbl>
    <w:p w:rsidR="00D2068A" w:rsidRPr="00D2068A" w:rsidRDefault="00D2068A" w:rsidP="00D2068A">
      <w:pPr>
        <w:ind w:firstLine="709"/>
        <w:jc w:val="both"/>
      </w:pPr>
    </w:p>
    <w:p w:rsidR="00D2068A" w:rsidRPr="00D2068A" w:rsidRDefault="00D2068A" w:rsidP="00D2068A">
      <w:pPr>
        <w:ind w:firstLine="709"/>
        <w:jc w:val="both"/>
      </w:pPr>
      <w:r w:rsidRPr="00D2068A">
        <w:t xml:space="preserve">В связи с созданием некоторых служб и центров в 2011 году и назначением молодых руководителей этих структур работа по сдаче и мониторингу поступали часто несвоевременно, иногда требовалось напоминание и из-за недостаточного опыта представленные данные по количеству выпускников расходились в количестве, указанном в статистических отчетах. </w:t>
      </w:r>
    </w:p>
    <w:p w:rsidR="00D2068A" w:rsidRPr="00D2068A" w:rsidRDefault="00D2068A" w:rsidP="00D2068A">
      <w:pPr>
        <w:ind w:firstLine="709"/>
        <w:jc w:val="both"/>
      </w:pPr>
      <w:r w:rsidRPr="00D2068A">
        <w:t xml:space="preserve">Учреждение высшего профессионального образования федерального уровня (ТувГУ)  отказывается в предоставлении списков выпускников, ссылаясь на ФЗ о защите персональных данных, что вызывает у центра проблемы при отслеживании движения выпускников по каналам занятости и при предоставлении списков для предварительного решения вопросов трудоустройства выпускников в разрезе УГС и специальностей в министерствах и ведомствах; </w:t>
      </w:r>
    </w:p>
    <w:p w:rsidR="00D2068A" w:rsidRPr="00D2068A" w:rsidRDefault="00D2068A" w:rsidP="00D2068A">
      <w:pPr>
        <w:ind w:firstLine="709"/>
        <w:jc w:val="both"/>
      </w:pPr>
      <w:r w:rsidRPr="00D2068A">
        <w:t xml:space="preserve">Недопонимание некоторыми руководителями учреждений профессионального образования неизбежности решения проблемы трудоустройства выпускников как основного показателя качества подготовки специалистов ведет к отсутствию действенной координации за организацией работы по трудоустройству выпускников.  В большей части она ведется формально. Не до конца налажено взаимодействие с работодателями, с центрами занятости населения. </w:t>
      </w:r>
    </w:p>
    <w:p w:rsidR="00D2068A" w:rsidRPr="00D2068A" w:rsidRDefault="00D2068A" w:rsidP="00D2068A">
      <w:pPr>
        <w:ind w:firstLine="709"/>
        <w:jc w:val="both"/>
      </w:pPr>
      <w:r w:rsidRPr="00D2068A">
        <w:t>Агентство занятости населения по РТ ежемесячно направляет в Центр  информацию о зарегистрированных безработных выпускниках в разрезе образовательных учреждений.  Но в ОУ, где работа по трудоустройству выпускников ведется формально, данные по количеству нетрудоустроенных выпускников расходятся с данными Агентства занятости населения республики, высок процент нетрудоустроенных.</w:t>
      </w:r>
    </w:p>
    <w:p w:rsidR="00D2068A" w:rsidRPr="00D2068A" w:rsidRDefault="00D2068A" w:rsidP="00D2068A">
      <w:pPr>
        <w:ind w:firstLine="709"/>
        <w:jc w:val="both"/>
      </w:pPr>
      <w:r w:rsidRPr="00D2068A">
        <w:t>В учреждениях недостаточно организована информирование выпускников о наличии вакансий на рынке труда. Информационные стенды оформлены, но на сайтах большинства учреждений отсутствует страничка Центров и Служб содействия трудоустройству с информацией о предприятиях, имеющих вакантные места, с указанием адресов, телефонов.</w:t>
      </w:r>
    </w:p>
    <w:p w:rsidR="004041ED" w:rsidRDefault="004041ED" w:rsidP="004041ED">
      <w:pPr>
        <w:pStyle w:val="a4"/>
        <w:ind w:left="0"/>
        <w:rPr>
          <w:b/>
        </w:rPr>
      </w:pPr>
      <w:bookmarkStart w:id="1" w:name="_GoBack"/>
      <w:bookmarkEnd w:id="1"/>
    </w:p>
    <w:p w:rsidR="00743701" w:rsidRPr="00D2068A" w:rsidRDefault="004041ED" w:rsidP="004041ED">
      <w:pPr>
        <w:pStyle w:val="a4"/>
        <w:ind w:left="0"/>
        <w:jc w:val="center"/>
        <w:rPr>
          <w:b/>
          <w:color w:val="FF0000"/>
        </w:rPr>
      </w:pPr>
      <w:r>
        <w:rPr>
          <w:b/>
        </w:rPr>
        <w:t xml:space="preserve">4. </w:t>
      </w:r>
      <w:r w:rsidR="00944B3B" w:rsidRPr="00D2068A">
        <w:rPr>
          <w:b/>
        </w:rPr>
        <w:t xml:space="preserve"> </w:t>
      </w:r>
      <w:r w:rsidR="00743701" w:rsidRPr="00D2068A">
        <w:rPr>
          <w:b/>
        </w:rPr>
        <w:t>Рейтинг учебных заведений по трудоустроенным и нетрудоустроенным</w:t>
      </w:r>
    </w:p>
    <w:p w:rsidR="00743701" w:rsidRPr="00D2068A" w:rsidRDefault="00743701" w:rsidP="00743701">
      <w:pPr>
        <w:pStyle w:val="a4"/>
        <w:ind w:left="1070"/>
        <w:jc w:val="center"/>
        <w:rPr>
          <w:b/>
          <w:color w:val="FF0000"/>
        </w:rPr>
      </w:pPr>
      <w:r w:rsidRPr="00D2068A">
        <w:rPr>
          <w:b/>
        </w:rPr>
        <w:t xml:space="preserve">выпускникам 2011 г. </w:t>
      </w:r>
      <w:r w:rsidR="00503D63" w:rsidRPr="00D2068A">
        <w:rPr>
          <w:b/>
        </w:rPr>
        <w:t xml:space="preserve"> в сравнении с 2009 и 2010 гг.</w:t>
      </w:r>
    </w:p>
    <w:p w:rsidR="00743701" w:rsidRPr="00D2068A" w:rsidRDefault="00CA74CA" w:rsidP="00CA74CA">
      <w:pPr>
        <w:ind w:firstLine="720"/>
        <w:jc w:val="both"/>
      </w:pPr>
      <w:r w:rsidRPr="00D2068A">
        <w:t xml:space="preserve">Эффективность работы учреждений профессионального образования </w:t>
      </w:r>
      <w:r w:rsidR="0040195B" w:rsidRPr="00D2068A">
        <w:t xml:space="preserve">по данным таблиц 4 и 5 </w:t>
      </w:r>
      <w:r w:rsidRPr="00D2068A">
        <w:t xml:space="preserve">оценена по </w:t>
      </w:r>
      <w:r w:rsidR="0040195B" w:rsidRPr="00D2068A">
        <w:t>долям</w:t>
      </w:r>
      <w:r w:rsidRPr="00D2068A">
        <w:t xml:space="preserve"> </w:t>
      </w:r>
      <w:r w:rsidR="0040195B" w:rsidRPr="00D2068A">
        <w:t xml:space="preserve">их </w:t>
      </w:r>
      <w:r w:rsidRPr="00D2068A">
        <w:t>фактически</w:t>
      </w:r>
      <w:r w:rsidR="00743701" w:rsidRPr="00D2068A">
        <w:t xml:space="preserve"> трудоустроенных </w:t>
      </w:r>
      <w:r w:rsidR="00816BA8" w:rsidRPr="00D2068A">
        <w:t>и нетрудоустроенных выпускников</w:t>
      </w:r>
      <w:r w:rsidR="00743701" w:rsidRPr="00D2068A">
        <w:t xml:space="preserve"> 201</w:t>
      </w:r>
      <w:r w:rsidR="004041ED">
        <w:t>2</w:t>
      </w:r>
      <w:r w:rsidR="00743701" w:rsidRPr="00D2068A">
        <w:t xml:space="preserve"> г</w:t>
      </w:r>
      <w:r w:rsidR="00816BA8" w:rsidRPr="00D2068A">
        <w:t>ода</w:t>
      </w:r>
      <w:r w:rsidRPr="00D2068A">
        <w:t>.</w:t>
      </w:r>
      <w:r w:rsidR="00743701" w:rsidRPr="00D2068A">
        <w:t xml:space="preserve"> </w:t>
      </w:r>
    </w:p>
    <w:p w:rsidR="00503D63" w:rsidRPr="00D2068A" w:rsidRDefault="00C64783" w:rsidP="00CA74CA">
      <w:pPr>
        <w:ind w:firstLine="720"/>
        <w:jc w:val="both"/>
      </w:pPr>
      <w:r w:rsidRPr="00D2068A">
        <w:t>В</w:t>
      </w:r>
      <w:r w:rsidR="00503D63" w:rsidRPr="00D2068A">
        <w:t xml:space="preserve"> сравнении с 2009 и 2010 гг. </w:t>
      </w:r>
      <w:r w:rsidRPr="00D2068A">
        <w:t xml:space="preserve">эти же учебные заведения </w:t>
      </w:r>
      <w:r w:rsidR="00503D63" w:rsidRPr="00D2068A">
        <w:t xml:space="preserve"> сохраняют лидиру</w:t>
      </w:r>
      <w:r w:rsidRPr="00D2068A">
        <w:t xml:space="preserve">ющие позиции, не отпуская планку по трудоустройству своих выпускников ниже 50%, что позволяет отметить </w:t>
      </w:r>
      <w:r w:rsidR="006232D5" w:rsidRPr="00D2068A">
        <w:t>хорошую</w:t>
      </w:r>
      <w:r w:rsidRPr="00D2068A">
        <w:t xml:space="preserve"> работу не только специалистов центров по трудоустройству, но и всего коллектива учебного заведения.</w:t>
      </w:r>
    </w:p>
    <w:p w:rsidR="004041ED" w:rsidRPr="00D2068A" w:rsidRDefault="004041ED" w:rsidP="004041ED">
      <w:pPr>
        <w:ind w:firstLine="709"/>
        <w:jc w:val="both"/>
      </w:pPr>
      <w:r w:rsidRPr="00D2068A">
        <w:t xml:space="preserve">В таблице №7 представлен рейтинг учреждений профессионального образования за 2011 и 2012 гг. </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4"/>
        <w:gridCol w:w="944"/>
        <w:gridCol w:w="719"/>
        <w:gridCol w:w="719"/>
        <w:gridCol w:w="539"/>
        <w:gridCol w:w="540"/>
        <w:gridCol w:w="719"/>
        <w:gridCol w:w="642"/>
        <w:gridCol w:w="567"/>
        <w:gridCol w:w="539"/>
        <w:gridCol w:w="540"/>
        <w:gridCol w:w="719"/>
      </w:tblGrid>
      <w:tr w:rsidR="004041ED" w:rsidRPr="00D2068A" w:rsidTr="00A206E1">
        <w:trPr>
          <w:trHeight w:val="274"/>
        </w:trPr>
        <w:tc>
          <w:tcPr>
            <w:tcW w:w="3134" w:type="dxa"/>
            <w:vMerge w:val="restart"/>
            <w:shd w:val="clear" w:color="auto" w:fill="auto"/>
            <w:hideMark/>
          </w:tcPr>
          <w:p w:rsidR="004041ED" w:rsidRPr="00D2068A" w:rsidRDefault="004041ED" w:rsidP="00A206E1">
            <w:r w:rsidRPr="00D2068A">
              <w:t>Наименование УПО РТ</w:t>
            </w:r>
          </w:p>
        </w:tc>
        <w:tc>
          <w:tcPr>
            <w:tcW w:w="944" w:type="dxa"/>
            <w:shd w:val="clear" w:color="auto" w:fill="EEECE1"/>
            <w:hideMark/>
          </w:tcPr>
          <w:p w:rsidR="004041ED" w:rsidRPr="00D2068A" w:rsidRDefault="004041ED" w:rsidP="00A206E1">
            <w:r w:rsidRPr="00D2068A">
              <w:t>Рейтинг по своевременной сдаче отчетов</w:t>
            </w:r>
          </w:p>
        </w:tc>
        <w:tc>
          <w:tcPr>
            <w:tcW w:w="719" w:type="dxa"/>
            <w:shd w:val="clear" w:color="auto" w:fill="EEECE1"/>
            <w:hideMark/>
          </w:tcPr>
          <w:p w:rsidR="004041ED" w:rsidRPr="00D2068A" w:rsidRDefault="004041ED" w:rsidP="00A206E1">
            <w:r w:rsidRPr="00D2068A">
              <w:t>Рейтинг подоле трудоустроенности выпускников</w:t>
            </w:r>
          </w:p>
        </w:tc>
        <w:tc>
          <w:tcPr>
            <w:tcW w:w="719" w:type="dxa"/>
            <w:shd w:val="clear" w:color="auto" w:fill="EEECE1"/>
            <w:hideMark/>
          </w:tcPr>
          <w:p w:rsidR="004041ED" w:rsidRPr="00D2068A" w:rsidRDefault="004041ED" w:rsidP="00A206E1">
            <w:r w:rsidRPr="00D2068A">
              <w:t>Рейтинг по доле нетрудоустроенных</w:t>
            </w:r>
          </w:p>
        </w:tc>
        <w:tc>
          <w:tcPr>
            <w:tcW w:w="539" w:type="dxa"/>
            <w:shd w:val="clear" w:color="auto" w:fill="EEECE1"/>
            <w:hideMark/>
          </w:tcPr>
          <w:p w:rsidR="004041ED" w:rsidRPr="00D2068A" w:rsidRDefault="004041ED" w:rsidP="00A206E1">
            <w:r w:rsidRPr="00D2068A">
              <w:t>Сумма по всем рейтингам</w:t>
            </w:r>
          </w:p>
        </w:tc>
        <w:tc>
          <w:tcPr>
            <w:tcW w:w="540" w:type="dxa"/>
            <w:shd w:val="clear" w:color="auto" w:fill="EEECE1"/>
            <w:hideMark/>
          </w:tcPr>
          <w:p w:rsidR="004041ED" w:rsidRPr="00D2068A" w:rsidRDefault="004041ED" w:rsidP="00A206E1">
            <w:r w:rsidRPr="00D2068A">
              <w:t xml:space="preserve">Место </w:t>
            </w:r>
          </w:p>
        </w:tc>
        <w:tc>
          <w:tcPr>
            <w:tcW w:w="719" w:type="dxa"/>
            <w:shd w:val="clear" w:color="auto" w:fill="auto"/>
            <w:hideMark/>
          </w:tcPr>
          <w:p w:rsidR="004041ED" w:rsidRPr="00D2068A" w:rsidRDefault="004041ED" w:rsidP="00A206E1">
            <w:r w:rsidRPr="00D2068A">
              <w:t>Рейтинг по своевременной сдаче отчетов</w:t>
            </w:r>
          </w:p>
        </w:tc>
        <w:tc>
          <w:tcPr>
            <w:tcW w:w="642" w:type="dxa"/>
            <w:shd w:val="clear" w:color="auto" w:fill="auto"/>
            <w:hideMark/>
          </w:tcPr>
          <w:p w:rsidR="004041ED" w:rsidRPr="00D2068A" w:rsidRDefault="004041ED" w:rsidP="00A206E1">
            <w:r w:rsidRPr="00D2068A">
              <w:t>Рейтинг подоле трудоустроенности  выпускников</w:t>
            </w:r>
          </w:p>
        </w:tc>
        <w:tc>
          <w:tcPr>
            <w:tcW w:w="567" w:type="dxa"/>
            <w:shd w:val="clear" w:color="auto" w:fill="auto"/>
            <w:hideMark/>
          </w:tcPr>
          <w:p w:rsidR="004041ED" w:rsidRPr="00D2068A" w:rsidRDefault="004041ED" w:rsidP="00A206E1">
            <w:r w:rsidRPr="00D2068A">
              <w:t>Рейтинг по доле нетрудоустроенных</w:t>
            </w:r>
          </w:p>
        </w:tc>
        <w:tc>
          <w:tcPr>
            <w:tcW w:w="539" w:type="dxa"/>
            <w:shd w:val="clear" w:color="auto" w:fill="auto"/>
            <w:hideMark/>
          </w:tcPr>
          <w:p w:rsidR="004041ED" w:rsidRPr="00D2068A" w:rsidRDefault="004041ED" w:rsidP="00A206E1">
            <w:r w:rsidRPr="00D2068A">
              <w:t>сумма по всем шкалам</w:t>
            </w:r>
          </w:p>
        </w:tc>
        <w:tc>
          <w:tcPr>
            <w:tcW w:w="540" w:type="dxa"/>
            <w:shd w:val="clear" w:color="auto" w:fill="auto"/>
            <w:hideMark/>
          </w:tcPr>
          <w:p w:rsidR="004041ED" w:rsidRPr="00D2068A" w:rsidRDefault="004041ED" w:rsidP="00A206E1">
            <w:r w:rsidRPr="00D2068A">
              <w:t xml:space="preserve">Сумма </w:t>
            </w:r>
          </w:p>
        </w:tc>
        <w:tc>
          <w:tcPr>
            <w:tcW w:w="719" w:type="dxa"/>
            <w:shd w:val="clear" w:color="auto" w:fill="auto"/>
            <w:noWrap/>
            <w:hideMark/>
          </w:tcPr>
          <w:p w:rsidR="004041ED" w:rsidRPr="00D2068A" w:rsidRDefault="004041ED" w:rsidP="00A206E1">
            <w:r w:rsidRPr="00D2068A">
              <w:t xml:space="preserve">Место </w:t>
            </w:r>
          </w:p>
        </w:tc>
      </w:tr>
      <w:tr w:rsidR="004041ED" w:rsidRPr="00D2068A" w:rsidTr="00A206E1">
        <w:trPr>
          <w:trHeight w:val="304"/>
        </w:trPr>
        <w:tc>
          <w:tcPr>
            <w:tcW w:w="3134" w:type="dxa"/>
            <w:vMerge/>
            <w:shd w:val="clear" w:color="auto" w:fill="auto"/>
            <w:hideMark/>
          </w:tcPr>
          <w:p w:rsidR="004041ED" w:rsidRPr="00D2068A" w:rsidRDefault="004041ED" w:rsidP="00A206E1"/>
        </w:tc>
        <w:tc>
          <w:tcPr>
            <w:tcW w:w="3461" w:type="dxa"/>
            <w:gridSpan w:val="5"/>
            <w:shd w:val="clear" w:color="auto" w:fill="EEECE1"/>
            <w:hideMark/>
          </w:tcPr>
          <w:p w:rsidR="004041ED" w:rsidRPr="00D2068A" w:rsidRDefault="004041ED" w:rsidP="00A206E1">
            <w:r w:rsidRPr="00D2068A">
              <w:t>2012 год</w:t>
            </w:r>
          </w:p>
        </w:tc>
        <w:tc>
          <w:tcPr>
            <w:tcW w:w="3007" w:type="dxa"/>
            <w:gridSpan w:val="5"/>
            <w:shd w:val="clear" w:color="auto" w:fill="auto"/>
            <w:hideMark/>
          </w:tcPr>
          <w:p w:rsidR="004041ED" w:rsidRPr="00D2068A" w:rsidRDefault="004041ED" w:rsidP="00A206E1">
            <w:r w:rsidRPr="00D2068A">
              <w:t xml:space="preserve">2011 год </w:t>
            </w:r>
          </w:p>
        </w:tc>
        <w:tc>
          <w:tcPr>
            <w:tcW w:w="719" w:type="dxa"/>
            <w:shd w:val="clear" w:color="auto" w:fill="auto"/>
            <w:noWrap/>
            <w:hideMark/>
          </w:tcPr>
          <w:p w:rsidR="004041ED" w:rsidRPr="00D2068A" w:rsidRDefault="004041ED" w:rsidP="00A206E1"/>
        </w:tc>
      </w:tr>
      <w:tr w:rsidR="004041ED" w:rsidRPr="00D2068A" w:rsidTr="00A206E1">
        <w:trPr>
          <w:trHeight w:val="349"/>
        </w:trPr>
        <w:tc>
          <w:tcPr>
            <w:tcW w:w="3134" w:type="dxa"/>
            <w:shd w:val="clear" w:color="auto" w:fill="auto"/>
            <w:hideMark/>
          </w:tcPr>
          <w:p w:rsidR="004041ED" w:rsidRPr="00D2068A" w:rsidRDefault="004041ED" w:rsidP="00A206E1">
            <w:r w:rsidRPr="00D2068A">
              <w:t>ФГБОУ ВПО Тувинский государственный университет</w:t>
            </w:r>
          </w:p>
        </w:tc>
        <w:tc>
          <w:tcPr>
            <w:tcW w:w="944" w:type="dxa"/>
            <w:shd w:val="clear" w:color="auto" w:fill="EEECE1"/>
            <w:hideMark/>
          </w:tcPr>
          <w:p w:rsidR="004041ED" w:rsidRPr="00D2068A" w:rsidRDefault="004041ED" w:rsidP="00A206E1">
            <w:r w:rsidRPr="00D2068A">
              <w:t>20</w:t>
            </w:r>
          </w:p>
        </w:tc>
        <w:tc>
          <w:tcPr>
            <w:tcW w:w="719" w:type="dxa"/>
            <w:shd w:val="clear" w:color="auto" w:fill="EEECE1"/>
            <w:hideMark/>
          </w:tcPr>
          <w:p w:rsidR="004041ED" w:rsidRPr="00D2068A" w:rsidRDefault="004041ED" w:rsidP="00A206E1">
            <w:r w:rsidRPr="00D2068A">
              <w:t>4</w:t>
            </w:r>
          </w:p>
        </w:tc>
        <w:tc>
          <w:tcPr>
            <w:tcW w:w="719" w:type="dxa"/>
            <w:shd w:val="clear" w:color="auto" w:fill="EEECE1"/>
            <w:hideMark/>
          </w:tcPr>
          <w:p w:rsidR="004041ED" w:rsidRPr="00D2068A" w:rsidRDefault="004041ED" w:rsidP="00A206E1">
            <w:r w:rsidRPr="00D2068A">
              <w:t>10</w:t>
            </w:r>
          </w:p>
        </w:tc>
        <w:tc>
          <w:tcPr>
            <w:tcW w:w="539" w:type="dxa"/>
            <w:shd w:val="clear" w:color="auto" w:fill="EEECE1"/>
            <w:noWrap/>
            <w:hideMark/>
          </w:tcPr>
          <w:p w:rsidR="004041ED" w:rsidRPr="00D2068A" w:rsidRDefault="004041ED" w:rsidP="00A206E1">
            <w:r w:rsidRPr="00D2068A">
              <w:t>34</w:t>
            </w:r>
          </w:p>
        </w:tc>
        <w:tc>
          <w:tcPr>
            <w:tcW w:w="540" w:type="dxa"/>
            <w:shd w:val="clear" w:color="auto" w:fill="EEECE1"/>
            <w:noWrap/>
            <w:hideMark/>
          </w:tcPr>
          <w:p w:rsidR="004041ED" w:rsidRPr="00D2068A" w:rsidRDefault="004041ED" w:rsidP="00A206E1">
            <w:r w:rsidRPr="00D2068A">
              <w:t> </w:t>
            </w:r>
          </w:p>
        </w:tc>
        <w:tc>
          <w:tcPr>
            <w:tcW w:w="719" w:type="dxa"/>
            <w:shd w:val="clear" w:color="auto" w:fill="auto"/>
            <w:hideMark/>
          </w:tcPr>
          <w:p w:rsidR="004041ED" w:rsidRPr="00D2068A" w:rsidRDefault="004041ED" w:rsidP="00A206E1">
            <w:r w:rsidRPr="00D2068A">
              <w:t>19</w:t>
            </w:r>
          </w:p>
        </w:tc>
        <w:tc>
          <w:tcPr>
            <w:tcW w:w="642" w:type="dxa"/>
            <w:shd w:val="clear" w:color="auto" w:fill="auto"/>
            <w:hideMark/>
          </w:tcPr>
          <w:p w:rsidR="004041ED" w:rsidRPr="00D2068A" w:rsidRDefault="004041ED" w:rsidP="00A206E1">
            <w:r w:rsidRPr="00D2068A">
              <w:t>3</w:t>
            </w:r>
          </w:p>
        </w:tc>
        <w:tc>
          <w:tcPr>
            <w:tcW w:w="567" w:type="dxa"/>
            <w:shd w:val="clear" w:color="auto" w:fill="auto"/>
            <w:hideMark/>
          </w:tcPr>
          <w:p w:rsidR="004041ED" w:rsidRPr="00D2068A" w:rsidRDefault="004041ED" w:rsidP="00A206E1">
            <w:r w:rsidRPr="00D2068A">
              <w:t>15</w:t>
            </w:r>
          </w:p>
        </w:tc>
        <w:tc>
          <w:tcPr>
            <w:tcW w:w="539" w:type="dxa"/>
            <w:shd w:val="clear" w:color="auto" w:fill="auto"/>
            <w:hideMark/>
          </w:tcPr>
          <w:p w:rsidR="004041ED" w:rsidRPr="00D2068A" w:rsidRDefault="004041ED" w:rsidP="00A206E1">
            <w:r w:rsidRPr="00D2068A">
              <w:t>37</w:t>
            </w:r>
          </w:p>
        </w:tc>
        <w:tc>
          <w:tcPr>
            <w:tcW w:w="540" w:type="dxa"/>
            <w:shd w:val="clear" w:color="auto" w:fill="auto"/>
            <w:noWrap/>
            <w:hideMark/>
          </w:tcPr>
          <w:p w:rsidR="004041ED" w:rsidRPr="00D2068A" w:rsidRDefault="004041ED" w:rsidP="00A206E1">
            <w:r w:rsidRPr="00D2068A">
              <w:t>18</w:t>
            </w:r>
          </w:p>
        </w:tc>
        <w:tc>
          <w:tcPr>
            <w:tcW w:w="719" w:type="dxa"/>
            <w:shd w:val="clear" w:color="auto" w:fill="auto"/>
            <w:noWrap/>
            <w:hideMark/>
          </w:tcPr>
          <w:p w:rsidR="004041ED" w:rsidRPr="00D2068A" w:rsidRDefault="004041ED" w:rsidP="00A206E1"/>
        </w:tc>
      </w:tr>
      <w:tr w:rsidR="004041ED" w:rsidRPr="00D2068A" w:rsidTr="00A206E1">
        <w:trPr>
          <w:trHeight w:val="349"/>
        </w:trPr>
        <w:tc>
          <w:tcPr>
            <w:tcW w:w="3134" w:type="dxa"/>
            <w:shd w:val="clear" w:color="auto" w:fill="auto"/>
            <w:hideMark/>
          </w:tcPr>
          <w:p w:rsidR="004041ED" w:rsidRPr="00D2068A" w:rsidRDefault="004041ED" w:rsidP="00A206E1">
            <w:r w:rsidRPr="00D2068A">
              <w:t>НОУ СПО Кызылский техникум экономики и права</w:t>
            </w:r>
          </w:p>
        </w:tc>
        <w:tc>
          <w:tcPr>
            <w:tcW w:w="944" w:type="dxa"/>
            <w:shd w:val="clear" w:color="auto" w:fill="EEECE1"/>
            <w:hideMark/>
          </w:tcPr>
          <w:p w:rsidR="004041ED" w:rsidRPr="00D2068A" w:rsidRDefault="004041ED" w:rsidP="00A206E1">
            <w:r w:rsidRPr="00D2068A">
              <w:t>16</w:t>
            </w:r>
          </w:p>
        </w:tc>
        <w:tc>
          <w:tcPr>
            <w:tcW w:w="719" w:type="dxa"/>
            <w:shd w:val="clear" w:color="auto" w:fill="EEECE1"/>
            <w:hideMark/>
          </w:tcPr>
          <w:p w:rsidR="004041ED" w:rsidRPr="00D2068A" w:rsidRDefault="004041ED" w:rsidP="00A206E1">
            <w:r w:rsidRPr="00D2068A">
              <w:t>7</w:t>
            </w:r>
          </w:p>
        </w:tc>
        <w:tc>
          <w:tcPr>
            <w:tcW w:w="719" w:type="dxa"/>
            <w:shd w:val="clear" w:color="auto" w:fill="EEECE1"/>
            <w:hideMark/>
          </w:tcPr>
          <w:p w:rsidR="004041ED" w:rsidRPr="00D2068A" w:rsidRDefault="004041ED" w:rsidP="00A206E1">
            <w:r w:rsidRPr="00D2068A">
              <w:t>1</w:t>
            </w:r>
          </w:p>
        </w:tc>
        <w:tc>
          <w:tcPr>
            <w:tcW w:w="539" w:type="dxa"/>
            <w:shd w:val="clear" w:color="auto" w:fill="EEECE1"/>
            <w:noWrap/>
            <w:hideMark/>
          </w:tcPr>
          <w:p w:rsidR="004041ED" w:rsidRPr="00D2068A" w:rsidRDefault="004041ED" w:rsidP="00A206E1">
            <w:r w:rsidRPr="00D2068A">
              <w:t>24</w:t>
            </w:r>
          </w:p>
        </w:tc>
        <w:tc>
          <w:tcPr>
            <w:tcW w:w="540" w:type="dxa"/>
            <w:shd w:val="clear" w:color="auto" w:fill="EEECE1"/>
            <w:noWrap/>
            <w:hideMark/>
          </w:tcPr>
          <w:p w:rsidR="004041ED" w:rsidRPr="00D2068A" w:rsidRDefault="004041ED" w:rsidP="00A206E1"/>
        </w:tc>
        <w:tc>
          <w:tcPr>
            <w:tcW w:w="719" w:type="dxa"/>
            <w:shd w:val="clear" w:color="auto" w:fill="auto"/>
            <w:hideMark/>
          </w:tcPr>
          <w:p w:rsidR="004041ED" w:rsidRPr="00D2068A" w:rsidRDefault="004041ED" w:rsidP="00A206E1">
            <w:r w:rsidRPr="00D2068A">
              <w:t>8</w:t>
            </w:r>
          </w:p>
        </w:tc>
        <w:tc>
          <w:tcPr>
            <w:tcW w:w="642" w:type="dxa"/>
            <w:shd w:val="clear" w:color="auto" w:fill="auto"/>
            <w:hideMark/>
          </w:tcPr>
          <w:p w:rsidR="004041ED" w:rsidRPr="00D2068A" w:rsidRDefault="004041ED" w:rsidP="00A206E1">
            <w:r w:rsidRPr="00D2068A">
              <w:t>17</w:t>
            </w:r>
          </w:p>
        </w:tc>
        <w:tc>
          <w:tcPr>
            <w:tcW w:w="567" w:type="dxa"/>
            <w:shd w:val="clear" w:color="auto" w:fill="auto"/>
            <w:hideMark/>
          </w:tcPr>
          <w:p w:rsidR="004041ED" w:rsidRPr="00D2068A" w:rsidRDefault="004041ED" w:rsidP="00A206E1">
            <w:r w:rsidRPr="00D2068A">
              <w:t>9</w:t>
            </w:r>
          </w:p>
        </w:tc>
        <w:tc>
          <w:tcPr>
            <w:tcW w:w="539" w:type="dxa"/>
            <w:shd w:val="clear" w:color="auto" w:fill="auto"/>
            <w:hideMark/>
          </w:tcPr>
          <w:p w:rsidR="004041ED" w:rsidRPr="00D2068A" w:rsidRDefault="004041ED" w:rsidP="00A206E1">
            <w:r w:rsidRPr="00D2068A">
              <w:t>34</w:t>
            </w:r>
          </w:p>
        </w:tc>
        <w:tc>
          <w:tcPr>
            <w:tcW w:w="540" w:type="dxa"/>
            <w:shd w:val="clear" w:color="auto" w:fill="auto"/>
            <w:noWrap/>
            <w:hideMark/>
          </w:tcPr>
          <w:p w:rsidR="004041ED" w:rsidRPr="00D2068A" w:rsidRDefault="004041ED" w:rsidP="00A206E1">
            <w:r w:rsidRPr="00D2068A">
              <w:t>26</w:t>
            </w:r>
          </w:p>
        </w:tc>
        <w:tc>
          <w:tcPr>
            <w:tcW w:w="719" w:type="dxa"/>
            <w:shd w:val="clear" w:color="auto" w:fill="auto"/>
            <w:noWrap/>
            <w:hideMark/>
          </w:tcPr>
          <w:p w:rsidR="004041ED" w:rsidRPr="00D2068A" w:rsidRDefault="004041ED" w:rsidP="00A206E1"/>
        </w:tc>
      </w:tr>
      <w:tr w:rsidR="004041ED" w:rsidRPr="00D2068A" w:rsidTr="00A206E1">
        <w:trPr>
          <w:trHeight w:val="349"/>
        </w:trPr>
        <w:tc>
          <w:tcPr>
            <w:tcW w:w="3134" w:type="dxa"/>
            <w:shd w:val="clear" w:color="auto" w:fill="auto"/>
            <w:hideMark/>
          </w:tcPr>
          <w:p w:rsidR="004041ED" w:rsidRPr="00D2068A" w:rsidRDefault="004041ED" w:rsidP="00A206E1">
            <w:r w:rsidRPr="00D2068A">
              <w:t>ГБОУ СПО Кызылский педагогический колледж</w:t>
            </w:r>
          </w:p>
        </w:tc>
        <w:tc>
          <w:tcPr>
            <w:tcW w:w="944" w:type="dxa"/>
            <w:shd w:val="clear" w:color="auto" w:fill="EEECE1"/>
            <w:hideMark/>
          </w:tcPr>
          <w:p w:rsidR="004041ED" w:rsidRPr="00D2068A" w:rsidRDefault="004041ED" w:rsidP="00A206E1">
            <w:r w:rsidRPr="00D2068A">
              <w:t>17</w:t>
            </w:r>
          </w:p>
        </w:tc>
        <w:tc>
          <w:tcPr>
            <w:tcW w:w="719" w:type="dxa"/>
            <w:shd w:val="clear" w:color="auto" w:fill="EEECE1"/>
            <w:hideMark/>
          </w:tcPr>
          <w:p w:rsidR="004041ED" w:rsidRPr="00D2068A" w:rsidRDefault="004041ED" w:rsidP="00A206E1">
            <w:r w:rsidRPr="00D2068A">
              <w:t>10</w:t>
            </w:r>
          </w:p>
        </w:tc>
        <w:tc>
          <w:tcPr>
            <w:tcW w:w="719" w:type="dxa"/>
            <w:shd w:val="clear" w:color="auto" w:fill="EEECE1"/>
            <w:hideMark/>
          </w:tcPr>
          <w:p w:rsidR="004041ED" w:rsidRPr="00D2068A" w:rsidRDefault="004041ED" w:rsidP="00A206E1">
            <w:r w:rsidRPr="00D2068A">
              <w:t>2</w:t>
            </w:r>
          </w:p>
        </w:tc>
        <w:tc>
          <w:tcPr>
            <w:tcW w:w="539" w:type="dxa"/>
            <w:shd w:val="clear" w:color="auto" w:fill="EEECE1"/>
            <w:noWrap/>
            <w:hideMark/>
          </w:tcPr>
          <w:p w:rsidR="004041ED" w:rsidRPr="00D2068A" w:rsidRDefault="004041ED" w:rsidP="00A206E1">
            <w:r w:rsidRPr="00D2068A">
              <w:t>29</w:t>
            </w:r>
          </w:p>
        </w:tc>
        <w:tc>
          <w:tcPr>
            <w:tcW w:w="540" w:type="dxa"/>
            <w:shd w:val="clear" w:color="auto" w:fill="EEECE1"/>
            <w:noWrap/>
            <w:hideMark/>
          </w:tcPr>
          <w:p w:rsidR="004041ED" w:rsidRPr="00D2068A" w:rsidRDefault="004041ED" w:rsidP="00A206E1">
            <w:r w:rsidRPr="00D2068A">
              <w:t> </w:t>
            </w:r>
          </w:p>
        </w:tc>
        <w:tc>
          <w:tcPr>
            <w:tcW w:w="719" w:type="dxa"/>
            <w:shd w:val="clear" w:color="auto" w:fill="auto"/>
            <w:hideMark/>
          </w:tcPr>
          <w:p w:rsidR="004041ED" w:rsidRPr="00D2068A" w:rsidRDefault="004041ED" w:rsidP="00A206E1">
            <w:r w:rsidRPr="00D2068A">
              <w:t>18</w:t>
            </w:r>
          </w:p>
        </w:tc>
        <w:tc>
          <w:tcPr>
            <w:tcW w:w="642" w:type="dxa"/>
            <w:shd w:val="clear" w:color="auto" w:fill="auto"/>
            <w:hideMark/>
          </w:tcPr>
          <w:p w:rsidR="004041ED" w:rsidRPr="00D2068A" w:rsidRDefault="004041ED" w:rsidP="00A206E1">
            <w:r w:rsidRPr="00D2068A">
              <w:t>8</w:t>
            </w:r>
          </w:p>
        </w:tc>
        <w:tc>
          <w:tcPr>
            <w:tcW w:w="567" w:type="dxa"/>
            <w:shd w:val="clear" w:color="auto" w:fill="auto"/>
            <w:hideMark/>
          </w:tcPr>
          <w:p w:rsidR="004041ED" w:rsidRPr="00D2068A" w:rsidRDefault="004041ED" w:rsidP="00A206E1">
            <w:r w:rsidRPr="00D2068A">
              <w:t>14</w:t>
            </w:r>
          </w:p>
        </w:tc>
        <w:tc>
          <w:tcPr>
            <w:tcW w:w="539" w:type="dxa"/>
            <w:shd w:val="clear" w:color="auto" w:fill="auto"/>
            <w:hideMark/>
          </w:tcPr>
          <w:p w:rsidR="004041ED" w:rsidRPr="00D2068A" w:rsidRDefault="004041ED" w:rsidP="00A206E1">
            <w:r w:rsidRPr="00D2068A">
              <w:t>40</w:t>
            </w:r>
          </w:p>
        </w:tc>
        <w:tc>
          <w:tcPr>
            <w:tcW w:w="540" w:type="dxa"/>
            <w:shd w:val="clear" w:color="auto" w:fill="auto"/>
            <w:noWrap/>
            <w:hideMark/>
          </w:tcPr>
          <w:p w:rsidR="004041ED" w:rsidRPr="00D2068A" w:rsidRDefault="004041ED" w:rsidP="00A206E1">
            <w:r w:rsidRPr="00D2068A">
              <w:t>22</w:t>
            </w:r>
          </w:p>
        </w:tc>
        <w:tc>
          <w:tcPr>
            <w:tcW w:w="719" w:type="dxa"/>
            <w:shd w:val="clear" w:color="auto" w:fill="auto"/>
            <w:noWrap/>
            <w:hideMark/>
          </w:tcPr>
          <w:p w:rsidR="004041ED" w:rsidRPr="00D2068A" w:rsidRDefault="004041ED" w:rsidP="00A206E1"/>
        </w:tc>
      </w:tr>
      <w:tr w:rsidR="004041ED" w:rsidRPr="00D2068A" w:rsidTr="00A206E1">
        <w:trPr>
          <w:trHeight w:val="349"/>
        </w:trPr>
        <w:tc>
          <w:tcPr>
            <w:tcW w:w="3134" w:type="dxa"/>
            <w:shd w:val="clear" w:color="auto" w:fill="auto"/>
            <w:hideMark/>
          </w:tcPr>
          <w:p w:rsidR="004041ED" w:rsidRPr="00D2068A" w:rsidRDefault="004041ED" w:rsidP="00A206E1">
            <w:r w:rsidRPr="00D2068A">
              <w:t>ГБОУ СПО Республиканский медицинский колледж</w:t>
            </w:r>
          </w:p>
        </w:tc>
        <w:tc>
          <w:tcPr>
            <w:tcW w:w="944" w:type="dxa"/>
            <w:shd w:val="clear" w:color="auto" w:fill="EEECE1"/>
            <w:hideMark/>
          </w:tcPr>
          <w:p w:rsidR="004041ED" w:rsidRPr="00D2068A" w:rsidRDefault="004041ED" w:rsidP="00A206E1">
            <w:r w:rsidRPr="00D2068A">
              <w:t>18</w:t>
            </w:r>
          </w:p>
        </w:tc>
        <w:tc>
          <w:tcPr>
            <w:tcW w:w="719" w:type="dxa"/>
            <w:shd w:val="clear" w:color="auto" w:fill="EEECE1"/>
            <w:hideMark/>
          </w:tcPr>
          <w:p w:rsidR="004041ED" w:rsidRPr="00D2068A" w:rsidRDefault="004041ED" w:rsidP="00A206E1">
            <w:r w:rsidRPr="00D2068A">
              <w:t>4</w:t>
            </w:r>
          </w:p>
        </w:tc>
        <w:tc>
          <w:tcPr>
            <w:tcW w:w="719" w:type="dxa"/>
            <w:shd w:val="clear" w:color="auto" w:fill="EEECE1"/>
            <w:hideMark/>
          </w:tcPr>
          <w:p w:rsidR="004041ED" w:rsidRPr="00D2068A" w:rsidRDefault="004041ED" w:rsidP="00A206E1">
            <w:r w:rsidRPr="00D2068A">
              <w:t>4</w:t>
            </w:r>
          </w:p>
        </w:tc>
        <w:tc>
          <w:tcPr>
            <w:tcW w:w="539" w:type="dxa"/>
            <w:shd w:val="clear" w:color="auto" w:fill="EEECE1"/>
            <w:noWrap/>
            <w:hideMark/>
          </w:tcPr>
          <w:p w:rsidR="004041ED" w:rsidRPr="00D2068A" w:rsidRDefault="004041ED" w:rsidP="00A206E1">
            <w:r w:rsidRPr="00D2068A">
              <w:t>26</w:t>
            </w:r>
          </w:p>
        </w:tc>
        <w:tc>
          <w:tcPr>
            <w:tcW w:w="540" w:type="dxa"/>
            <w:shd w:val="clear" w:color="auto" w:fill="EEECE1"/>
            <w:noWrap/>
            <w:hideMark/>
          </w:tcPr>
          <w:p w:rsidR="004041ED" w:rsidRPr="00D2068A" w:rsidRDefault="004041ED" w:rsidP="00A206E1">
            <w:r w:rsidRPr="00D2068A">
              <w:t> </w:t>
            </w:r>
          </w:p>
        </w:tc>
        <w:tc>
          <w:tcPr>
            <w:tcW w:w="719" w:type="dxa"/>
            <w:shd w:val="clear" w:color="auto" w:fill="auto"/>
            <w:hideMark/>
          </w:tcPr>
          <w:p w:rsidR="004041ED" w:rsidRPr="00D2068A" w:rsidRDefault="004041ED" w:rsidP="00A206E1">
            <w:r w:rsidRPr="00D2068A">
              <w:t>13</w:t>
            </w:r>
          </w:p>
        </w:tc>
        <w:tc>
          <w:tcPr>
            <w:tcW w:w="642" w:type="dxa"/>
            <w:shd w:val="clear" w:color="auto" w:fill="auto"/>
            <w:hideMark/>
          </w:tcPr>
          <w:p w:rsidR="004041ED" w:rsidRPr="00D2068A" w:rsidRDefault="004041ED" w:rsidP="00A206E1">
            <w:r w:rsidRPr="00D2068A">
              <w:t>7</w:t>
            </w:r>
          </w:p>
        </w:tc>
        <w:tc>
          <w:tcPr>
            <w:tcW w:w="567" w:type="dxa"/>
            <w:shd w:val="clear" w:color="auto" w:fill="auto"/>
            <w:hideMark/>
          </w:tcPr>
          <w:p w:rsidR="004041ED" w:rsidRPr="00D2068A" w:rsidRDefault="004041ED" w:rsidP="00A206E1">
            <w:r w:rsidRPr="00D2068A">
              <w:t>18</w:t>
            </w:r>
          </w:p>
        </w:tc>
        <w:tc>
          <w:tcPr>
            <w:tcW w:w="539" w:type="dxa"/>
            <w:shd w:val="clear" w:color="auto" w:fill="auto"/>
            <w:hideMark/>
          </w:tcPr>
          <w:p w:rsidR="004041ED" w:rsidRPr="00D2068A" w:rsidRDefault="004041ED" w:rsidP="00A206E1">
            <w:r w:rsidRPr="00D2068A">
              <w:t>38</w:t>
            </w:r>
          </w:p>
        </w:tc>
        <w:tc>
          <w:tcPr>
            <w:tcW w:w="540" w:type="dxa"/>
            <w:shd w:val="clear" w:color="auto" w:fill="auto"/>
            <w:noWrap/>
            <w:hideMark/>
          </w:tcPr>
          <w:p w:rsidR="004041ED" w:rsidRPr="00D2068A" w:rsidRDefault="004041ED" w:rsidP="00A206E1">
            <w:r w:rsidRPr="00D2068A">
              <w:t>25</w:t>
            </w:r>
          </w:p>
        </w:tc>
        <w:tc>
          <w:tcPr>
            <w:tcW w:w="719" w:type="dxa"/>
            <w:shd w:val="clear" w:color="auto" w:fill="auto"/>
            <w:noWrap/>
            <w:hideMark/>
          </w:tcPr>
          <w:p w:rsidR="004041ED" w:rsidRPr="00D2068A" w:rsidRDefault="004041ED" w:rsidP="00A206E1"/>
        </w:tc>
      </w:tr>
      <w:tr w:rsidR="004041ED" w:rsidRPr="00D2068A" w:rsidTr="00A206E1">
        <w:trPr>
          <w:trHeight w:val="349"/>
        </w:trPr>
        <w:tc>
          <w:tcPr>
            <w:tcW w:w="3134" w:type="dxa"/>
            <w:shd w:val="clear" w:color="auto" w:fill="auto"/>
            <w:hideMark/>
          </w:tcPr>
          <w:p w:rsidR="004041ED" w:rsidRPr="00D2068A" w:rsidRDefault="004041ED" w:rsidP="00A206E1">
            <w:r w:rsidRPr="00D2068A">
              <w:t>ГБОУ СПО Кызылский транспортный техникум</w:t>
            </w:r>
          </w:p>
        </w:tc>
        <w:tc>
          <w:tcPr>
            <w:tcW w:w="944" w:type="dxa"/>
            <w:shd w:val="clear" w:color="auto" w:fill="EEECE1"/>
            <w:hideMark/>
          </w:tcPr>
          <w:p w:rsidR="004041ED" w:rsidRPr="00D2068A" w:rsidRDefault="004041ED" w:rsidP="00A206E1">
            <w:r w:rsidRPr="00D2068A">
              <w:t>1</w:t>
            </w:r>
          </w:p>
        </w:tc>
        <w:tc>
          <w:tcPr>
            <w:tcW w:w="719" w:type="dxa"/>
            <w:shd w:val="clear" w:color="auto" w:fill="EEECE1"/>
            <w:hideMark/>
          </w:tcPr>
          <w:p w:rsidR="004041ED" w:rsidRPr="00D2068A" w:rsidRDefault="004041ED" w:rsidP="00A206E1">
            <w:r w:rsidRPr="00D2068A">
              <w:t>13</w:t>
            </w:r>
          </w:p>
        </w:tc>
        <w:tc>
          <w:tcPr>
            <w:tcW w:w="719" w:type="dxa"/>
            <w:shd w:val="clear" w:color="auto" w:fill="EEECE1"/>
            <w:hideMark/>
          </w:tcPr>
          <w:p w:rsidR="004041ED" w:rsidRPr="00D2068A" w:rsidRDefault="004041ED" w:rsidP="00A206E1">
            <w:r w:rsidRPr="00D2068A">
              <w:t>3</w:t>
            </w:r>
          </w:p>
        </w:tc>
        <w:tc>
          <w:tcPr>
            <w:tcW w:w="539" w:type="dxa"/>
            <w:shd w:val="clear" w:color="auto" w:fill="EEECE1"/>
            <w:noWrap/>
            <w:hideMark/>
          </w:tcPr>
          <w:p w:rsidR="004041ED" w:rsidRPr="00D2068A" w:rsidRDefault="004041ED" w:rsidP="00A206E1">
            <w:r w:rsidRPr="00D2068A">
              <w:t>17</w:t>
            </w:r>
          </w:p>
        </w:tc>
        <w:tc>
          <w:tcPr>
            <w:tcW w:w="540" w:type="dxa"/>
            <w:shd w:val="clear" w:color="auto" w:fill="EEECE1"/>
            <w:noWrap/>
            <w:hideMark/>
          </w:tcPr>
          <w:p w:rsidR="004041ED" w:rsidRPr="00D2068A" w:rsidRDefault="004041ED" w:rsidP="00A206E1">
            <w:r w:rsidRPr="00D2068A">
              <w:t> </w:t>
            </w:r>
          </w:p>
        </w:tc>
        <w:tc>
          <w:tcPr>
            <w:tcW w:w="719" w:type="dxa"/>
            <w:shd w:val="clear" w:color="auto" w:fill="auto"/>
            <w:hideMark/>
          </w:tcPr>
          <w:p w:rsidR="004041ED" w:rsidRPr="00D2068A" w:rsidRDefault="004041ED" w:rsidP="00A206E1">
            <w:r w:rsidRPr="00D2068A">
              <w:t>7</w:t>
            </w:r>
          </w:p>
        </w:tc>
        <w:tc>
          <w:tcPr>
            <w:tcW w:w="642" w:type="dxa"/>
            <w:shd w:val="clear" w:color="auto" w:fill="auto"/>
            <w:hideMark/>
          </w:tcPr>
          <w:p w:rsidR="004041ED" w:rsidRPr="00D2068A" w:rsidRDefault="004041ED" w:rsidP="00A206E1">
            <w:r w:rsidRPr="00D2068A">
              <w:t>19</w:t>
            </w:r>
          </w:p>
        </w:tc>
        <w:tc>
          <w:tcPr>
            <w:tcW w:w="567" w:type="dxa"/>
            <w:shd w:val="clear" w:color="auto" w:fill="auto"/>
            <w:hideMark/>
          </w:tcPr>
          <w:p w:rsidR="004041ED" w:rsidRPr="00D2068A" w:rsidRDefault="004041ED" w:rsidP="00A206E1">
            <w:r w:rsidRPr="00D2068A">
              <w:t>7</w:t>
            </w:r>
          </w:p>
        </w:tc>
        <w:tc>
          <w:tcPr>
            <w:tcW w:w="539" w:type="dxa"/>
            <w:shd w:val="clear" w:color="auto" w:fill="auto"/>
            <w:hideMark/>
          </w:tcPr>
          <w:p w:rsidR="004041ED" w:rsidRPr="00D2068A" w:rsidRDefault="004041ED" w:rsidP="00A206E1">
            <w:r w:rsidRPr="00D2068A">
              <w:t>33</w:t>
            </w:r>
          </w:p>
        </w:tc>
        <w:tc>
          <w:tcPr>
            <w:tcW w:w="540" w:type="dxa"/>
            <w:shd w:val="clear" w:color="auto" w:fill="auto"/>
            <w:noWrap/>
            <w:hideMark/>
          </w:tcPr>
          <w:p w:rsidR="004041ED" w:rsidRPr="00D2068A" w:rsidRDefault="004041ED" w:rsidP="00A206E1">
            <w:r w:rsidRPr="00D2068A">
              <w:t>26</w:t>
            </w:r>
          </w:p>
        </w:tc>
        <w:tc>
          <w:tcPr>
            <w:tcW w:w="719" w:type="dxa"/>
            <w:shd w:val="clear" w:color="auto" w:fill="auto"/>
            <w:noWrap/>
            <w:hideMark/>
          </w:tcPr>
          <w:p w:rsidR="004041ED" w:rsidRPr="00D2068A" w:rsidRDefault="004041ED" w:rsidP="00A206E1"/>
        </w:tc>
      </w:tr>
      <w:tr w:rsidR="004041ED" w:rsidRPr="00D2068A" w:rsidTr="00A206E1">
        <w:trPr>
          <w:trHeight w:val="349"/>
        </w:trPr>
        <w:tc>
          <w:tcPr>
            <w:tcW w:w="3134" w:type="dxa"/>
            <w:shd w:val="clear" w:color="auto" w:fill="auto"/>
            <w:hideMark/>
          </w:tcPr>
          <w:p w:rsidR="004041ED" w:rsidRPr="00D2068A" w:rsidRDefault="004041ED" w:rsidP="00A206E1">
            <w:r w:rsidRPr="00D2068A">
              <w:t>ГБОУ СПО Тувинский сельскохозяйственный техникум</w:t>
            </w:r>
          </w:p>
        </w:tc>
        <w:tc>
          <w:tcPr>
            <w:tcW w:w="944" w:type="dxa"/>
            <w:shd w:val="clear" w:color="auto" w:fill="EEECE1"/>
            <w:hideMark/>
          </w:tcPr>
          <w:p w:rsidR="004041ED" w:rsidRPr="00D2068A" w:rsidRDefault="004041ED" w:rsidP="00A206E1">
            <w:r w:rsidRPr="00D2068A">
              <w:t>2</w:t>
            </w:r>
          </w:p>
        </w:tc>
        <w:tc>
          <w:tcPr>
            <w:tcW w:w="719" w:type="dxa"/>
            <w:shd w:val="clear" w:color="auto" w:fill="EEECE1"/>
            <w:hideMark/>
          </w:tcPr>
          <w:p w:rsidR="004041ED" w:rsidRPr="00D2068A" w:rsidRDefault="004041ED" w:rsidP="00A206E1">
            <w:r w:rsidRPr="00D2068A">
              <w:t>12</w:t>
            </w:r>
          </w:p>
        </w:tc>
        <w:tc>
          <w:tcPr>
            <w:tcW w:w="719" w:type="dxa"/>
            <w:shd w:val="clear" w:color="auto" w:fill="EEECE1"/>
            <w:hideMark/>
          </w:tcPr>
          <w:p w:rsidR="004041ED" w:rsidRPr="00D2068A" w:rsidRDefault="004041ED" w:rsidP="00A206E1">
            <w:r w:rsidRPr="00D2068A">
              <w:t>1</w:t>
            </w:r>
          </w:p>
        </w:tc>
        <w:tc>
          <w:tcPr>
            <w:tcW w:w="539" w:type="dxa"/>
            <w:shd w:val="clear" w:color="auto" w:fill="EEECE1"/>
            <w:noWrap/>
            <w:hideMark/>
          </w:tcPr>
          <w:p w:rsidR="004041ED" w:rsidRPr="00D2068A" w:rsidRDefault="004041ED" w:rsidP="00A206E1">
            <w:r w:rsidRPr="00D2068A">
              <w:t>15</w:t>
            </w:r>
          </w:p>
        </w:tc>
        <w:tc>
          <w:tcPr>
            <w:tcW w:w="540" w:type="dxa"/>
            <w:shd w:val="clear" w:color="auto" w:fill="EEECE1"/>
            <w:noWrap/>
            <w:hideMark/>
          </w:tcPr>
          <w:p w:rsidR="004041ED" w:rsidRPr="00D2068A" w:rsidRDefault="004041ED" w:rsidP="00A206E1">
            <w:pPr>
              <w:rPr>
                <w:lang w:val="en-US"/>
              </w:rPr>
            </w:pPr>
            <w:r w:rsidRPr="00D2068A">
              <w:t> </w:t>
            </w:r>
            <w:r w:rsidRPr="00D2068A">
              <w:rPr>
                <w:lang w:val="en-US"/>
              </w:rPr>
              <w:t>III</w:t>
            </w:r>
          </w:p>
        </w:tc>
        <w:tc>
          <w:tcPr>
            <w:tcW w:w="719" w:type="dxa"/>
            <w:shd w:val="clear" w:color="auto" w:fill="auto"/>
            <w:hideMark/>
          </w:tcPr>
          <w:p w:rsidR="004041ED" w:rsidRPr="00D2068A" w:rsidRDefault="004041ED" w:rsidP="00A206E1">
            <w:r w:rsidRPr="00D2068A">
              <w:t>9</w:t>
            </w:r>
          </w:p>
        </w:tc>
        <w:tc>
          <w:tcPr>
            <w:tcW w:w="642" w:type="dxa"/>
            <w:shd w:val="clear" w:color="auto" w:fill="auto"/>
            <w:hideMark/>
          </w:tcPr>
          <w:p w:rsidR="004041ED" w:rsidRPr="00D2068A" w:rsidRDefault="004041ED" w:rsidP="00A206E1">
            <w:r w:rsidRPr="00D2068A">
              <w:t>4</w:t>
            </w:r>
          </w:p>
        </w:tc>
        <w:tc>
          <w:tcPr>
            <w:tcW w:w="567" w:type="dxa"/>
            <w:shd w:val="clear" w:color="auto" w:fill="auto"/>
            <w:hideMark/>
          </w:tcPr>
          <w:p w:rsidR="004041ED" w:rsidRPr="00D2068A" w:rsidRDefault="004041ED" w:rsidP="00A206E1">
            <w:r w:rsidRPr="00D2068A">
              <w:t>1</w:t>
            </w:r>
          </w:p>
        </w:tc>
        <w:tc>
          <w:tcPr>
            <w:tcW w:w="539" w:type="dxa"/>
            <w:shd w:val="clear" w:color="auto" w:fill="auto"/>
            <w:hideMark/>
          </w:tcPr>
          <w:p w:rsidR="004041ED" w:rsidRPr="00D2068A" w:rsidRDefault="004041ED" w:rsidP="00A206E1">
            <w:r w:rsidRPr="00D2068A">
              <w:t>14</w:t>
            </w:r>
          </w:p>
        </w:tc>
        <w:tc>
          <w:tcPr>
            <w:tcW w:w="540" w:type="dxa"/>
            <w:shd w:val="clear" w:color="auto" w:fill="auto"/>
            <w:noWrap/>
            <w:hideMark/>
          </w:tcPr>
          <w:p w:rsidR="004041ED" w:rsidRPr="00D2068A" w:rsidRDefault="004041ED" w:rsidP="00A206E1">
            <w:r w:rsidRPr="00D2068A">
              <w:t>5</w:t>
            </w:r>
          </w:p>
        </w:tc>
        <w:tc>
          <w:tcPr>
            <w:tcW w:w="719" w:type="dxa"/>
            <w:shd w:val="clear" w:color="auto" w:fill="auto"/>
            <w:noWrap/>
            <w:hideMark/>
          </w:tcPr>
          <w:p w:rsidR="004041ED" w:rsidRPr="00D2068A" w:rsidRDefault="004041ED" w:rsidP="00A206E1">
            <w:r w:rsidRPr="00D2068A">
              <w:t>II</w:t>
            </w:r>
          </w:p>
        </w:tc>
      </w:tr>
      <w:tr w:rsidR="004041ED" w:rsidRPr="00D2068A" w:rsidTr="00A206E1">
        <w:trPr>
          <w:trHeight w:val="349"/>
        </w:trPr>
        <w:tc>
          <w:tcPr>
            <w:tcW w:w="3134" w:type="dxa"/>
            <w:shd w:val="clear" w:color="auto" w:fill="auto"/>
            <w:hideMark/>
          </w:tcPr>
          <w:p w:rsidR="004041ED" w:rsidRPr="00D2068A" w:rsidRDefault="004041ED" w:rsidP="00A206E1">
            <w:r w:rsidRPr="00D2068A">
              <w:t>ГБОУ СПО Кызылское училище искусств им. А.Б. Чыргал-оола</w:t>
            </w:r>
          </w:p>
        </w:tc>
        <w:tc>
          <w:tcPr>
            <w:tcW w:w="944" w:type="dxa"/>
            <w:shd w:val="clear" w:color="auto" w:fill="EEECE1"/>
            <w:hideMark/>
          </w:tcPr>
          <w:p w:rsidR="004041ED" w:rsidRPr="00D2068A" w:rsidRDefault="004041ED" w:rsidP="00A206E1">
            <w:r w:rsidRPr="00D2068A">
              <w:t>3</w:t>
            </w:r>
          </w:p>
        </w:tc>
        <w:tc>
          <w:tcPr>
            <w:tcW w:w="719" w:type="dxa"/>
            <w:shd w:val="clear" w:color="auto" w:fill="EEECE1"/>
            <w:hideMark/>
          </w:tcPr>
          <w:p w:rsidR="004041ED" w:rsidRPr="00D2068A" w:rsidRDefault="004041ED" w:rsidP="00A206E1">
            <w:r w:rsidRPr="00D2068A">
              <w:t>2</w:t>
            </w:r>
          </w:p>
        </w:tc>
        <w:tc>
          <w:tcPr>
            <w:tcW w:w="719" w:type="dxa"/>
            <w:shd w:val="clear" w:color="auto" w:fill="EEECE1"/>
            <w:hideMark/>
          </w:tcPr>
          <w:p w:rsidR="004041ED" w:rsidRPr="00D2068A" w:rsidRDefault="004041ED" w:rsidP="00A206E1">
            <w:r w:rsidRPr="00D2068A">
              <w:t>1</w:t>
            </w:r>
          </w:p>
        </w:tc>
        <w:tc>
          <w:tcPr>
            <w:tcW w:w="539" w:type="dxa"/>
            <w:shd w:val="clear" w:color="auto" w:fill="EEECE1"/>
            <w:noWrap/>
            <w:hideMark/>
          </w:tcPr>
          <w:p w:rsidR="004041ED" w:rsidRPr="00D2068A" w:rsidRDefault="004041ED" w:rsidP="00A206E1">
            <w:r w:rsidRPr="00D2068A">
              <w:t>6</w:t>
            </w:r>
          </w:p>
        </w:tc>
        <w:tc>
          <w:tcPr>
            <w:tcW w:w="540" w:type="dxa"/>
            <w:shd w:val="clear" w:color="auto" w:fill="EEECE1"/>
            <w:noWrap/>
            <w:hideMark/>
          </w:tcPr>
          <w:p w:rsidR="004041ED" w:rsidRPr="00D2068A" w:rsidRDefault="004041ED" w:rsidP="00A206E1">
            <w:r w:rsidRPr="00D2068A">
              <w:t>I</w:t>
            </w:r>
          </w:p>
        </w:tc>
        <w:tc>
          <w:tcPr>
            <w:tcW w:w="719" w:type="dxa"/>
            <w:shd w:val="clear" w:color="auto" w:fill="auto"/>
            <w:hideMark/>
          </w:tcPr>
          <w:p w:rsidR="004041ED" w:rsidRPr="00D2068A" w:rsidRDefault="004041ED" w:rsidP="00A206E1">
            <w:r w:rsidRPr="00D2068A">
              <w:t>3</w:t>
            </w:r>
          </w:p>
        </w:tc>
        <w:tc>
          <w:tcPr>
            <w:tcW w:w="642" w:type="dxa"/>
            <w:shd w:val="clear" w:color="auto" w:fill="auto"/>
            <w:hideMark/>
          </w:tcPr>
          <w:p w:rsidR="004041ED" w:rsidRPr="00D2068A" w:rsidRDefault="004041ED" w:rsidP="00A206E1">
            <w:r w:rsidRPr="00D2068A">
              <w:t>2</w:t>
            </w:r>
          </w:p>
        </w:tc>
        <w:tc>
          <w:tcPr>
            <w:tcW w:w="567" w:type="dxa"/>
            <w:shd w:val="clear" w:color="auto" w:fill="auto"/>
            <w:hideMark/>
          </w:tcPr>
          <w:p w:rsidR="004041ED" w:rsidRPr="00D2068A" w:rsidRDefault="004041ED" w:rsidP="00A206E1">
            <w:r w:rsidRPr="00D2068A">
              <w:t>2</w:t>
            </w:r>
          </w:p>
        </w:tc>
        <w:tc>
          <w:tcPr>
            <w:tcW w:w="539" w:type="dxa"/>
            <w:shd w:val="clear" w:color="auto" w:fill="auto"/>
            <w:hideMark/>
          </w:tcPr>
          <w:p w:rsidR="004041ED" w:rsidRPr="00D2068A" w:rsidRDefault="004041ED" w:rsidP="00A206E1">
            <w:r w:rsidRPr="00D2068A">
              <w:t>7</w:t>
            </w:r>
          </w:p>
        </w:tc>
        <w:tc>
          <w:tcPr>
            <w:tcW w:w="540" w:type="dxa"/>
            <w:shd w:val="clear" w:color="auto" w:fill="auto"/>
            <w:noWrap/>
            <w:hideMark/>
          </w:tcPr>
          <w:p w:rsidR="004041ED" w:rsidRPr="00D2068A" w:rsidRDefault="004041ED" w:rsidP="00A206E1">
            <w:r w:rsidRPr="00D2068A">
              <w:t>4</w:t>
            </w:r>
          </w:p>
        </w:tc>
        <w:tc>
          <w:tcPr>
            <w:tcW w:w="719" w:type="dxa"/>
            <w:shd w:val="clear" w:color="auto" w:fill="auto"/>
            <w:noWrap/>
            <w:hideMark/>
          </w:tcPr>
          <w:p w:rsidR="004041ED" w:rsidRPr="00D2068A" w:rsidRDefault="004041ED" w:rsidP="00A206E1">
            <w:r w:rsidRPr="00D2068A">
              <w:t>I</w:t>
            </w:r>
          </w:p>
        </w:tc>
      </w:tr>
      <w:tr w:rsidR="004041ED" w:rsidRPr="00D2068A" w:rsidTr="00A206E1">
        <w:trPr>
          <w:trHeight w:val="349"/>
        </w:trPr>
        <w:tc>
          <w:tcPr>
            <w:tcW w:w="3134" w:type="dxa"/>
            <w:shd w:val="clear" w:color="auto" w:fill="auto"/>
            <w:hideMark/>
          </w:tcPr>
          <w:p w:rsidR="004041ED" w:rsidRPr="00D2068A" w:rsidRDefault="004041ED" w:rsidP="00A206E1">
            <w:r w:rsidRPr="00D2068A">
              <w:t>ГБОУ СПО Ак-Довуракский горный техникум</w:t>
            </w:r>
          </w:p>
        </w:tc>
        <w:tc>
          <w:tcPr>
            <w:tcW w:w="944" w:type="dxa"/>
            <w:shd w:val="clear" w:color="auto" w:fill="EEECE1"/>
            <w:hideMark/>
          </w:tcPr>
          <w:p w:rsidR="004041ED" w:rsidRPr="00D2068A" w:rsidRDefault="004041ED" w:rsidP="00A206E1">
            <w:r w:rsidRPr="00D2068A">
              <w:t>11</w:t>
            </w:r>
          </w:p>
        </w:tc>
        <w:tc>
          <w:tcPr>
            <w:tcW w:w="719" w:type="dxa"/>
            <w:shd w:val="clear" w:color="auto" w:fill="EEECE1"/>
            <w:hideMark/>
          </w:tcPr>
          <w:p w:rsidR="004041ED" w:rsidRPr="00D2068A" w:rsidRDefault="004041ED" w:rsidP="00A206E1">
            <w:r w:rsidRPr="00D2068A">
              <w:t>6</w:t>
            </w:r>
          </w:p>
        </w:tc>
        <w:tc>
          <w:tcPr>
            <w:tcW w:w="719" w:type="dxa"/>
            <w:shd w:val="clear" w:color="auto" w:fill="EEECE1"/>
            <w:hideMark/>
          </w:tcPr>
          <w:p w:rsidR="004041ED" w:rsidRPr="00D2068A" w:rsidRDefault="004041ED" w:rsidP="00A206E1">
            <w:r w:rsidRPr="00D2068A">
              <w:t>7</w:t>
            </w:r>
          </w:p>
        </w:tc>
        <w:tc>
          <w:tcPr>
            <w:tcW w:w="539" w:type="dxa"/>
            <w:shd w:val="clear" w:color="auto" w:fill="EEECE1"/>
            <w:noWrap/>
            <w:hideMark/>
          </w:tcPr>
          <w:p w:rsidR="004041ED" w:rsidRPr="00D2068A" w:rsidRDefault="004041ED" w:rsidP="00A206E1">
            <w:r w:rsidRPr="00D2068A">
              <w:t>24</w:t>
            </w:r>
          </w:p>
        </w:tc>
        <w:tc>
          <w:tcPr>
            <w:tcW w:w="540" w:type="dxa"/>
            <w:shd w:val="clear" w:color="auto" w:fill="EEECE1"/>
            <w:noWrap/>
            <w:hideMark/>
          </w:tcPr>
          <w:p w:rsidR="004041ED" w:rsidRPr="00D2068A" w:rsidRDefault="004041ED" w:rsidP="00A206E1">
            <w:r w:rsidRPr="00D2068A">
              <w:t> </w:t>
            </w:r>
          </w:p>
        </w:tc>
        <w:tc>
          <w:tcPr>
            <w:tcW w:w="719" w:type="dxa"/>
            <w:shd w:val="clear" w:color="auto" w:fill="auto"/>
            <w:hideMark/>
          </w:tcPr>
          <w:p w:rsidR="004041ED" w:rsidRPr="00D2068A" w:rsidRDefault="004041ED" w:rsidP="00A206E1">
            <w:r w:rsidRPr="00D2068A">
              <w:t>14</w:t>
            </w:r>
          </w:p>
        </w:tc>
        <w:tc>
          <w:tcPr>
            <w:tcW w:w="642" w:type="dxa"/>
            <w:shd w:val="clear" w:color="auto" w:fill="auto"/>
            <w:hideMark/>
          </w:tcPr>
          <w:p w:rsidR="004041ED" w:rsidRPr="00D2068A" w:rsidRDefault="004041ED" w:rsidP="00A206E1">
            <w:r w:rsidRPr="00D2068A">
              <w:t>5</w:t>
            </w:r>
          </w:p>
        </w:tc>
        <w:tc>
          <w:tcPr>
            <w:tcW w:w="567" w:type="dxa"/>
            <w:shd w:val="clear" w:color="auto" w:fill="auto"/>
            <w:hideMark/>
          </w:tcPr>
          <w:p w:rsidR="004041ED" w:rsidRPr="00D2068A" w:rsidRDefault="004041ED" w:rsidP="00A206E1">
            <w:r w:rsidRPr="00D2068A">
              <w:t>3</w:t>
            </w:r>
          </w:p>
        </w:tc>
        <w:tc>
          <w:tcPr>
            <w:tcW w:w="539" w:type="dxa"/>
            <w:shd w:val="clear" w:color="auto" w:fill="auto"/>
            <w:hideMark/>
          </w:tcPr>
          <w:p w:rsidR="004041ED" w:rsidRPr="00D2068A" w:rsidRDefault="004041ED" w:rsidP="00A206E1">
            <w:r w:rsidRPr="00D2068A">
              <w:t>22</w:t>
            </w:r>
          </w:p>
        </w:tc>
        <w:tc>
          <w:tcPr>
            <w:tcW w:w="540" w:type="dxa"/>
            <w:shd w:val="clear" w:color="auto" w:fill="auto"/>
            <w:noWrap/>
            <w:hideMark/>
          </w:tcPr>
          <w:p w:rsidR="004041ED" w:rsidRPr="00D2068A" w:rsidRDefault="004041ED" w:rsidP="00A206E1">
            <w:r w:rsidRPr="00D2068A">
              <w:t>8</w:t>
            </w:r>
          </w:p>
        </w:tc>
        <w:tc>
          <w:tcPr>
            <w:tcW w:w="719" w:type="dxa"/>
            <w:shd w:val="clear" w:color="auto" w:fill="auto"/>
            <w:noWrap/>
            <w:hideMark/>
          </w:tcPr>
          <w:p w:rsidR="004041ED" w:rsidRPr="00D2068A" w:rsidRDefault="004041ED" w:rsidP="00A206E1">
            <w:r w:rsidRPr="00D2068A">
              <w:t>III</w:t>
            </w:r>
          </w:p>
        </w:tc>
      </w:tr>
      <w:tr w:rsidR="004041ED" w:rsidRPr="00D2068A" w:rsidTr="00A206E1">
        <w:trPr>
          <w:trHeight w:val="349"/>
        </w:trPr>
        <w:tc>
          <w:tcPr>
            <w:tcW w:w="3134" w:type="dxa"/>
            <w:shd w:val="clear" w:color="auto" w:fill="auto"/>
            <w:hideMark/>
          </w:tcPr>
          <w:p w:rsidR="004041ED" w:rsidRPr="00D2068A" w:rsidRDefault="004041ED" w:rsidP="00A206E1">
            <w:r w:rsidRPr="00D2068A">
              <w:t>ГБОУ НПО Профессиональное училище №1</w:t>
            </w:r>
          </w:p>
        </w:tc>
        <w:tc>
          <w:tcPr>
            <w:tcW w:w="944" w:type="dxa"/>
            <w:shd w:val="clear" w:color="auto" w:fill="EEECE1"/>
            <w:hideMark/>
          </w:tcPr>
          <w:p w:rsidR="004041ED" w:rsidRPr="00D2068A" w:rsidRDefault="004041ED" w:rsidP="00A206E1">
            <w:r w:rsidRPr="00D2068A">
              <w:t>4</w:t>
            </w:r>
          </w:p>
        </w:tc>
        <w:tc>
          <w:tcPr>
            <w:tcW w:w="719" w:type="dxa"/>
            <w:shd w:val="clear" w:color="auto" w:fill="EEECE1"/>
            <w:hideMark/>
          </w:tcPr>
          <w:p w:rsidR="004041ED" w:rsidRPr="00D2068A" w:rsidRDefault="004041ED" w:rsidP="00A206E1">
            <w:r w:rsidRPr="00D2068A">
              <w:t>8</w:t>
            </w:r>
          </w:p>
        </w:tc>
        <w:tc>
          <w:tcPr>
            <w:tcW w:w="719" w:type="dxa"/>
            <w:shd w:val="clear" w:color="auto" w:fill="EEECE1"/>
            <w:hideMark/>
          </w:tcPr>
          <w:p w:rsidR="004041ED" w:rsidRPr="00D2068A" w:rsidRDefault="004041ED" w:rsidP="00A206E1">
            <w:r w:rsidRPr="00D2068A">
              <w:t>2</w:t>
            </w:r>
          </w:p>
        </w:tc>
        <w:tc>
          <w:tcPr>
            <w:tcW w:w="539" w:type="dxa"/>
            <w:shd w:val="clear" w:color="auto" w:fill="EEECE1"/>
            <w:noWrap/>
            <w:hideMark/>
          </w:tcPr>
          <w:p w:rsidR="004041ED" w:rsidRPr="00D2068A" w:rsidRDefault="004041ED" w:rsidP="00A206E1">
            <w:r w:rsidRPr="00D2068A">
              <w:t>14</w:t>
            </w:r>
          </w:p>
        </w:tc>
        <w:tc>
          <w:tcPr>
            <w:tcW w:w="540" w:type="dxa"/>
            <w:shd w:val="clear" w:color="auto" w:fill="EEECE1"/>
            <w:noWrap/>
            <w:hideMark/>
          </w:tcPr>
          <w:p w:rsidR="004041ED" w:rsidRPr="00D2068A" w:rsidRDefault="004041ED" w:rsidP="00A206E1">
            <w:r w:rsidRPr="00D2068A">
              <w:t>II</w:t>
            </w:r>
          </w:p>
        </w:tc>
        <w:tc>
          <w:tcPr>
            <w:tcW w:w="719" w:type="dxa"/>
            <w:shd w:val="clear" w:color="auto" w:fill="auto"/>
            <w:hideMark/>
          </w:tcPr>
          <w:p w:rsidR="004041ED" w:rsidRPr="00D2068A" w:rsidRDefault="004041ED" w:rsidP="00A206E1">
            <w:r w:rsidRPr="00D2068A">
              <w:t>6</w:t>
            </w:r>
          </w:p>
        </w:tc>
        <w:tc>
          <w:tcPr>
            <w:tcW w:w="642" w:type="dxa"/>
            <w:shd w:val="clear" w:color="auto" w:fill="auto"/>
            <w:hideMark/>
          </w:tcPr>
          <w:p w:rsidR="004041ED" w:rsidRPr="00D2068A" w:rsidRDefault="004041ED" w:rsidP="00A206E1">
            <w:r w:rsidRPr="00D2068A">
              <w:t>14</w:t>
            </w:r>
          </w:p>
        </w:tc>
        <w:tc>
          <w:tcPr>
            <w:tcW w:w="567" w:type="dxa"/>
            <w:shd w:val="clear" w:color="auto" w:fill="auto"/>
            <w:hideMark/>
          </w:tcPr>
          <w:p w:rsidR="004041ED" w:rsidRPr="00D2068A" w:rsidRDefault="004041ED" w:rsidP="00A206E1">
            <w:r w:rsidRPr="00D2068A">
              <w:t>6</w:t>
            </w:r>
          </w:p>
        </w:tc>
        <w:tc>
          <w:tcPr>
            <w:tcW w:w="539" w:type="dxa"/>
            <w:shd w:val="clear" w:color="auto" w:fill="auto"/>
            <w:hideMark/>
          </w:tcPr>
          <w:p w:rsidR="004041ED" w:rsidRPr="00D2068A" w:rsidRDefault="004041ED" w:rsidP="00A206E1">
            <w:r w:rsidRPr="00D2068A">
              <w:t>26</w:t>
            </w:r>
          </w:p>
        </w:tc>
        <w:tc>
          <w:tcPr>
            <w:tcW w:w="540" w:type="dxa"/>
            <w:shd w:val="clear" w:color="auto" w:fill="auto"/>
            <w:noWrap/>
            <w:hideMark/>
          </w:tcPr>
          <w:p w:rsidR="004041ED" w:rsidRPr="00D2068A" w:rsidRDefault="004041ED" w:rsidP="00A206E1">
            <w:r w:rsidRPr="00D2068A">
              <w:t>20</w:t>
            </w:r>
          </w:p>
        </w:tc>
        <w:tc>
          <w:tcPr>
            <w:tcW w:w="719" w:type="dxa"/>
            <w:shd w:val="clear" w:color="auto" w:fill="auto"/>
            <w:noWrap/>
            <w:hideMark/>
          </w:tcPr>
          <w:p w:rsidR="004041ED" w:rsidRPr="00D2068A" w:rsidRDefault="004041ED" w:rsidP="00A206E1"/>
        </w:tc>
      </w:tr>
      <w:tr w:rsidR="004041ED" w:rsidRPr="00D2068A" w:rsidTr="00A206E1">
        <w:trPr>
          <w:trHeight w:val="349"/>
        </w:trPr>
        <w:tc>
          <w:tcPr>
            <w:tcW w:w="3134" w:type="dxa"/>
            <w:shd w:val="clear" w:color="auto" w:fill="auto"/>
            <w:hideMark/>
          </w:tcPr>
          <w:p w:rsidR="004041ED" w:rsidRPr="00D2068A" w:rsidRDefault="004041ED" w:rsidP="00A206E1">
            <w:r w:rsidRPr="00D2068A">
              <w:t>ГБОУ НПО Профессиональное училище №2</w:t>
            </w:r>
          </w:p>
        </w:tc>
        <w:tc>
          <w:tcPr>
            <w:tcW w:w="944" w:type="dxa"/>
            <w:shd w:val="clear" w:color="auto" w:fill="EEECE1"/>
            <w:hideMark/>
          </w:tcPr>
          <w:p w:rsidR="004041ED" w:rsidRPr="00D2068A" w:rsidRDefault="004041ED" w:rsidP="00A206E1">
            <w:r w:rsidRPr="00D2068A">
              <w:t>19</w:t>
            </w:r>
          </w:p>
        </w:tc>
        <w:tc>
          <w:tcPr>
            <w:tcW w:w="719" w:type="dxa"/>
            <w:shd w:val="clear" w:color="auto" w:fill="EEECE1"/>
            <w:hideMark/>
          </w:tcPr>
          <w:p w:rsidR="004041ED" w:rsidRPr="00D2068A" w:rsidRDefault="004041ED" w:rsidP="00A206E1">
            <w:r w:rsidRPr="00D2068A">
              <w:t>17</w:t>
            </w:r>
          </w:p>
        </w:tc>
        <w:tc>
          <w:tcPr>
            <w:tcW w:w="719" w:type="dxa"/>
            <w:shd w:val="clear" w:color="auto" w:fill="EEECE1"/>
            <w:hideMark/>
          </w:tcPr>
          <w:p w:rsidR="004041ED" w:rsidRPr="00D2068A" w:rsidRDefault="004041ED" w:rsidP="00A206E1">
            <w:r w:rsidRPr="00D2068A">
              <w:t>8</w:t>
            </w:r>
          </w:p>
        </w:tc>
        <w:tc>
          <w:tcPr>
            <w:tcW w:w="539" w:type="dxa"/>
            <w:shd w:val="clear" w:color="auto" w:fill="EEECE1"/>
            <w:noWrap/>
            <w:hideMark/>
          </w:tcPr>
          <w:p w:rsidR="004041ED" w:rsidRPr="00D2068A" w:rsidRDefault="004041ED" w:rsidP="00A206E1">
            <w:r w:rsidRPr="00D2068A">
              <w:t>44</w:t>
            </w:r>
          </w:p>
        </w:tc>
        <w:tc>
          <w:tcPr>
            <w:tcW w:w="540" w:type="dxa"/>
            <w:shd w:val="clear" w:color="auto" w:fill="EEECE1"/>
            <w:noWrap/>
            <w:hideMark/>
          </w:tcPr>
          <w:p w:rsidR="004041ED" w:rsidRPr="00D2068A" w:rsidRDefault="004041ED" w:rsidP="00A206E1">
            <w:r w:rsidRPr="00D2068A">
              <w:t> </w:t>
            </w:r>
          </w:p>
        </w:tc>
        <w:tc>
          <w:tcPr>
            <w:tcW w:w="719" w:type="dxa"/>
            <w:shd w:val="clear" w:color="auto" w:fill="auto"/>
            <w:hideMark/>
          </w:tcPr>
          <w:p w:rsidR="004041ED" w:rsidRPr="00D2068A" w:rsidRDefault="004041ED" w:rsidP="00A206E1">
            <w:r w:rsidRPr="00D2068A">
              <w:t>2</w:t>
            </w:r>
          </w:p>
        </w:tc>
        <w:tc>
          <w:tcPr>
            <w:tcW w:w="642" w:type="dxa"/>
            <w:shd w:val="clear" w:color="auto" w:fill="auto"/>
            <w:hideMark/>
          </w:tcPr>
          <w:p w:rsidR="004041ED" w:rsidRPr="00D2068A" w:rsidRDefault="004041ED" w:rsidP="00A206E1">
            <w:r w:rsidRPr="00D2068A">
              <w:t>11</w:t>
            </w:r>
          </w:p>
        </w:tc>
        <w:tc>
          <w:tcPr>
            <w:tcW w:w="567" w:type="dxa"/>
            <w:shd w:val="clear" w:color="auto" w:fill="auto"/>
            <w:hideMark/>
          </w:tcPr>
          <w:p w:rsidR="004041ED" w:rsidRPr="00D2068A" w:rsidRDefault="004041ED" w:rsidP="00A206E1">
            <w:r w:rsidRPr="00D2068A">
              <w:t>17</w:t>
            </w:r>
          </w:p>
        </w:tc>
        <w:tc>
          <w:tcPr>
            <w:tcW w:w="539" w:type="dxa"/>
            <w:shd w:val="clear" w:color="auto" w:fill="auto"/>
            <w:hideMark/>
          </w:tcPr>
          <w:p w:rsidR="004041ED" w:rsidRPr="00D2068A" w:rsidRDefault="004041ED" w:rsidP="00A206E1">
            <w:r w:rsidRPr="00D2068A">
              <w:t>30</w:t>
            </w:r>
          </w:p>
        </w:tc>
        <w:tc>
          <w:tcPr>
            <w:tcW w:w="540" w:type="dxa"/>
            <w:shd w:val="clear" w:color="auto" w:fill="auto"/>
            <w:noWrap/>
            <w:hideMark/>
          </w:tcPr>
          <w:p w:rsidR="004041ED" w:rsidRPr="00D2068A" w:rsidRDefault="004041ED" w:rsidP="00A206E1">
            <w:r w:rsidRPr="00D2068A">
              <w:t>28</w:t>
            </w:r>
          </w:p>
        </w:tc>
        <w:tc>
          <w:tcPr>
            <w:tcW w:w="719" w:type="dxa"/>
            <w:shd w:val="clear" w:color="auto" w:fill="auto"/>
            <w:noWrap/>
            <w:hideMark/>
          </w:tcPr>
          <w:p w:rsidR="004041ED" w:rsidRPr="00D2068A" w:rsidRDefault="004041ED" w:rsidP="00A206E1"/>
        </w:tc>
      </w:tr>
      <w:tr w:rsidR="004041ED" w:rsidRPr="00D2068A" w:rsidTr="00A206E1">
        <w:trPr>
          <w:trHeight w:val="349"/>
        </w:trPr>
        <w:tc>
          <w:tcPr>
            <w:tcW w:w="3134" w:type="dxa"/>
            <w:shd w:val="clear" w:color="auto" w:fill="auto"/>
            <w:hideMark/>
          </w:tcPr>
          <w:p w:rsidR="004041ED" w:rsidRPr="00D2068A" w:rsidRDefault="004041ED" w:rsidP="00A206E1">
            <w:r w:rsidRPr="00D2068A">
              <w:t>ГБОУ СПО Училище олимпийского резерва</w:t>
            </w:r>
          </w:p>
        </w:tc>
        <w:tc>
          <w:tcPr>
            <w:tcW w:w="944" w:type="dxa"/>
            <w:shd w:val="clear" w:color="auto" w:fill="EEECE1"/>
            <w:hideMark/>
          </w:tcPr>
          <w:p w:rsidR="004041ED" w:rsidRPr="00D2068A" w:rsidRDefault="004041ED" w:rsidP="00A206E1">
            <w:r w:rsidRPr="00D2068A">
              <w:t>12</w:t>
            </w:r>
          </w:p>
        </w:tc>
        <w:tc>
          <w:tcPr>
            <w:tcW w:w="719" w:type="dxa"/>
            <w:shd w:val="clear" w:color="auto" w:fill="EEECE1"/>
            <w:hideMark/>
          </w:tcPr>
          <w:p w:rsidR="004041ED" w:rsidRPr="00D2068A" w:rsidRDefault="004041ED" w:rsidP="00A206E1">
            <w:r w:rsidRPr="00D2068A">
              <w:t>5</w:t>
            </w:r>
          </w:p>
        </w:tc>
        <w:tc>
          <w:tcPr>
            <w:tcW w:w="719" w:type="dxa"/>
            <w:shd w:val="clear" w:color="auto" w:fill="EEECE1"/>
            <w:hideMark/>
          </w:tcPr>
          <w:p w:rsidR="004041ED" w:rsidRPr="00D2068A" w:rsidRDefault="004041ED" w:rsidP="00A206E1">
            <w:r w:rsidRPr="00D2068A">
              <w:t>1</w:t>
            </w:r>
          </w:p>
        </w:tc>
        <w:tc>
          <w:tcPr>
            <w:tcW w:w="539" w:type="dxa"/>
            <w:shd w:val="clear" w:color="auto" w:fill="EEECE1"/>
            <w:noWrap/>
            <w:hideMark/>
          </w:tcPr>
          <w:p w:rsidR="004041ED" w:rsidRPr="00D2068A" w:rsidRDefault="004041ED" w:rsidP="00A206E1">
            <w:r w:rsidRPr="00D2068A">
              <w:t>18</w:t>
            </w:r>
          </w:p>
        </w:tc>
        <w:tc>
          <w:tcPr>
            <w:tcW w:w="540" w:type="dxa"/>
            <w:shd w:val="clear" w:color="auto" w:fill="EEECE1"/>
            <w:noWrap/>
            <w:hideMark/>
          </w:tcPr>
          <w:p w:rsidR="004041ED" w:rsidRPr="00D2068A" w:rsidRDefault="004041ED" w:rsidP="00A206E1"/>
        </w:tc>
        <w:tc>
          <w:tcPr>
            <w:tcW w:w="719" w:type="dxa"/>
            <w:shd w:val="clear" w:color="auto" w:fill="auto"/>
            <w:hideMark/>
          </w:tcPr>
          <w:p w:rsidR="004041ED" w:rsidRPr="00D2068A" w:rsidRDefault="004041ED" w:rsidP="00A206E1">
            <w:r w:rsidRPr="00D2068A">
              <w:t>15</w:t>
            </w:r>
          </w:p>
        </w:tc>
        <w:tc>
          <w:tcPr>
            <w:tcW w:w="642" w:type="dxa"/>
            <w:shd w:val="clear" w:color="auto" w:fill="auto"/>
            <w:hideMark/>
          </w:tcPr>
          <w:p w:rsidR="004041ED" w:rsidRPr="00D2068A" w:rsidRDefault="004041ED" w:rsidP="00A206E1">
            <w:r w:rsidRPr="00D2068A">
              <w:t>6</w:t>
            </w:r>
          </w:p>
        </w:tc>
        <w:tc>
          <w:tcPr>
            <w:tcW w:w="567" w:type="dxa"/>
            <w:shd w:val="clear" w:color="auto" w:fill="auto"/>
            <w:hideMark/>
          </w:tcPr>
          <w:p w:rsidR="004041ED" w:rsidRPr="00D2068A" w:rsidRDefault="004041ED" w:rsidP="00A206E1">
            <w:r w:rsidRPr="00D2068A">
              <w:t>4</w:t>
            </w:r>
          </w:p>
        </w:tc>
        <w:tc>
          <w:tcPr>
            <w:tcW w:w="539" w:type="dxa"/>
            <w:shd w:val="clear" w:color="auto" w:fill="auto"/>
            <w:hideMark/>
          </w:tcPr>
          <w:p w:rsidR="004041ED" w:rsidRPr="00D2068A" w:rsidRDefault="004041ED" w:rsidP="00A206E1">
            <w:r w:rsidRPr="00D2068A">
              <w:t>25</w:t>
            </w:r>
          </w:p>
        </w:tc>
        <w:tc>
          <w:tcPr>
            <w:tcW w:w="540" w:type="dxa"/>
            <w:shd w:val="clear" w:color="auto" w:fill="auto"/>
            <w:noWrap/>
            <w:hideMark/>
          </w:tcPr>
          <w:p w:rsidR="004041ED" w:rsidRPr="00D2068A" w:rsidRDefault="004041ED" w:rsidP="00A206E1">
            <w:r w:rsidRPr="00D2068A">
              <w:t>10</w:t>
            </w:r>
          </w:p>
        </w:tc>
        <w:tc>
          <w:tcPr>
            <w:tcW w:w="719" w:type="dxa"/>
            <w:shd w:val="clear" w:color="auto" w:fill="auto"/>
            <w:noWrap/>
            <w:hideMark/>
          </w:tcPr>
          <w:p w:rsidR="004041ED" w:rsidRPr="00D2068A" w:rsidRDefault="004041ED" w:rsidP="00A206E1"/>
        </w:tc>
      </w:tr>
      <w:tr w:rsidR="004041ED" w:rsidRPr="00D2068A" w:rsidTr="00A206E1">
        <w:trPr>
          <w:trHeight w:val="349"/>
        </w:trPr>
        <w:tc>
          <w:tcPr>
            <w:tcW w:w="3134" w:type="dxa"/>
            <w:shd w:val="clear" w:color="auto" w:fill="auto"/>
            <w:hideMark/>
          </w:tcPr>
          <w:p w:rsidR="004041ED" w:rsidRPr="00D2068A" w:rsidRDefault="004041ED" w:rsidP="00A206E1">
            <w:r w:rsidRPr="00D2068A">
              <w:t>ГБОУ НПО Профессиональное училище №4</w:t>
            </w:r>
          </w:p>
        </w:tc>
        <w:tc>
          <w:tcPr>
            <w:tcW w:w="944" w:type="dxa"/>
            <w:shd w:val="clear" w:color="auto" w:fill="EEECE1"/>
            <w:hideMark/>
          </w:tcPr>
          <w:p w:rsidR="004041ED" w:rsidRPr="00D2068A" w:rsidRDefault="004041ED" w:rsidP="00A206E1">
            <w:r w:rsidRPr="00D2068A">
              <w:t>14</w:t>
            </w:r>
          </w:p>
        </w:tc>
        <w:tc>
          <w:tcPr>
            <w:tcW w:w="719" w:type="dxa"/>
            <w:shd w:val="clear" w:color="auto" w:fill="EEECE1"/>
            <w:hideMark/>
          </w:tcPr>
          <w:p w:rsidR="004041ED" w:rsidRPr="00D2068A" w:rsidRDefault="004041ED" w:rsidP="00A206E1">
            <w:r w:rsidRPr="00D2068A">
              <w:t>3</w:t>
            </w:r>
          </w:p>
        </w:tc>
        <w:tc>
          <w:tcPr>
            <w:tcW w:w="719" w:type="dxa"/>
            <w:shd w:val="clear" w:color="auto" w:fill="EEECE1"/>
            <w:hideMark/>
          </w:tcPr>
          <w:p w:rsidR="004041ED" w:rsidRPr="00D2068A" w:rsidRDefault="004041ED" w:rsidP="00A206E1">
            <w:r w:rsidRPr="00D2068A">
              <w:t>3</w:t>
            </w:r>
          </w:p>
        </w:tc>
        <w:tc>
          <w:tcPr>
            <w:tcW w:w="539" w:type="dxa"/>
            <w:shd w:val="clear" w:color="auto" w:fill="EEECE1"/>
            <w:noWrap/>
            <w:hideMark/>
          </w:tcPr>
          <w:p w:rsidR="004041ED" w:rsidRPr="00D2068A" w:rsidRDefault="004041ED" w:rsidP="00A206E1">
            <w:r w:rsidRPr="00D2068A">
              <w:t>20</w:t>
            </w:r>
          </w:p>
        </w:tc>
        <w:tc>
          <w:tcPr>
            <w:tcW w:w="540" w:type="dxa"/>
            <w:shd w:val="clear" w:color="auto" w:fill="EEECE1"/>
            <w:noWrap/>
            <w:hideMark/>
          </w:tcPr>
          <w:p w:rsidR="004041ED" w:rsidRPr="00D2068A" w:rsidRDefault="004041ED" w:rsidP="00A206E1">
            <w:r w:rsidRPr="00D2068A">
              <w:t> </w:t>
            </w:r>
          </w:p>
        </w:tc>
        <w:tc>
          <w:tcPr>
            <w:tcW w:w="719" w:type="dxa"/>
            <w:shd w:val="clear" w:color="auto" w:fill="auto"/>
            <w:hideMark/>
          </w:tcPr>
          <w:p w:rsidR="004041ED" w:rsidRPr="00D2068A" w:rsidRDefault="004041ED" w:rsidP="00A206E1">
            <w:r w:rsidRPr="00D2068A">
              <w:t>16</w:t>
            </w:r>
          </w:p>
        </w:tc>
        <w:tc>
          <w:tcPr>
            <w:tcW w:w="642" w:type="dxa"/>
            <w:shd w:val="clear" w:color="auto" w:fill="auto"/>
            <w:hideMark/>
          </w:tcPr>
          <w:p w:rsidR="004041ED" w:rsidRPr="00D2068A" w:rsidRDefault="004041ED" w:rsidP="00A206E1">
            <w:r w:rsidRPr="00D2068A">
              <w:t>9</w:t>
            </w:r>
          </w:p>
        </w:tc>
        <w:tc>
          <w:tcPr>
            <w:tcW w:w="567" w:type="dxa"/>
            <w:shd w:val="clear" w:color="auto" w:fill="auto"/>
            <w:hideMark/>
          </w:tcPr>
          <w:p w:rsidR="004041ED" w:rsidRPr="00D2068A" w:rsidRDefault="004041ED" w:rsidP="00A206E1">
            <w:r w:rsidRPr="00D2068A">
              <w:t>13</w:t>
            </w:r>
          </w:p>
        </w:tc>
        <w:tc>
          <w:tcPr>
            <w:tcW w:w="539" w:type="dxa"/>
            <w:shd w:val="clear" w:color="auto" w:fill="auto"/>
            <w:hideMark/>
          </w:tcPr>
          <w:p w:rsidR="004041ED" w:rsidRPr="00D2068A" w:rsidRDefault="004041ED" w:rsidP="00A206E1">
            <w:r w:rsidRPr="00D2068A">
              <w:t>38</w:t>
            </w:r>
          </w:p>
        </w:tc>
        <w:tc>
          <w:tcPr>
            <w:tcW w:w="540" w:type="dxa"/>
            <w:shd w:val="clear" w:color="auto" w:fill="auto"/>
            <w:noWrap/>
            <w:hideMark/>
          </w:tcPr>
          <w:p w:rsidR="004041ED" w:rsidRPr="00D2068A" w:rsidRDefault="004041ED" w:rsidP="00A206E1">
            <w:r w:rsidRPr="00D2068A">
              <w:t>22</w:t>
            </w:r>
          </w:p>
        </w:tc>
        <w:tc>
          <w:tcPr>
            <w:tcW w:w="719" w:type="dxa"/>
            <w:shd w:val="clear" w:color="auto" w:fill="auto"/>
            <w:noWrap/>
            <w:hideMark/>
          </w:tcPr>
          <w:p w:rsidR="004041ED" w:rsidRPr="00D2068A" w:rsidRDefault="004041ED" w:rsidP="00A206E1"/>
        </w:tc>
      </w:tr>
      <w:tr w:rsidR="004041ED" w:rsidRPr="00D2068A" w:rsidTr="00A206E1">
        <w:trPr>
          <w:trHeight w:val="349"/>
        </w:trPr>
        <w:tc>
          <w:tcPr>
            <w:tcW w:w="3134" w:type="dxa"/>
            <w:shd w:val="clear" w:color="auto" w:fill="auto"/>
            <w:hideMark/>
          </w:tcPr>
          <w:p w:rsidR="004041ED" w:rsidRPr="00D2068A" w:rsidRDefault="004041ED" w:rsidP="00A206E1">
            <w:r w:rsidRPr="00D2068A">
              <w:t>ГБОУ НПО Профессиональное училище №6</w:t>
            </w:r>
          </w:p>
        </w:tc>
        <w:tc>
          <w:tcPr>
            <w:tcW w:w="944" w:type="dxa"/>
            <w:shd w:val="clear" w:color="auto" w:fill="EEECE1"/>
            <w:hideMark/>
          </w:tcPr>
          <w:p w:rsidR="004041ED" w:rsidRPr="00D2068A" w:rsidRDefault="004041ED" w:rsidP="00A206E1">
            <w:r w:rsidRPr="00D2068A">
              <w:t>7</w:t>
            </w:r>
          </w:p>
        </w:tc>
        <w:tc>
          <w:tcPr>
            <w:tcW w:w="719" w:type="dxa"/>
            <w:shd w:val="clear" w:color="auto" w:fill="EEECE1"/>
            <w:hideMark/>
          </w:tcPr>
          <w:p w:rsidR="004041ED" w:rsidRPr="00D2068A" w:rsidRDefault="004041ED" w:rsidP="00A206E1">
            <w:r w:rsidRPr="00D2068A">
              <w:t>11</w:t>
            </w:r>
          </w:p>
        </w:tc>
        <w:tc>
          <w:tcPr>
            <w:tcW w:w="719" w:type="dxa"/>
            <w:shd w:val="clear" w:color="auto" w:fill="EEECE1"/>
            <w:hideMark/>
          </w:tcPr>
          <w:p w:rsidR="004041ED" w:rsidRPr="00D2068A" w:rsidRDefault="004041ED" w:rsidP="00A206E1">
            <w:r w:rsidRPr="00D2068A">
              <w:t>9</w:t>
            </w:r>
          </w:p>
        </w:tc>
        <w:tc>
          <w:tcPr>
            <w:tcW w:w="539" w:type="dxa"/>
            <w:shd w:val="clear" w:color="auto" w:fill="EEECE1"/>
            <w:noWrap/>
            <w:hideMark/>
          </w:tcPr>
          <w:p w:rsidR="004041ED" w:rsidRPr="00D2068A" w:rsidRDefault="004041ED" w:rsidP="00A206E1">
            <w:r w:rsidRPr="00D2068A">
              <w:t>27</w:t>
            </w:r>
          </w:p>
        </w:tc>
        <w:tc>
          <w:tcPr>
            <w:tcW w:w="540" w:type="dxa"/>
            <w:shd w:val="clear" w:color="auto" w:fill="EEECE1"/>
            <w:noWrap/>
            <w:hideMark/>
          </w:tcPr>
          <w:p w:rsidR="004041ED" w:rsidRPr="00D2068A" w:rsidRDefault="004041ED" w:rsidP="00A206E1">
            <w:r w:rsidRPr="00D2068A">
              <w:t> </w:t>
            </w:r>
          </w:p>
        </w:tc>
        <w:tc>
          <w:tcPr>
            <w:tcW w:w="719" w:type="dxa"/>
            <w:shd w:val="clear" w:color="auto" w:fill="auto"/>
            <w:hideMark/>
          </w:tcPr>
          <w:p w:rsidR="004041ED" w:rsidRPr="00D2068A" w:rsidRDefault="004041ED" w:rsidP="00A206E1">
            <w:r w:rsidRPr="00D2068A">
              <w:t>4</w:t>
            </w:r>
          </w:p>
        </w:tc>
        <w:tc>
          <w:tcPr>
            <w:tcW w:w="642" w:type="dxa"/>
            <w:shd w:val="clear" w:color="auto" w:fill="auto"/>
            <w:hideMark/>
          </w:tcPr>
          <w:p w:rsidR="004041ED" w:rsidRPr="00D2068A" w:rsidRDefault="004041ED" w:rsidP="00A206E1">
            <w:r w:rsidRPr="00D2068A">
              <w:t>13</w:t>
            </w:r>
          </w:p>
        </w:tc>
        <w:tc>
          <w:tcPr>
            <w:tcW w:w="567" w:type="dxa"/>
            <w:shd w:val="clear" w:color="auto" w:fill="auto"/>
            <w:hideMark/>
          </w:tcPr>
          <w:p w:rsidR="004041ED" w:rsidRPr="00D2068A" w:rsidRDefault="004041ED" w:rsidP="00A206E1">
            <w:r w:rsidRPr="00D2068A">
              <w:t>11</w:t>
            </w:r>
          </w:p>
        </w:tc>
        <w:tc>
          <w:tcPr>
            <w:tcW w:w="539" w:type="dxa"/>
            <w:shd w:val="clear" w:color="auto" w:fill="auto"/>
            <w:hideMark/>
          </w:tcPr>
          <w:p w:rsidR="004041ED" w:rsidRPr="00D2068A" w:rsidRDefault="004041ED" w:rsidP="00A206E1">
            <w:r w:rsidRPr="00D2068A">
              <w:t>28</w:t>
            </w:r>
          </w:p>
        </w:tc>
        <w:tc>
          <w:tcPr>
            <w:tcW w:w="540" w:type="dxa"/>
            <w:shd w:val="clear" w:color="auto" w:fill="auto"/>
            <w:noWrap/>
            <w:hideMark/>
          </w:tcPr>
          <w:p w:rsidR="004041ED" w:rsidRPr="00D2068A" w:rsidRDefault="004041ED" w:rsidP="00A206E1">
            <w:r w:rsidRPr="00D2068A">
              <w:t>24</w:t>
            </w:r>
          </w:p>
        </w:tc>
        <w:tc>
          <w:tcPr>
            <w:tcW w:w="719" w:type="dxa"/>
            <w:shd w:val="clear" w:color="auto" w:fill="auto"/>
            <w:noWrap/>
            <w:hideMark/>
          </w:tcPr>
          <w:p w:rsidR="004041ED" w:rsidRPr="00D2068A" w:rsidRDefault="004041ED" w:rsidP="00A206E1"/>
        </w:tc>
      </w:tr>
      <w:tr w:rsidR="004041ED" w:rsidRPr="00D2068A" w:rsidTr="00A206E1">
        <w:trPr>
          <w:trHeight w:val="349"/>
        </w:trPr>
        <w:tc>
          <w:tcPr>
            <w:tcW w:w="3134" w:type="dxa"/>
            <w:shd w:val="clear" w:color="auto" w:fill="auto"/>
            <w:hideMark/>
          </w:tcPr>
          <w:p w:rsidR="004041ED" w:rsidRPr="00D2068A" w:rsidRDefault="004041ED" w:rsidP="00A206E1">
            <w:r w:rsidRPr="00D2068A">
              <w:t>ГБОУ НПО Профессиональное училище №7</w:t>
            </w:r>
          </w:p>
        </w:tc>
        <w:tc>
          <w:tcPr>
            <w:tcW w:w="944" w:type="dxa"/>
            <w:shd w:val="clear" w:color="auto" w:fill="EEECE1"/>
            <w:hideMark/>
          </w:tcPr>
          <w:p w:rsidR="004041ED" w:rsidRPr="00D2068A" w:rsidRDefault="004041ED" w:rsidP="00A206E1">
            <w:r w:rsidRPr="00D2068A">
              <w:t>13</w:t>
            </w:r>
          </w:p>
        </w:tc>
        <w:tc>
          <w:tcPr>
            <w:tcW w:w="719" w:type="dxa"/>
            <w:shd w:val="clear" w:color="auto" w:fill="EEECE1"/>
            <w:hideMark/>
          </w:tcPr>
          <w:p w:rsidR="004041ED" w:rsidRPr="00D2068A" w:rsidRDefault="004041ED" w:rsidP="00A206E1">
            <w:r w:rsidRPr="00D2068A">
              <w:t>16</w:t>
            </w:r>
          </w:p>
        </w:tc>
        <w:tc>
          <w:tcPr>
            <w:tcW w:w="719" w:type="dxa"/>
            <w:shd w:val="clear" w:color="auto" w:fill="EEECE1"/>
            <w:hideMark/>
          </w:tcPr>
          <w:p w:rsidR="004041ED" w:rsidRPr="00D2068A" w:rsidRDefault="004041ED" w:rsidP="00A206E1">
            <w:r w:rsidRPr="00D2068A">
              <w:t>10</w:t>
            </w:r>
          </w:p>
        </w:tc>
        <w:tc>
          <w:tcPr>
            <w:tcW w:w="539" w:type="dxa"/>
            <w:shd w:val="clear" w:color="auto" w:fill="EEECE1"/>
            <w:noWrap/>
            <w:hideMark/>
          </w:tcPr>
          <w:p w:rsidR="004041ED" w:rsidRPr="00D2068A" w:rsidRDefault="004041ED" w:rsidP="00A206E1">
            <w:r w:rsidRPr="00D2068A">
              <w:t>39</w:t>
            </w:r>
          </w:p>
        </w:tc>
        <w:tc>
          <w:tcPr>
            <w:tcW w:w="540" w:type="dxa"/>
            <w:shd w:val="clear" w:color="auto" w:fill="EEECE1"/>
            <w:noWrap/>
            <w:hideMark/>
          </w:tcPr>
          <w:p w:rsidR="004041ED" w:rsidRPr="00D2068A" w:rsidRDefault="004041ED" w:rsidP="00A206E1">
            <w:r w:rsidRPr="00D2068A">
              <w:t> </w:t>
            </w:r>
          </w:p>
        </w:tc>
        <w:tc>
          <w:tcPr>
            <w:tcW w:w="719" w:type="dxa"/>
            <w:shd w:val="clear" w:color="auto" w:fill="auto"/>
            <w:hideMark/>
          </w:tcPr>
          <w:p w:rsidR="004041ED" w:rsidRPr="00D2068A" w:rsidRDefault="004041ED" w:rsidP="00A206E1">
            <w:r w:rsidRPr="00D2068A">
              <w:t>12</w:t>
            </w:r>
          </w:p>
        </w:tc>
        <w:tc>
          <w:tcPr>
            <w:tcW w:w="642" w:type="dxa"/>
            <w:shd w:val="clear" w:color="auto" w:fill="auto"/>
            <w:hideMark/>
          </w:tcPr>
          <w:p w:rsidR="004041ED" w:rsidRPr="00D2068A" w:rsidRDefault="004041ED" w:rsidP="00A206E1">
            <w:r w:rsidRPr="00D2068A">
              <w:t>16</w:t>
            </w:r>
          </w:p>
        </w:tc>
        <w:tc>
          <w:tcPr>
            <w:tcW w:w="567" w:type="dxa"/>
            <w:shd w:val="clear" w:color="auto" w:fill="auto"/>
            <w:hideMark/>
          </w:tcPr>
          <w:p w:rsidR="004041ED" w:rsidRPr="00D2068A" w:rsidRDefault="004041ED" w:rsidP="00A206E1">
            <w:r w:rsidRPr="00D2068A">
              <w:t>20</w:t>
            </w:r>
          </w:p>
        </w:tc>
        <w:tc>
          <w:tcPr>
            <w:tcW w:w="539" w:type="dxa"/>
            <w:shd w:val="clear" w:color="auto" w:fill="auto"/>
            <w:hideMark/>
          </w:tcPr>
          <w:p w:rsidR="004041ED" w:rsidRPr="00D2068A" w:rsidRDefault="004041ED" w:rsidP="00A206E1">
            <w:r w:rsidRPr="00D2068A">
              <w:t>48</w:t>
            </w:r>
          </w:p>
        </w:tc>
        <w:tc>
          <w:tcPr>
            <w:tcW w:w="540" w:type="dxa"/>
            <w:shd w:val="clear" w:color="auto" w:fill="auto"/>
            <w:noWrap/>
            <w:hideMark/>
          </w:tcPr>
          <w:p w:rsidR="004041ED" w:rsidRPr="00D2068A" w:rsidRDefault="004041ED" w:rsidP="00A206E1">
            <w:r w:rsidRPr="00D2068A">
              <w:t>36</w:t>
            </w:r>
          </w:p>
        </w:tc>
        <w:tc>
          <w:tcPr>
            <w:tcW w:w="719" w:type="dxa"/>
            <w:shd w:val="clear" w:color="auto" w:fill="auto"/>
            <w:noWrap/>
            <w:hideMark/>
          </w:tcPr>
          <w:p w:rsidR="004041ED" w:rsidRPr="00D2068A" w:rsidRDefault="004041ED" w:rsidP="00A206E1"/>
        </w:tc>
      </w:tr>
      <w:tr w:rsidR="004041ED" w:rsidRPr="00D2068A" w:rsidTr="00A206E1">
        <w:trPr>
          <w:trHeight w:val="349"/>
        </w:trPr>
        <w:tc>
          <w:tcPr>
            <w:tcW w:w="3134" w:type="dxa"/>
            <w:shd w:val="clear" w:color="auto" w:fill="auto"/>
            <w:hideMark/>
          </w:tcPr>
          <w:p w:rsidR="004041ED" w:rsidRPr="00D2068A" w:rsidRDefault="004041ED" w:rsidP="00A206E1">
            <w:r w:rsidRPr="00D2068A">
              <w:t>ГБОУ НПО Профессиональное училище №8</w:t>
            </w:r>
          </w:p>
        </w:tc>
        <w:tc>
          <w:tcPr>
            <w:tcW w:w="944" w:type="dxa"/>
            <w:shd w:val="clear" w:color="auto" w:fill="EEECE1"/>
            <w:hideMark/>
          </w:tcPr>
          <w:p w:rsidR="004041ED" w:rsidRPr="00D2068A" w:rsidRDefault="004041ED" w:rsidP="00A206E1">
            <w:r w:rsidRPr="00D2068A">
              <w:t>15</w:t>
            </w:r>
          </w:p>
        </w:tc>
        <w:tc>
          <w:tcPr>
            <w:tcW w:w="719" w:type="dxa"/>
            <w:shd w:val="clear" w:color="auto" w:fill="EEECE1"/>
            <w:hideMark/>
          </w:tcPr>
          <w:p w:rsidR="004041ED" w:rsidRPr="00D2068A" w:rsidRDefault="004041ED" w:rsidP="00A206E1">
            <w:r w:rsidRPr="00D2068A">
              <w:t>15</w:t>
            </w:r>
          </w:p>
        </w:tc>
        <w:tc>
          <w:tcPr>
            <w:tcW w:w="719" w:type="dxa"/>
            <w:shd w:val="clear" w:color="auto" w:fill="EEECE1"/>
            <w:hideMark/>
          </w:tcPr>
          <w:p w:rsidR="004041ED" w:rsidRPr="00D2068A" w:rsidRDefault="004041ED" w:rsidP="00A206E1">
            <w:r w:rsidRPr="00D2068A">
              <w:t>10</w:t>
            </w:r>
          </w:p>
        </w:tc>
        <w:tc>
          <w:tcPr>
            <w:tcW w:w="539" w:type="dxa"/>
            <w:shd w:val="clear" w:color="auto" w:fill="EEECE1"/>
            <w:noWrap/>
            <w:hideMark/>
          </w:tcPr>
          <w:p w:rsidR="004041ED" w:rsidRPr="00D2068A" w:rsidRDefault="004041ED" w:rsidP="00A206E1">
            <w:r w:rsidRPr="00D2068A">
              <w:t>40</w:t>
            </w:r>
          </w:p>
        </w:tc>
        <w:tc>
          <w:tcPr>
            <w:tcW w:w="540" w:type="dxa"/>
            <w:shd w:val="clear" w:color="auto" w:fill="EEECE1"/>
            <w:noWrap/>
            <w:hideMark/>
          </w:tcPr>
          <w:p w:rsidR="004041ED" w:rsidRPr="00D2068A" w:rsidRDefault="004041ED" w:rsidP="00A206E1">
            <w:r w:rsidRPr="00D2068A">
              <w:t> </w:t>
            </w:r>
          </w:p>
        </w:tc>
        <w:tc>
          <w:tcPr>
            <w:tcW w:w="719" w:type="dxa"/>
            <w:shd w:val="clear" w:color="auto" w:fill="auto"/>
            <w:hideMark/>
          </w:tcPr>
          <w:p w:rsidR="004041ED" w:rsidRPr="00D2068A" w:rsidRDefault="004041ED" w:rsidP="00A206E1">
            <w:r w:rsidRPr="00D2068A">
              <w:t>17</w:t>
            </w:r>
          </w:p>
        </w:tc>
        <w:tc>
          <w:tcPr>
            <w:tcW w:w="642" w:type="dxa"/>
            <w:shd w:val="clear" w:color="auto" w:fill="auto"/>
            <w:hideMark/>
          </w:tcPr>
          <w:p w:rsidR="004041ED" w:rsidRPr="00D2068A" w:rsidRDefault="004041ED" w:rsidP="00A206E1">
            <w:r w:rsidRPr="00D2068A">
              <w:t>20</w:t>
            </w:r>
          </w:p>
        </w:tc>
        <w:tc>
          <w:tcPr>
            <w:tcW w:w="567" w:type="dxa"/>
            <w:shd w:val="clear" w:color="auto" w:fill="auto"/>
            <w:hideMark/>
          </w:tcPr>
          <w:p w:rsidR="004041ED" w:rsidRPr="00D2068A" w:rsidRDefault="004041ED" w:rsidP="00A206E1">
            <w:r w:rsidRPr="00D2068A">
              <w:t>19</w:t>
            </w:r>
          </w:p>
        </w:tc>
        <w:tc>
          <w:tcPr>
            <w:tcW w:w="539" w:type="dxa"/>
            <w:shd w:val="clear" w:color="auto" w:fill="auto"/>
            <w:hideMark/>
          </w:tcPr>
          <w:p w:rsidR="004041ED" w:rsidRPr="00D2068A" w:rsidRDefault="004041ED" w:rsidP="00A206E1">
            <w:r w:rsidRPr="00D2068A">
              <w:t>56</w:t>
            </w:r>
          </w:p>
        </w:tc>
        <w:tc>
          <w:tcPr>
            <w:tcW w:w="540" w:type="dxa"/>
            <w:shd w:val="clear" w:color="auto" w:fill="auto"/>
            <w:noWrap/>
            <w:hideMark/>
          </w:tcPr>
          <w:p w:rsidR="004041ED" w:rsidRPr="00D2068A" w:rsidRDefault="004041ED" w:rsidP="00A206E1">
            <w:r w:rsidRPr="00D2068A">
              <w:t>39</w:t>
            </w:r>
          </w:p>
        </w:tc>
        <w:tc>
          <w:tcPr>
            <w:tcW w:w="719" w:type="dxa"/>
            <w:shd w:val="clear" w:color="auto" w:fill="auto"/>
            <w:noWrap/>
            <w:hideMark/>
          </w:tcPr>
          <w:p w:rsidR="004041ED" w:rsidRPr="00D2068A" w:rsidRDefault="004041ED" w:rsidP="00A206E1"/>
        </w:tc>
      </w:tr>
      <w:tr w:rsidR="004041ED" w:rsidRPr="00D2068A" w:rsidTr="00A206E1">
        <w:trPr>
          <w:trHeight w:val="349"/>
        </w:trPr>
        <w:tc>
          <w:tcPr>
            <w:tcW w:w="3134" w:type="dxa"/>
            <w:shd w:val="clear" w:color="auto" w:fill="auto"/>
            <w:hideMark/>
          </w:tcPr>
          <w:p w:rsidR="004041ED" w:rsidRPr="00D2068A" w:rsidRDefault="004041ED" w:rsidP="00A206E1">
            <w:r w:rsidRPr="00D2068A">
              <w:t>ГБОУ НПО Профессиональное училище №9</w:t>
            </w:r>
          </w:p>
        </w:tc>
        <w:tc>
          <w:tcPr>
            <w:tcW w:w="944" w:type="dxa"/>
            <w:shd w:val="clear" w:color="auto" w:fill="EEECE1"/>
            <w:hideMark/>
          </w:tcPr>
          <w:p w:rsidR="004041ED" w:rsidRPr="00D2068A" w:rsidRDefault="004041ED" w:rsidP="00A206E1">
            <w:r w:rsidRPr="00D2068A">
              <w:t>10</w:t>
            </w:r>
          </w:p>
        </w:tc>
        <w:tc>
          <w:tcPr>
            <w:tcW w:w="719" w:type="dxa"/>
            <w:shd w:val="clear" w:color="auto" w:fill="EEECE1"/>
            <w:hideMark/>
          </w:tcPr>
          <w:p w:rsidR="004041ED" w:rsidRPr="00D2068A" w:rsidRDefault="004041ED" w:rsidP="00A206E1">
            <w:r w:rsidRPr="00D2068A">
              <w:t>10</w:t>
            </w:r>
          </w:p>
        </w:tc>
        <w:tc>
          <w:tcPr>
            <w:tcW w:w="719" w:type="dxa"/>
            <w:shd w:val="clear" w:color="auto" w:fill="EEECE1"/>
            <w:hideMark/>
          </w:tcPr>
          <w:p w:rsidR="004041ED" w:rsidRPr="00D2068A" w:rsidRDefault="004041ED" w:rsidP="00A206E1">
            <w:r w:rsidRPr="00D2068A">
              <w:t>6</w:t>
            </w:r>
          </w:p>
        </w:tc>
        <w:tc>
          <w:tcPr>
            <w:tcW w:w="539" w:type="dxa"/>
            <w:shd w:val="clear" w:color="auto" w:fill="EEECE1"/>
            <w:noWrap/>
            <w:hideMark/>
          </w:tcPr>
          <w:p w:rsidR="004041ED" w:rsidRPr="00D2068A" w:rsidRDefault="004041ED" w:rsidP="00A206E1">
            <w:r w:rsidRPr="00D2068A">
              <w:t>26</w:t>
            </w:r>
          </w:p>
        </w:tc>
        <w:tc>
          <w:tcPr>
            <w:tcW w:w="540" w:type="dxa"/>
            <w:shd w:val="clear" w:color="auto" w:fill="EEECE1"/>
            <w:noWrap/>
            <w:hideMark/>
          </w:tcPr>
          <w:p w:rsidR="004041ED" w:rsidRPr="00D2068A" w:rsidRDefault="004041ED" w:rsidP="00A206E1">
            <w:r w:rsidRPr="00D2068A">
              <w:t> </w:t>
            </w:r>
          </w:p>
        </w:tc>
        <w:tc>
          <w:tcPr>
            <w:tcW w:w="719" w:type="dxa"/>
            <w:shd w:val="clear" w:color="auto" w:fill="auto"/>
            <w:hideMark/>
          </w:tcPr>
          <w:p w:rsidR="004041ED" w:rsidRPr="00D2068A" w:rsidRDefault="004041ED" w:rsidP="00A206E1">
            <w:r w:rsidRPr="00D2068A">
              <w:t>11</w:t>
            </w:r>
          </w:p>
        </w:tc>
        <w:tc>
          <w:tcPr>
            <w:tcW w:w="642" w:type="dxa"/>
            <w:shd w:val="clear" w:color="auto" w:fill="auto"/>
            <w:hideMark/>
          </w:tcPr>
          <w:p w:rsidR="004041ED" w:rsidRPr="00D2068A" w:rsidRDefault="004041ED" w:rsidP="00A206E1">
            <w:r w:rsidRPr="00D2068A">
              <w:t>15</w:t>
            </w:r>
          </w:p>
        </w:tc>
        <w:tc>
          <w:tcPr>
            <w:tcW w:w="567" w:type="dxa"/>
            <w:shd w:val="clear" w:color="auto" w:fill="auto"/>
            <w:hideMark/>
          </w:tcPr>
          <w:p w:rsidR="004041ED" w:rsidRPr="00D2068A" w:rsidRDefault="004041ED" w:rsidP="00A206E1">
            <w:r w:rsidRPr="00D2068A">
              <w:t>5</w:t>
            </w:r>
          </w:p>
        </w:tc>
        <w:tc>
          <w:tcPr>
            <w:tcW w:w="539" w:type="dxa"/>
            <w:shd w:val="clear" w:color="auto" w:fill="auto"/>
            <w:hideMark/>
          </w:tcPr>
          <w:p w:rsidR="004041ED" w:rsidRPr="00D2068A" w:rsidRDefault="004041ED" w:rsidP="00A206E1">
            <w:r w:rsidRPr="00D2068A">
              <w:t>31</w:t>
            </w:r>
          </w:p>
        </w:tc>
        <w:tc>
          <w:tcPr>
            <w:tcW w:w="540" w:type="dxa"/>
            <w:shd w:val="clear" w:color="auto" w:fill="auto"/>
            <w:noWrap/>
            <w:hideMark/>
          </w:tcPr>
          <w:p w:rsidR="004041ED" w:rsidRPr="00D2068A" w:rsidRDefault="004041ED" w:rsidP="00A206E1">
            <w:r w:rsidRPr="00D2068A">
              <w:t>20</w:t>
            </w:r>
          </w:p>
        </w:tc>
        <w:tc>
          <w:tcPr>
            <w:tcW w:w="719" w:type="dxa"/>
            <w:shd w:val="clear" w:color="auto" w:fill="auto"/>
            <w:noWrap/>
            <w:hideMark/>
          </w:tcPr>
          <w:p w:rsidR="004041ED" w:rsidRPr="00D2068A" w:rsidRDefault="004041ED" w:rsidP="00A206E1"/>
        </w:tc>
      </w:tr>
      <w:tr w:rsidR="004041ED" w:rsidRPr="00D2068A" w:rsidTr="00A206E1">
        <w:trPr>
          <w:trHeight w:val="349"/>
        </w:trPr>
        <w:tc>
          <w:tcPr>
            <w:tcW w:w="3134" w:type="dxa"/>
            <w:shd w:val="clear" w:color="auto" w:fill="auto"/>
            <w:hideMark/>
          </w:tcPr>
          <w:p w:rsidR="004041ED" w:rsidRPr="00D2068A" w:rsidRDefault="004041ED" w:rsidP="00A206E1">
            <w:r w:rsidRPr="00D2068A">
              <w:t>ГБОУ НПО Профессиональное училище №10 (ТТП)</w:t>
            </w:r>
          </w:p>
        </w:tc>
        <w:tc>
          <w:tcPr>
            <w:tcW w:w="944" w:type="dxa"/>
            <w:shd w:val="clear" w:color="auto" w:fill="EEECE1"/>
            <w:hideMark/>
          </w:tcPr>
          <w:p w:rsidR="004041ED" w:rsidRPr="00D2068A" w:rsidRDefault="004041ED" w:rsidP="00A206E1">
            <w:r w:rsidRPr="00D2068A">
              <w:t>8</w:t>
            </w:r>
          </w:p>
        </w:tc>
        <w:tc>
          <w:tcPr>
            <w:tcW w:w="719" w:type="dxa"/>
            <w:shd w:val="clear" w:color="auto" w:fill="EEECE1"/>
            <w:hideMark/>
          </w:tcPr>
          <w:p w:rsidR="004041ED" w:rsidRPr="00D2068A" w:rsidRDefault="004041ED" w:rsidP="00A206E1">
            <w:r w:rsidRPr="00D2068A">
              <w:t>1</w:t>
            </w:r>
          </w:p>
        </w:tc>
        <w:tc>
          <w:tcPr>
            <w:tcW w:w="719" w:type="dxa"/>
            <w:shd w:val="clear" w:color="auto" w:fill="EEECE1"/>
            <w:hideMark/>
          </w:tcPr>
          <w:p w:rsidR="004041ED" w:rsidRPr="00D2068A" w:rsidRDefault="004041ED" w:rsidP="00A206E1">
            <w:r w:rsidRPr="00D2068A">
              <w:t>5</w:t>
            </w:r>
          </w:p>
        </w:tc>
        <w:tc>
          <w:tcPr>
            <w:tcW w:w="539" w:type="dxa"/>
            <w:shd w:val="clear" w:color="auto" w:fill="EEECE1"/>
            <w:noWrap/>
            <w:hideMark/>
          </w:tcPr>
          <w:p w:rsidR="004041ED" w:rsidRPr="00D2068A" w:rsidRDefault="004041ED" w:rsidP="00A206E1">
            <w:r w:rsidRPr="00D2068A">
              <w:t>14</w:t>
            </w:r>
          </w:p>
        </w:tc>
        <w:tc>
          <w:tcPr>
            <w:tcW w:w="540" w:type="dxa"/>
            <w:shd w:val="clear" w:color="auto" w:fill="EEECE1"/>
            <w:noWrap/>
            <w:hideMark/>
          </w:tcPr>
          <w:p w:rsidR="004041ED" w:rsidRPr="00D2068A" w:rsidRDefault="004041ED" w:rsidP="00A206E1">
            <w:r w:rsidRPr="00D2068A">
              <w:t>II</w:t>
            </w:r>
          </w:p>
        </w:tc>
        <w:tc>
          <w:tcPr>
            <w:tcW w:w="719" w:type="dxa"/>
            <w:shd w:val="clear" w:color="auto" w:fill="auto"/>
            <w:hideMark/>
          </w:tcPr>
          <w:p w:rsidR="004041ED" w:rsidRPr="00D2068A" w:rsidRDefault="004041ED" w:rsidP="00A206E1">
            <w:r w:rsidRPr="00D2068A">
              <w:t>1</w:t>
            </w:r>
          </w:p>
        </w:tc>
        <w:tc>
          <w:tcPr>
            <w:tcW w:w="642" w:type="dxa"/>
            <w:shd w:val="clear" w:color="auto" w:fill="auto"/>
            <w:hideMark/>
          </w:tcPr>
          <w:p w:rsidR="004041ED" w:rsidRPr="00D2068A" w:rsidRDefault="004041ED" w:rsidP="00A206E1">
            <w:r w:rsidRPr="00D2068A">
              <w:t>1</w:t>
            </w:r>
          </w:p>
        </w:tc>
        <w:tc>
          <w:tcPr>
            <w:tcW w:w="567" w:type="dxa"/>
            <w:shd w:val="clear" w:color="auto" w:fill="auto"/>
            <w:hideMark/>
          </w:tcPr>
          <w:p w:rsidR="004041ED" w:rsidRPr="00D2068A" w:rsidRDefault="004041ED" w:rsidP="00A206E1">
            <w:r w:rsidRPr="00D2068A">
              <w:t>10</w:t>
            </w:r>
          </w:p>
        </w:tc>
        <w:tc>
          <w:tcPr>
            <w:tcW w:w="539" w:type="dxa"/>
            <w:shd w:val="clear" w:color="auto" w:fill="auto"/>
            <w:hideMark/>
          </w:tcPr>
          <w:p w:rsidR="004041ED" w:rsidRPr="00D2068A" w:rsidRDefault="004041ED" w:rsidP="00A206E1">
            <w:r w:rsidRPr="00D2068A">
              <w:t>12</w:t>
            </w:r>
          </w:p>
        </w:tc>
        <w:tc>
          <w:tcPr>
            <w:tcW w:w="540" w:type="dxa"/>
            <w:shd w:val="clear" w:color="auto" w:fill="auto"/>
            <w:noWrap/>
            <w:hideMark/>
          </w:tcPr>
          <w:p w:rsidR="004041ED" w:rsidRPr="00D2068A" w:rsidRDefault="004041ED" w:rsidP="00A206E1">
            <w:r w:rsidRPr="00D2068A">
              <w:t>11</w:t>
            </w:r>
          </w:p>
        </w:tc>
        <w:tc>
          <w:tcPr>
            <w:tcW w:w="719" w:type="dxa"/>
            <w:shd w:val="clear" w:color="auto" w:fill="auto"/>
            <w:noWrap/>
            <w:hideMark/>
          </w:tcPr>
          <w:p w:rsidR="004041ED" w:rsidRPr="00D2068A" w:rsidRDefault="004041ED" w:rsidP="00A206E1"/>
        </w:tc>
      </w:tr>
      <w:tr w:rsidR="004041ED" w:rsidRPr="00D2068A" w:rsidTr="00A206E1">
        <w:trPr>
          <w:trHeight w:val="349"/>
        </w:trPr>
        <w:tc>
          <w:tcPr>
            <w:tcW w:w="3134" w:type="dxa"/>
            <w:shd w:val="clear" w:color="auto" w:fill="auto"/>
            <w:hideMark/>
          </w:tcPr>
          <w:p w:rsidR="004041ED" w:rsidRPr="00D2068A" w:rsidRDefault="004041ED" w:rsidP="00A206E1">
            <w:r w:rsidRPr="00D2068A">
              <w:t>ГБОУ НПО Профессиональное училище №13</w:t>
            </w:r>
          </w:p>
        </w:tc>
        <w:tc>
          <w:tcPr>
            <w:tcW w:w="944" w:type="dxa"/>
            <w:shd w:val="clear" w:color="auto" w:fill="EEECE1"/>
            <w:hideMark/>
          </w:tcPr>
          <w:p w:rsidR="004041ED" w:rsidRPr="00D2068A" w:rsidRDefault="004041ED" w:rsidP="00A206E1">
            <w:r w:rsidRPr="00D2068A">
              <w:t>6</w:t>
            </w:r>
          </w:p>
        </w:tc>
        <w:tc>
          <w:tcPr>
            <w:tcW w:w="719" w:type="dxa"/>
            <w:shd w:val="clear" w:color="auto" w:fill="EEECE1"/>
            <w:hideMark/>
          </w:tcPr>
          <w:p w:rsidR="004041ED" w:rsidRPr="00D2068A" w:rsidRDefault="004041ED" w:rsidP="00A206E1">
            <w:r w:rsidRPr="00D2068A">
              <w:t>14</w:t>
            </w:r>
          </w:p>
        </w:tc>
        <w:tc>
          <w:tcPr>
            <w:tcW w:w="719" w:type="dxa"/>
            <w:shd w:val="clear" w:color="auto" w:fill="EEECE1"/>
            <w:hideMark/>
          </w:tcPr>
          <w:p w:rsidR="004041ED" w:rsidRPr="00D2068A" w:rsidRDefault="004041ED" w:rsidP="00A206E1">
            <w:r w:rsidRPr="00D2068A">
              <w:t>5</w:t>
            </w:r>
          </w:p>
        </w:tc>
        <w:tc>
          <w:tcPr>
            <w:tcW w:w="539" w:type="dxa"/>
            <w:shd w:val="clear" w:color="auto" w:fill="EEECE1"/>
            <w:noWrap/>
            <w:hideMark/>
          </w:tcPr>
          <w:p w:rsidR="004041ED" w:rsidRPr="00D2068A" w:rsidRDefault="004041ED" w:rsidP="00A206E1">
            <w:r w:rsidRPr="00D2068A">
              <w:t>25</w:t>
            </w:r>
          </w:p>
        </w:tc>
        <w:tc>
          <w:tcPr>
            <w:tcW w:w="540" w:type="dxa"/>
            <w:shd w:val="clear" w:color="auto" w:fill="EEECE1"/>
            <w:noWrap/>
            <w:hideMark/>
          </w:tcPr>
          <w:p w:rsidR="004041ED" w:rsidRPr="00D2068A" w:rsidRDefault="004041ED" w:rsidP="00A206E1">
            <w:r w:rsidRPr="00D2068A">
              <w:t> </w:t>
            </w:r>
          </w:p>
        </w:tc>
        <w:tc>
          <w:tcPr>
            <w:tcW w:w="719" w:type="dxa"/>
            <w:shd w:val="clear" w:color="auto" w:fill="auto"/>
            <w:hideMark/>
          </w:tcPr>
          <w:p w:rsidR="004041ED" w:rsidRPr="00D2068A" w:rsidRDefault="004041ED" w:rsidP="00A206E1">
            <w:r w:rsidRPr="00D2068A">
              <w:t>10</w:t>
            </w:r>
          </w:p>
        </w:tc>
        <w:tc>
          <w:tcPr>
            <w:tcW w:w="642" w:type="dxa"/>
            <w:shd w:val="clear" w:color="auto" w:fill="auto"/>
            <w:hideMark/>
          </w:tcPr>
          <w:p w:rsidR="004041ED" w:rsidRPr="00D2068A" w:rsidRDefault="004041ED" w:rsidP="00A206E1">
            <w:r w:rsidRPr="00D2068A">
              <w:t>10</w:t>
            </w:r>
          </w:p>
        </w:tc>
        <w:tc>
          <w:tcPr>
            <w:tcW w:w="567" w:type="dxa"/>
            <w:shd w:val="clear" w:color="auto" w:fill="auto"/>
            <w:hideMark/>
          </w:tcPr>
          <w:p w:rsidR="004041ED" w:rsidRPr="00D2068A" w:rsidRDefault="004041ED" w:rsidP="00A206E1">
            <w:r w:rsidRPr="00D2068A">
              <w:t>16</w:t>
            </w:r>
          </w:p>
        </w:tc>
        <w:tc>
          <w:tcPr>
            <w:tcW w:w="539" w:type="dxa"/>
            <w:shd w:val="clear" w:color="auto" w:fill="auto"/>
            <w:hideMark/>
          </w:tcPr>
          <w:p w:rsidR="004041ED" w:rsidRPr="00D2068A" w:rsidRDefault="004041ED" w:rsidP="00A206E1">
            <w:r w:rsidRPr="00D2068A">
              <w:t>36</w:t>
            </w:r>
          </w:p>
        </w:tc>
        <w:tc>
          <w:tcPr>
            <w:tcW w:w="540" w:type="dxa"/>
            <w:shd w:val="clear" w:color="auto" w:fill="auto"/>
            <w:noWrap/>
            <w:hideMark/>
          </w:tcPr>
          <w:p w:rsidR="004041ED" w:rsidRPr="00D2068A" w:rsidRDefault="004041ED" w:rsidP="00A206E1">
            <w:r w:rsidRPr="00D2068A">
              <w:t>26</w:t>
            </w:r>
          </w:p>
        </w:tc>
        <w:tc>
          <w:tcPr>
            <w:tcW w:w="719" w:type="dxa"/>
            <w:shd w:val="clear" w:color="auto" w:fill="auto"/>
            <w:noWrap/>
            <w:hideMark/>
          </w:tcPr>
          <w:p w:rsidR="004041ED" w:rsidRPr="00D2068A" w:rsidRDefault="004041ED" w:rsidP="00A206E1"/>
        </w:tc>
      </w:tr>
      <w:tr w:rsidR="004041ED" w:rsidRPr="00D2068A" w:rsidTr="00A206E1">
        <w:trPr>
          <w:trHeight w:val="349"/>
        </w:trPr>
        <w:tc>
          <w:tcPr>
            <w:tcW w:w="3134" w:type="dxa"/>
            <w:shd w:val="clear" w:color="auto" w:fill="auto"/>
          </w:tcPr>
          <w:p w:rsidR="004041ED" w:rsidRPr="00D2068A" w:rsidRDefault="004041ED" w:rsidP="00A206E1">
            <w:r w:rsidRPr="00D2068A">
              <w:lastRenderedPageBreak/>
              <w:t>ГБОУ НПО Профессиональное училище №12</w:t>
            </w:r>
          </w:p>
        </w:tc>
        <w:tc>
          <w:tcPr>
            <w:tcW w:w="944" w:type="dxa"/>
            <w:shd w:val="clear" w:color="auto" w:fill="EEECE1"/>
          </w:tcPr>
          <w:p w:rsidR="004041ED" w:rsidRPr="00D2068A" w:rsidRDefault="004041ED" w:rsidP="00A206E1">
            <w:r w:rsidRPr="00D2068A">
              <w:t>5</w:t>
            </w:r>
          </w:p>
        </w:tc>
        <w:tc>
          <w:tcPr>
            <w:tcW w:w="719" w:type="dxa"/>
            <w:shd w:val="clear" w:color="auto" w:fill="EEECE1"/>
          </w:tcPr>
          <w:p w:rsidR="004041ED" w:rsidRPr="00D2068A" w:rsidRDefault="004041ED" w:rsidP="00A206E1">
            <w:r w:rsidRPr="00D2068A">
              <w:t>9</w:t>
            </w:r>
          </w:p>
        </w:tc>
        <w:tc>
          <w:tcPr>
            <w:tcW w:w="719" w:type="dxa"/>
            <w:shd w:val="clear" w:color="auto" w:fill="EEECE1"/>
          </w:tcPr>
          <w:p w:rsidR="004041ED" w:rsidRPr="00D2068A" w:rsidRDefault="004041ED" w:rsidP="00A206E1">
            <w:r w:rsidRPr="00D2068A">
              <w:t>2</w:t>
            </w:r>
          </w:p>
        </w:tc>
        <w:tc>
          <w:tcPr>
            <w:tcW w:w="539" w:type="dxa"/>
            <w:shd w:val="clear" w:color="auto" w:fill="EEECE1"/>
            <w:noWrap/>
          </w:tcPr>
          <w:p w:rsidR="004041ED" w:rsidRPr="00D2068A" w:rsidRDefault="004041ED" w:rsidP="00A206E1">
            <w:r w:rsidRPr="00D2068A">
              <w:t>16</w:t>
            </w:r>
          </w:p>
        </w:tc>
        <w:tc>
          <w:tcPr>
            <w:tcW w:w="540" w:type="dxa"/>
            <w:shd w:val="clear" w:color="auto" w:fill="EEECE1"/>
            <w:noWrap/>
          </w:tcPr>
          <w:p w:rsidR="004041ED" w:rsidRPr="00D2068A" w:rsidRDefault="004041ED" w:rsidP="00A206E1">
            <w:r w:rsidRPr="00D2068A">
              <w:t>IV</w:t>
            </w:r>
          </w:p>
        </w:tc>
        <w:tc>
          <w:tcPr>
            <w:tcW w:w="719" w:type="dxa"/>
            <w:shd w:val="clear" w:color="auto" w:fill="auto"/>
          </w:tcPr>
          <w:p w:rsidR="004041ED" w:rsidRPr="00D2068A" w:rsidRDefault="004041ED" w:rsidP="00A206E1"/>
        </w:tc>
        <w:tc>
          <w:tcPr>
            <w:tcW w:w="642" w:type="dxa"/>
            <w:shd w:val="clear" w:color="auto" w:fill="auto"/>
          </w:tcPr>
          <w:p w:rsidR="004041ED" w:rsidRPr="00D2068A" w:rsidRDefault="004041ED" w:rsidP="00A206E1"/>
        </w:tc>
        <w:tc>
          <w:tcPr>
            <w:tcW w:w="567" w:type="dxa"/>
            <w:shd w:val="clear" w:color="auto" w:fill="auto"/>
          </w:tcPr>
          <w:p w:rsidR="004041ED" w:rsidRPr="00D2068A" w:rsidRDefault="004041ED" w:rsidP="00A206E1"/>
        </w:tc>
        <w:tc>
          <w:tcPr>
            <w:tcW w:w="539" w:type="dxa"/>
            <w:shd w:val="clear" w:color="auto" w:fill="auto"/>
          </w:tcPr>
          <w:p w:rsidR="004041ED" w:rsidRPr="00D2068A" w:rsidRDefault="004041ED" w:rsidP="00A206E1"/>
        </w:tc>
        <w:tc>
          <w:tcPr>
            <w:tcW w:w="540" w:type="dxa"/>
            <w:shd w:val="clear" w:color="auto" w:fill="auto"/>
            <w:noWrap/>
          </w:tcPr>
          <w:p w:rsidR="004041ED" w:rsidRPr="00D2068A" w:rsidRDefault="004041ED" w:rsidP="00A206E1"/>
        </w:tc>
        <w:tc>
          <w:tcPr>
            <w:tcW w:w="719" w:type="dxa"/>
            <w:shd w:val="clear" w:color="auto" w:fill="auto"/>
            <w:noWrap/>
          </w:tcPr>
          <w:p w:rsidR="004041ED" w:rsidRPr="00D2068A" w:rsidRDefault="004041ED" w:rsidP="00A206E1"/>
        </w:tc>
      </w:tr>
    </w:tbl>
    <w:p w:rsidR="004041ED" w:rsidRDefault="004041ED" w:rsidP="004041ED">
      <w:pPr>
        <w:ind w:firstLine="709"/>
        <w:jc w:val="both"/>
      </w:pPr>
      <w:r w:rsidRPr="00D2068A">
        <w:t>Из таблицы видно, что постоянную, систематическую работу по занятости и трудоустройству выпускников качественно проводят ГБОУ СПО «Кызылский колледж искусств» (занятость 100%), Кызылский техникум экономики и права (занятость – 100%), Тувинский сельскохозяйственный техникум (занятость 100%),ГБОУ НПО «Профессиональное училище №1» (занятость 99,4%), ФГБОУ ВПО Кызылский педагогический колледж (занятость 99%) ГБОУ НПО Профессиональное училище №12 с Тоора-Хем.</w:t>
      </w:r>
    </w:p>
    <w:p w:rsidR="00597904" w:rsidRDefault="00597904" w:rsidP="00597904">
      <w:pPr>
        <w:pStyle w:val="a4"/>
        <w:ind w:left="0"/>
      </w:pPr>
    </w:p>
    <w:p w:rsidR="00944B3B" w:rsidRPr="00597904" w:rsidRDefault="007E10A6" w:rsidP="00597904">
      <w:pPr>
        <w:pStyle w:val="a4"/>
        <w:numPr>
          <w:ilvl w:val="0"/>
          <w:numId w:val="28"/>
        </w:numPr>
        <w:rPr>
          <w:b/>
        </w:rPr>
      </w:pPr>
      <w:r w:rsidRPr="00597904">
        <w:rPr>
          <w:b/>
        </w:rPr>
        <w:t>Развернутый</w:t>
      </w:r>
      <w:r w:rsidR="00C7403E" w:rsidRPr="00597904">
        <w:rPr>
          <w:b/>
        </w:rPr>
        <w:t xml:space="preserve"> анализ фактического трудоустройства выпускников </w:t>
      </w:r>
      <w:r w:rsidR="00944B3B" w:rsidRPr="00597904">
        <w:rPr>
          <w:b/>
        </w:rPr>
        <w:t>201</w:t>
      </w:r>
      <w:r w:rsidR="00597904">
        <w:rPr>
          <w:b/>
        </w:rPr>
        <w:t>2</w:t>
      </w:r>
      <w:r w:rsidR="00944B3B" w:rsidRPr="00597904">
        <w:rPr>
          <w:b/>
        </w:rPr>
        <w:t xml:space="preserve"> г. </w:t>
      </w:r>
    </w:p>
    <w:p w:rsidR="00C7403E" w:rsidRPr="00597904" w:rsidRDefault="00C7403E" w:rsidP="007E10A6">
      <w:pPr>
        <w:pStyle w:val="a4"/>
        <w:ind w:left="0"/>
        <w:jc w:val="center"/>
        <w:rPr>
          <w:b/>
        </w:rPr>
      </w:pPr>
      <w:r w:rsidRPr="00597904">
        <w:rPr>
          <w:b/>
        </w:rPr>
        <w:t xml:space="preserve">по 17 </w:t>
      </w:r>
      <w:r w:rsidR="00944B3B" w:rsidRPr="00597904">
        <w:rPr>
          <w:b/>
        </w:rPr>
        <w:t>укрупненным группам специальностей</w:t>
      </w:r>
    </w:p>
    <w:p w:rsidR="00E33685" w:rsidRPr="00597904" w:rsidRDefault="00E33685" w:rsidP="00E33685">
      <w:pPr>
        <w:ind w:firstLine="709"/>
        <w:jc w:val="both"/>
      </w:pPr>
      <w:r w:rsidRPr="00597904">
        <w:t>В базе данных</w:t>
      </w:r>
      <w:r w:rsidR="004F4609" w:rsidRPr="00597904">
        <w:t xml:space="preserve"> Центра имеется информация по </w:t>
      </w:r>
      <w:r w:rsidRPr="00597904">
        <w:t xml:space="preserve"> </w:t>
      </w:r>
      <w:r w:rsidR="004F4609" w:rsidRPr="00597904">
        <w:t xml:space="preserve">62 </w:t>
      </w:r>
      <w:r w:rsidRPr="00597904">
        <w:t xml:space="preserve">специальностям и </w:t>
      </w:r>
      <w:r w:rsidR="004F4609" w:rsidRPr="00597904">
        <w:t>52</w:t>
      </w:r>
      <w:r w:rsidRPr="00597904">
        <w:t xml:space="preserve"> профессиям </w:t>
      </w:r>
      <w:r w:rsidR="004F4609" w:rsidRPr="00597904">
        <w:t xml:space="preserve">в </w:t>
      </w:r>
      <w:r w:rsidRPr="00597904">
        <w:t xml:space="preserve"> </w:t>
      </w:r>
      <w:r w:rsidR="00C40F82" w:rsidRPr="00597904">
        <w:t xml:space="preserve">19 </w:t>
      </w:r>
      <w:r w:rsidRPr="00597904">
        <w:t>учреждениях профессионального образования по Республике Тыва, из них 1 высшее  учебное заведение</w:t>
      </w:r>
      <w:r w:rsidR="004F4609" w:rsidRPr="00597904">
        <w:t>, 7</w:t>
      </w:r>
      <w:r w:rsidRPr="00597904">
        <w:t xml:space="preserve"> </w:t>
      </w:r>
      <w:r w:rsidR="00263136" w:rsidRPr="00597904">
        <w:t>учреждения среднего профессионального образования</w:t>
      </w:r>
      <w:r w:rsidR="004F4609" w:rsidRPr="00597904">
        <w:t xml:space="preserve"> </w:t>
      </w:r>
      <w:r w:rsidR="00263136" w:rsidRPr="00597904">
        <w:t xml:space="preserve"> и </w:t>
      </w:r>
      <w:r w:rsidR="004F4609" w:rsidRPr="00597904">
        <w:t>12</w:t>
      </w:r>
      <w:r w:rsidRPr="00597904">
        <w:t xml:space="preserve"> </w:t>
      </w:r>
      <w:r w:rsidR="00263136" w:rsidRPr="00597904">
        <w:t>- начального</w:t>
      </w:r>
      <w:r w:rsidRPr="00597904">
        <w:t>.</w:t>
      </w:r>
    </w:p>
    <w:p w:rsidR="00E33685" w:rsidRDefault="00E33685" w:rsidP="00E33685">
      <w:pPr>
        <w:ind w:firstLine="709"/>
        <w:jc w:val="both"/>
      </w:pPr>
      <w:r w:rsidRPr="00597904">
        <w:t xml:space="preserve">  Выпуск 201</w:t>
      </w:r>
      <w:r w:rsidR="00597904" w:rsidRPr="00597904">
        <w:t>2</w:t>
      </w:r>
      <w:r w:rsidRPr="00597904">
        <w:t xml:space="preserve"> года по  вс</w:t>
      </w:r>
      <w:r w:rsidR="00263136" w:rsidRPr="00597904">
        <w:t xml:space="preserve">ем УГС составил </w:t>
      </w:r>
      <w:r w:rsidR="00597904" w:rsidRPr="00597904">
        <w:t>4476</w:t>
      </w:r>
      <w:r w:rsidR="00263136" w:rsidRPr="00597904">
        <w:t xml:space="preserve"> чел. </w:t>
      </w:r>
      <w:r w:rsidRPr="00597904">
        <w:t>С каждым годом наблюдается тенденция снижения количества выпускаемых специалистов, которая не является отрицательным значением, так как прием абитуриентов на данные специальности осуществлялся с учетом прогнозных оценок на потребность в этих специалистах по республике.</w:t>
      </w:r>
    </w:p>
    <w:tbl>
      <w:tblPr>
        <w:tblW w:w="9304" w:type="dxa"/>
        <w:jc w:val="center"/>
        <w:tblInd w:w="94" w:type="dxa"/>
        <w:tblLook w:val="04A0"/>
      </w:tblPr>
      <w:tblGrid>
        <w:gridCol w:w="6684"/>
        <w:gridCol w:w="2620"/>
      </w:tblGrid>
      <w:tr w:rsidR="00963373" w:rsidRPr="00963373" w:rsidTr="00963373">
        <w:trPr>
          <w:trHeight w:val="300"/>
          <w:jc w:val="center"/>
        </w:trPr>
        <w:tc>
          <w:tcPr>
            <w:tcW w:w="6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jc w:val="center"/>
              <w:rPr>
                <w:b/>
                <w:color w:val="000000"/>
              </w:rPr>
            </w:pPr>
            <w:r w:rsidRPr="00963373">
              <w:rPr>
                <w:b/>
                <w:color w:val="000000"/>
                <w:sz w:val="22"/>
                <w:szCs w:val="22"/>
              </w:rPr>
              <w:t>Наименование УГС</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963373" w:rsidRPr="00963373" w:rsidRDefault="00963373" w:rsidP="00963373">
            <w:pPr>
              <w:jc w:val="center"/>
              <w:rPr>
                <w:b/>
                <w:color w:val="000000"/>
              </w:rPr>
            </w:pPr>
            <w:r w:rsidRPr="00963373">
              <w:rPr>
                <w:b/>
                <w:color w:val="000000"/>
                <w:sz w:val="22"/>
                <w:szCs w:val="22"/>
              </w:rPr>
              <w:t>Количество  учащегося</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Сельское и рыбное хозяйство</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652</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Технология продовольственных продуктов и потребительских товаров</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610</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Образование и педагогика</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547</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Архитектура и строительство</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422</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Сфера обслуживания</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348</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Экономика и управление</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324</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Транспортные средства</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304</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Гуманитарные науки</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227</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Культура и искусство</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219</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Здравоохранение</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201</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BD3FDE">
            <w:pPr>
              <w:rPr>
                <w:color w:val="000000"/>
              </w:rPr>
            </w:pPr>
            <w:r w:rsidRPr="00963373">
              <w:rPr>
                <w:color w:val="000000"/>
                <w:sz w:val="22"/>
                <w:szCs w:val="22"/>
              </w:rPr>
              <w:t>Метал</w:t>
            </w:r>
            <w:r w:rsidR="00BD3FDE">
              <w:rPr>
                <w:color w:val="000000"/>
                <w:sz w:val="22"/>
                <w:szCs w:val="22"/>
              </w:rPr>
              <w:t>л</w:t>
            </w:r>
            <w:r w:rsidRPr="00963373">
              <w:rPr>
                <w:color w:val="000000"/>
                <w:sz w:val="22"/>
                <w:szCs w:val="22"/>
              </w:rPr>
              <w:t>ургия,</w:t>
            </w:r>
            <w:r w:rsidR="00BD3FDE">
              <w:rPr>
                <w:color w:val="000000"/>
                <w:sz w:val="22"/>
                <w:szCs w:val="22"/>
              </w:rPr>
              <w:t xml:space="preserve"> </w:t>
            </w:r>
            <w:r w:rsidRPr="00963373">
              <w:rPr>
                <w:color w:val="000000"/>
                <w:sz w:val="22"/>
                <w:szCs w:val="22"/>
              </w:rPr>
              <w:t>машиностроение и материалообработка</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156</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Энергетика,</w:t>
            </w:r>
            <w:r w:rsidR="00BD3FDE">
              <w:rPr>
                <w:color w:val="000000"/>
                <w:sz w:val="22"/>
                <w:szCs w:val="22"/>
              </w:rPr>
              <w:t xml:space="preserve"> </w:t>
            </w:r>
            <w:r w:rsidRPr="00963373">
              <w:rPr>
                <w:color w:val="000000"/>
                <w:sz w:val="22"/>
                <w:szCs w:val="22"/>
              </w:rPr>
              <w:t>энергетическое машиностроение и электротехника</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137</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Информатика и вычислительная техника</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113</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Социальные науки</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81</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Воспроизводство и переработка лесных ресурсов</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69</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Химическая техника и биотехнологии</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25</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Геология, разработка и разработка полезных ископаемых</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19</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Электронная техника, радиотехника и связь</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19</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Геодезия и землеустройство</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3</w:t>
            </w:r>
          </w:p>
        </w:tc>
      </w:tr>
      <w:tr w:rsidR="00963373" w:rsidRPr="00963373" w:rsidTr="00963373">
        <w:trPr>
          <w:trHeight w:val="300"/>
          <w:jc w:val="center"/>
        </w:trPr>
        <w:tc>
          <w:tcPr>
            <w:tcW w:w="6684" w:type="dxa"/>
            <w:tcBorders>
              <w:top w:val="nil"/>
              <w:left w:val="single" w:sz="4" w:space="0" w:color="auto"/>
              <w:bottom w:val="single" w:sz="4" w:space="0" w:color="auto"/>
              <w:right w:val="single" w:sz="4" w:space="0" w:color="auto"/>
            </w:tcBorders>
            <w:shd w:val="clear" w:color="auto" w:fill="auto"/>
            <w:noWrap/>
            <w:vAlign w:val="bottom"/>
            <w:hideMark/>
          </w:tcPr>
          <w:p w:rsidR="00963373" w:rsidRPr="00963373" w:rsidRDefault="00963373" w:rsidP="00963373">
            <w:pPr>
              <w:rPr>
                <w:color w:val="000000"/>
              </w:rPr>
            </w:pPr>
            <w:r w:rsidRPr="00963373">
              <w:rPr>
                <w:color w:val="000000"/>
                <w:sz w:val="22"/>
                <w:szCs w:val="22"/>
              </w:rPr>
              <w:t>Общий итог</w:t>
            </w:r>
          </w:p>
        </w:tc>
        <w:tc>
          <w:tcPr>
            <w:tcW w:w="2620" w:type="dxa"/>
            <w:tcBorders>
              <w:top w:val="nil"/>
              <w:left w:val="nil"/>
              <w:bottom w:val="single" w:sz="4" w:space="0" w:color="auto"/>
              <w:right w:val="single" w:sz="4" w:space="0" w:color="auto"/>
            </w:tcBorders>
            <w:shd w:val="clear" w:color="auto" w:fill="auto"/>
            <w:noWrap/>
            <w:vAlign w:val="bottom"/>
            <w:hideMark/>
          </w:tcPr>
          <w:p w:rsidR="00963373" w:rsidRPr="00963373" w:rsidRDefault="00963373" w:rsidP="00963373">
            <w:pPr>
              <w:jc w:val="right"/>
              <w:rPr>
                <w:color w:val="000000"/>
              </w:rPr>
            </w:pPr>
            <w:r w:rsidRPr="00963373">
              <w:rPr>
                <w:color w:val="000000"/>
                <w:sz w:val="22"/>
                <w:szCs w:val="22"/>
              </w:rPr>
              <w:t>4476</w:t>
            </w:r>
          </w:p>
        </w:tc>
      </w:tr>
    </w:tbl>
    <w:p w:rsidR="00E33685" w:rsidRPr="00743259" w:rsidRDefault="00E33685" w:rsidP="00743259">
      <w:pPr>
        <w:ind w:firstLine="709"/>
        <w:jc w:val="both"/>
      </w:pPr>
      <w:r w:rsidRPr="00743259">
        <w:t xml:space="preserve">Наибольшее количество выпускников получило образование  по </w:t>
      </w:r>
      <w:r w:rsidR="00773BCA" w:rsidRPr="00743259">
        <w:t xml:space="preserve">УГС </w:t>
      </w:r>
      <w:r w:rsidRPr="00743259">
        <w:t>«</w:t>
      </w:r>
      <w:r w:rsidR="00773BCA" w:rsidRPr="00743259">
        <w:t>Сельское и рыбное хозяйство</w:t>
      </w:r>
      <w:r w:rsidRPr="00743259">
        <w:t xml:space="preserve">» </w:t>
      </w:r>
      <w:r w:rsidR="00743259" w:rsidRPr="00743259">
        <w:t xml:space="preserve">652 чел. (14,5%) </w:t>
      </w:r>
      <w:r w:rsidR="00743259" w:rsidRPr="00743259">
        <w:rPr>
          <w:sz w:val="28"/>
        </w:rPr>
        <w:t>и «</w:t>
      </w:r>
      <w:r w:rsidR="00743259" w:rsidRPr="00743259">
        <w:rPr>
          <w:color w:val="000000"/>
          <w:szCs w:val="22"/>
        </w:rPr>
        <w:t xml:space="preserve">Технология продовольственных продуктов и потребительских товаров» 610 чел. (13,6%) «Образование и педагогика» 547 чел. (12,2) </w:t>
      </w:r>
      <w:r w:rsidRPr="00743259">
        <w:t>меньше всех по профессии «</w:t>
      </w:r>
      <w:r w:rsidR="00743259" w:rsidRPr="00743259">
        <w:t>геодезия и землеустройство</w:t>
      </w:r>
      <w:r w:rsidRPr="00743259">
        <w:t>»</w:t>
      </w:r>
      <w:r w:rsidR="00634BEE" w:rsidRPr="00743259">
        <w:t xml:space="preserve"> – </w:t>
      </w:r>
      <w:r w:rsidR="00743259" w:rsidRPr="00743259">
        <w:t>3</w:t>
      </w:r>
      <w:r w:rsidR="00634BEE" w:rsidRPr="00743259">
        <w:t xml:space="preserve"> чел.</w:t>
      </w:r>
      <w:r w:rsidR="00743259" w:rsidRPr="00743259">
        <w:t xml:space="preserve"> (0,07%)</w:t>
      </w:r>
      <w:r w:rsidR="00634BEE" w:rsidRPr="00743259">
        <w:t xml:space="preserve"> </w:t>
      </w:r>
    </w:p>
    <w:p w:rsidR="00E33685" w:rsidRPr="001E2666" w:rsidRDefault="00E33685" w:rsidP="001E2666">
      <w:pPr>
        <w:ind w:firstLineChars="100" w:firstLine="240"/>
        <w:jc w:val="both"/>
      </w:pPr>
      <w:r w:rsidRPr="001E2666">
        <w:t xml:space="preserve">Лучших показателей по трудоустройству выпускников </w:t>
      </w:r>
      <w:r w:rsidR="00534C5A" w:rsidRPr="001E2666">
        <w:t xml:space="preserve">учебные заведения Республики Тыва </w:t>
      </w:r>
      <w:r w:rsidRPr="001E2666">
        <w:t xml:space="preserve">достигли </w:t>
      </w:r>
      <w:r w:rsidR="00534C5A" w:rsidRPr="001E2666">
        <w:t>по УГС</w:t>
      </w:r>
      <w:r w:rsidRPr="001E2666">
        <w:t xml:space="preserve"> «</w:t>
      </w:r>
      <w:r w:rsidR="00534C5A" w:rsidRPr="001E2666">
        <w:t>Образование и педагогика» - 33</w:t>
      </w:r>
      <w:r w:rsidR="001E2666" w:rsidRPr="001E2666">
        <w:t>9</w:t>
      </w:r>
      <w:r w:rsidRPr="001E2666">
        <w:t xml:space="preserve"> чел. (</w:t>
      </w:r>
      <w:r w:rsidR="001E2666" w:rsidRPr="001E2666">
        <w:t>65</w:t>
      </w:r>
      <w:r w:rsidRPr="001E2666">
        <w:t>%) и</w:t>
      </w:r>
      <w:r w:rsidR="00C40F82" w:rsidRPr="001E2666">
        <w:t xml:space="preserve"> </w:t>
      </w:r>
      <w:r w:rsidRPr="001E2666">
        <w:t>«</w:t>
      </w:r>
      <w:r w:rsidR="00534C5A" w:rsidRPr="001E2666">
        <w:t xml:space="preserve">Энергетика, энергетическое машиностроение и электротехника» - </w:t>
      </w:r>
      <w:r w:rsidR="001E2666" w:rsidRPr="001E2666">
        <w:t>76</w:t>
      </w:r>
      <w:r w:rsidRPr="001E2666">
        <w:t xml:space="preserve"> чел. </w:t>
      </w:r>
      <w:r w:rsidR="001E2666" w:rsidRPr="001E2666">
        <w:t xml:space="preserve">и «Здравоохранение» 110 чел. </w:t>
      </w:r>
      <w:r w:rsidRPr="001E2666">
        <w:t>(</w:t>
      </w:r>
      <w:r w:rsidR="00534C5A" w:rsidRPr="001E2666">
        <w:t>5</w:t>
      </w:r>
      <w:r w:rsidR="001E2666" w:rsidRPr="001E2666">
        <w:t>5</w:t>
      </w:r>
      <w:r w:rsidRPr="001E2666">
        <w:t>%).</w:t>
      </w:r>
      <w:r w:rsidR="003C232F" w:rsidRPr="001E2666">
        <w:t xml:space="preserve"> Низкие показатели по трудоустройству выпускников по УГС «</w:t>
      </w:r>
      <w:r w:rsidR="001E2666" w:rsidRPr="001E2666">
        <w:rPr>
          <w:color w:val="000000"/>
          <w:szCs w:val="22"/>
        </w:rPr>
        <w:t>Геология, разработка и разработка полезных ископаемых</w:t>
      </w:r>
      <w:r w:rsidR="003C232F" w:rsidRPr="001E2666">
        <w:t xml:space="preserve">» </w:t>
      </w:r>
      <w:r w:rsidR="001E2666" w:rsidRPr="001E2666">
        <w:t>3</w:t>
      </w:r>
      <w:r w:rsidR="003C232F" w:rsidRPr="001E2666">
        <w:t xml:space="preserve"> чел. (</w:t>
      </w:r>
      <w:r w:rsidR="001E2666" w:rsidRPr="001E2666">
        <w:t>16</w:t>
      </w:r>
      <w:r w:rsidR="003C232F" w:rsidRPr="001E2666">
        <w:t>%).</w:t>
      </w:r>
    </w:p>
    <w:p w:rsidR="00E33685" w:rsidRDefault="00E33685" w:rsidP="00E33685">
      <w:pPr>
        <w:ind w:firstLine="708"/>
        <w:jc w:val="both"/>
      </w:pPr>
      <w:r w:rsidRPr="00D74B2B">
        <w:lastRenderedPageBreak/>
        <w:t xml:space="preserve">Положительной тенденцией является то, что общая занятость выпускников с каждым годом увеличивается. Показатель </w:t>
      </w:r>
      <w:r w:rsidR="003C232F" w:rsidRPr="00D74B2B">
        <w:t xml:space="preserve">занятости </w:t>
      </w:r>
      <w:r w:rsidR="00D74B2B" w:rsidRPr="00D74B2B">
        <w:t xml:space="preserve">выпускников 2012 г. 4205 чел. (94%) в </w:t>
      </w:r>
      <w:r w:rsidR="003C232F" w:rsidRPr="00D74B2B">
        <w:t>2011 г. 3737</w:t>
      </w:r>
      <w:r w:rsidRPr="00D74B2B">
        <w:t xml:space="preserve"> чел. (</w:t>
      </w:r>
      <w:r w:rsidR="003C232F" w:rsidRPr="00D74B2B">
        <w:t>95%) в сравнении с 2010 г. – 3756</w:t>
      </w:r>
      <w:r w:rsidRPr="00D74B2B">
        <w:t xml:space="preserve"> чел. увеличился на</w:t>
      </w:r>
      <w:r w:rsidR="003C232F" w:rsidRPr="00D74B2B">
        <w:t xml:space="preserve"> 3%, с 2009 г. – 3604 чел. на 16</w:t>
      </w:r>
      <w:r w:rsidRPr="00D74B2B">
        <w:t xml:space="preserve">%. </w:t>
      </w:r>
    </w:p>
    <w:p w:rsidR="00593C65" w:rsidRDefault="00593C65" w:rsidP="00E33685">
      <w:pPr>
        <w:ind w:firstLine="708"/>
        <w:jc w:val="both"/>
      </w:pPr>
    </w:p>
    <w:p w:rsidR="00593C65" w:rsidRDefault="00593C65" w:rsidP="00593C65">
      <w:pPr>
        <w:ind w:firstLine="708"/>
        <w:jc w:val="center"/>
        <w:rPr>
          <w:b/>
        </w:rPr>
      </w:pPr>
      <w:r w:rsidRPr="00593C65">
        <w:rPr>
          <w:b/>
        </w:rPr>
        <w:t>География трудоустройства выпускников 2012 года.</w:t>
      </w:r>
    </w:p>
    <w:p w:rsidR="00593C65" w:rsidRDefault="00593C65" w:rsidP="00593C65">
      <w:pPr>
        <w:ind w:firstLine="708"/>
        <w:jc w:val="center"/>
        <w:rPr>
          <w:b/>
        </w:rPr>
      </w:pPr>
    </w:p>
    <w:p w:rsidR="00593C65" w:rsidRPr="00593C65" w:rsidRDefault="00593C65" w:rsidP="00593C65">
      <w:pPr>
        <w:ind w:firstLine="708"/>
        <w:jc w:val="both"/>
      </w:pPr>
      <w:r>
        <w:t xml:space="preserve">По результатам сверки трудоустройства выпускников  с министерствами и администрациями кожуунов выявлены следующие данные: наибольшее количество трудоустройства выпускников 2012 года наблюдается по г. Кызылу </w:t>
      </w:r>
      <w:r w:rsidR="00D86898">
        <w:t>648</w:t>
      </w:r>
      <w:r>
        <w:t xml:space="preserve"> чел. (3</w:t>
      </w:r>
      <w:r w:rsidR="00D86898">
        <w:t>4</w:t>
      </w:r>
      <w:r>
        <w:t>%)</w:t>
      </w:r>
      <w:r w:rsidR="00D86898">
        <w:t xml:space="preserve">, </w:t>
      </w:r>
      <w:r w:rsidR="007D0B73">
        <w:t xml:space="preserve">в </w:t>
      </w:r>
      <w:r w:rsidR="00D86898">
        <w:t>Дзун-Хемчикск</w:t>
      </w:r>
      <w:r w:rsidR="007D0B73">
        <w:t>ом кожууне</w:t>
      </w:r>
      <w:r w:rsidR="00D86898">
        <w:t xml:space="preserve"> - 143 чел. (7,5</w:t>
      </w:r>
      <w:r w:rsidR="007D0B73">
        <w:t>%</w:t>
      </w:r>
      <w:r w:rsidR="00D86898">
        <w:t>)</w:t>
      </w:r>
      <w:r w:rsidR="007D0B73">
        <w:t>, в Улуг-Хемском кожууне 124 чел. (6,5%). Наименьшее количество выпускников трудоустроены в Тере-Хольском кожууне 11 чел. (0,6%).</w:t>
      </w:r>
    </w:p>
    <w:p w:rsidR="007D0B73" w:rsidRDefault="007D0B73" w:rsidP="00E33685">
      <w:pPr>
        <w:ind w:firstLine="708"/>
        <w:jc w:val="both"/>
      </w:pPr>
    </w:p>
    <w:p w:rsidR="00593C65" w:rsidRDefault="007D0B73" w:rsidP="007D0B73">
      <w:pPr>
        <w:ind w:firstLine="708"/>
        <w:jc w:val="right"/>
      </w:pPr>
      <w:r>
        <w:t>Диаграмма: География трудоустройства выпускников</w:t>
      </w:r>
    </w:p>
    <w:p w:rsidR="00593C65" w:rsidRDefault="00593C65" w:rsidP="00E33685">
      <w:pPr>
        <w:ind w:firstLine="708"/>
        <w:jc w:val="both"/>
      </w:pPr>
    </w:p>
    <w:p w:rsidR="00593C65" w:rsidRDefault="007D0B73" w:rsidP="00E33685">
      <w:pPr>
        <w:ind w:firstLine="708"/>
        <w:jc w:val="both"/>
      </w:pPr>
      <w:r w:rsidRPr="007D0B73">
        <w:rPr>
          <w:noProof/>
        </w:rPr>
        <w:drawing>
          <wp:inline distT="0" distB="0" distL="0" distR="0">
            <wp:extent cx="1777853" cy="3466214"/>
            <wp:effectExtent l="19050" t="0" r="0" b="0"/>
            <wp:docPr id="2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l="17981" t="14040" r="42517"/>
                    <a:stretch>
                      <a:fillRect/>
                    </a:stretch>
                  </pic:blipFill>
                  <pic:spPr bwMode="auto">
                    <a:xfrm>
                      <a:off x="0" y="0"/>
                      <a:ext cx="1777852" cy="3466213"/>
                    </a:xfrm>
                    <a:prstGeom prst="rect">
                      <a:avLst/>
                    </a:prstGeom>
                    <a:noFill/>
                    <a:ln w="9525">
                      <a:noFill/>
                      <a:miter lim="800000"/>
                      <a:headEnd/>
                      <a:tailEnd/>
                    </a:ln>
                  </pic:spPr>
                </pic:pic>
              </a:graphicData>
            </a:graphic>
          </wp:inline>
        </w:drawing>
      </w:r>
      <w:r w:rsidRPr="007D0B73">
        <w:rPr>
          <w:noProof/>
        </w:rPr>
        <w:drawing>
          <wp:inline distT="0" distB="0" distL="0" distR="0">
            <wp:extent cx="4000057" cy="3548330"/>
            <wp:effectExtent l="19050" t="0" r="443" b="0"/>
            <wp:docPr id="2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t="12347" r="7816"/>
                    <a:stretch>
                      <a:fillRect/>
                    </a:stretch>
                  </pic:blipFill>
                  <pic:spPr bwMode="auto">
                    <a:xfrm>
                      <a:off x="0" y="0"/>
                      <a:ext cx="4003375" cy="3551274"/>
                    </a:xfrm>
                    <a:prstGeom prst="rect">
                      <a:avLst/>
                    </a:prstGeom>
                    <a:noFill/>
                    <a:ln w="9525">
                      <a:noFill/>
                      <a:miter lim="800000"/>
                      <a:headEnd/>
                      <a:tailEnd/>
                    </a:ln>
                  </pic:spPr>
                </pic:pic>
              </a:graphicData>
            </a:graphic>
          </wp:inline>
        </w:drawing>
      </w:r>
    </w:p>
    <w:p w:rsidR="00593C65" w:rsidRPr="00D74B2B" w:rsidRDefault="00593C65" w:rsidP="00E33685">
      <w:pPr>
        <w:ind w:firstLine="708"/>
        <w:jc w:val="both"/>
      </w:pPr>
    </w:p>
    <w:p w:rsidR="00511086" w:rsidRDefault="00511086" w:rsidP="00944B3B">
      <w:pPr>
        <w:pStyle w:val="a4"/>
        <w:ind w:left="-567"/>
        <w:jc w:val="center"/>
        <w:rPr>
          <w:b/>
          <w:highlight w:val="yellow"/>
        </w:rPr>
      </w:pPr>
    </w:p>
    <w:p w:rsidR="00C411C6" w:rsidRDefault="00C411C6" w:rsidP="00944B3B">
      <w:pPr>
        <w:pStyle w:val="a4"/>
        <w:ind w:left="-567"/>
        <w:jc w:val="center"/>
        <w:rPr>
          <w:b/>
          <w:highlight w:val="yellow"/>
        </w:rPr>
      </w:pPr>
    </w:p>
    <w:p w:rsidR="00C411C6" w:rsidRDefault="00C411C6" w:rsidP="00944B3B">
      <w:pPr>
        <w:pStyle w:val="a4"/>
        <w:ind w:left="-567"/>
        <w:jc w:val="center"/>
        <w:rPr>
          <w:b/>
          <w:highlight w:val="yellow"/>
        </w:rPr>
      </w:pPr>
    </w:p>
    <w:p w:rsidR="00C411C6" w:rsidRDefault="00C411C6" w:rsidP="00944B3B">
      <w:pPr>
        <w:pStyle w:val="a4"/>
        <w:ind w:left="-567"/>
        <w:jc w:val="center"/>
        <w:rPr>
          <w:b/>
          <w:highlight w:val="yellow"/>
        </w:rPr>
      </w:pPr>
    </w:p>
    <w:p w:rsidR="00C411C6" w:rsidRDefault="00C411C6" w:rsidP="00944B3B">
      <w:pPr>
        <w:pStyle w:val="a4"/>
        <w:ind w:left="-567"/>
        <w:jc w:val="center"/>
        <w:rPr>
          <w:b/>
          <w:highlight w:val="yellow"/>
        </w:rPr>
      </w:pPr>
    </w:p>
    <w:p w:rsidR="00C411C6" w:rsidRDefault="00C411C6" w:rsidP="00944B3B">
      <w:pPr>
        <w:pStyle w:val="a4"/>
        <w:ind w:left="-567"/>
        <w:jc w:val="center"/>
        <w:rPr>
          <w:b/>
          <w:highlight w:val="yellow"/>
        </w:rPr>
      </w:pPr>
    </w:p>
    <w:p w:rsidR="00C411C6" w:rsidRDefault="00C411C6" w:rsidP="00944B3B">
      <w:pPr>
        <w:pStyle w:val="a4"/>
        <w:ind w:left="-567"/>
        <w:jc w:val="center"/>
        <w:rPr>
          <w:b/>
          <w:highlight w:val="yellow"/>
        </w:rPr>
      </w:pPr>
    </w:p>
    <w:p w:rsidR="00C411C6" w:rsidRDefault="00C411C6" w:rsidP="00944B3B">
      <w:pPr>
        <w:pStyle w:val="a4"/>
        <w:ind w:left="-567"/>
        <w:jc w:val="center"/>
        <w:rPr>
          <w:b/>
          <w:highlight w:val="yellow"/>
        </w:rPr>
      </w:pPr>
    </w:p>
    <w:p w:rsidR="00C411C6" w:rsidRDefault="00C411C6" w:rsidP="00944B3B">
      <w:pPr>
        <w:pStyle w:val="a4"/>
        <w:ind w:left="-567"/>
        <w:jc w:val="center"/>
        <w:rPr>
          <w:b/>
          <w:highlight w:val="yellow"/>
        </w:rPr>
      </w:pPr>
    </w:p>
    <w:p w:rsidR="00C411C6" w:rsidRDefault="00C411C6" w:rsidP="00944B3B">
      <w:pPr>
        <w:pStyle w:val="a4"/>
        <w:ind w:left="-567"/>
        <w:jc w:val="center"/>
        <w:rPr>
          <w:b/>
          <w:highlight w:val="yellow"/>
        </w:rPr>
      </w:pPr>
    </w:p>
    <w:p w:rsidR="00C411C6" w:rsidRDefault="00C411C6" w:rsidP="00944B3B">
      <w:pPr>
        <w:pStyle w:val="a4"/>
        <w:ind w:left="-567"/>
        <w:jc w:val="center"/>
        <w:rPr>
          <w:b/>
          <w:highlight w:val="yellow"/>
        </w:rPr>
      </w:pPr>
    </w:p>
    <w:p w:rsidR="00C411C6" w:rsidRDefault="00C411C6" w:rsidP="00944B3B">
      <w:pPr>
        <w:pStyle w:val="a4"/>
        <w:ind w:left="-567"/>
        <w:jc w:val="center"/>
        <w:rPr>
          <w:b/>
          <w:highlight w:val="yellow"/>
        </w:rPr>
      </w:pPr>
    </w:p>
    <w:p w:rsidR="00C411C6" w:rsidRDefault="00C411C6" w:rsidP="00944B3B">
      <w:pPr>
        <w:pStyle w:val="a4"/>
        <w:ind w:left="-567"/>
        <w:jc w:val="center"/>
        <w:rPr>
          <w:b/>
          <w:highlight w:val="yellow"/>
        </w:rPr>
      </w:pPr>
    </w:p>
    <w:p w:rsidR="00C411C6" w:rsidRDefault="00C411C6" w:rsidP="00944B3B">
      <w:pPr>
        <w:pStyle w:val="a4"/>
        <w:ind w:left="-567"/>
        <w:jc w:val="center"/>
        <w:rPr>
          <w:b/>
          <w:highlight w:val="yellow"/>
        </w:rPr>
      </w:pPr>
    </w:p>
    <w:p w:rsidR="00C411C6" w:rsidRDefault="00C411C6" w:rsidP="00944B3B">
      <w:pPr>
        <w:pStyle w:val="a4"/>
        <w:ind w:left="-567"/>
        <w:jc w:val="center"/>
        <w:rPr>
          <w:b/>
          <w:highlight w:val="yellow"/>
        </w:rPr>
      </w:pPr>
    </w:p>
    <w:p w:rsidR="00C411C6" w:rsidRDefault="00C411C6" w:rsidP="00944B3B">
      <w:pPr>
        <w:pStyle w:val="a4"/>
        <w:ind w:left="-567"/>
        <w:jc w:val="center"/>
        <w:rPr>
          <w:b/>
          <w:highlight w:val="yellow"/>
        </w:rPr>
      </w:pPr>
    </w:p>
    <w:p w:rsidR="00C411C6" w:rsidRDefault="00C411C6" w:rsidP="00944B3B">
      <w:pPr>
        <w:pStyle w:val="a4"/>
        <w:ind w:left="-567"/>
        <w:jc w:val="center"/>
        <w:rPr>
          <w:b/>
          <w:highlight w:val="yellow"/>
        </w:rPr>
      </w:pPr>
    </w:p>
    <w:p w:rsidR="00C411C6" w:rsidRPr="000F7F6D" w:rsidRDefault="00C411C6" w:rsidP="00944B3B">
      <w:pPr>
        <w:pStyle w:val="a4"/>
        <w:ind w:left="-567"/>
        <w:jc w:val="center"/>
        <w:rPr>
          <w:b/>
          <w:highlight w:val="yellow"/>
        </w:rPr>
      </w:pPr>
    </w:p>
    <w:p w:rsidR="000F7F6D" w:rsidRDefault="000F7F6D" w:rsidP="000F7F6D">
      <w:pPr>
        <w:pStyle w:val="a4"/>
        <w:ind w:left="0" w:firstLine="709"/>
        <w:jc w:val="center"/>
      </w:pPr>
      <w:r w:rsidRPr="000F7F6D">
        <w:rPr>
          <w:b/>
        </w:rPr>
        <w:lastRenderedPageBreak/>
        <w:t>Трудоустройство выпускников 2012</w:t>
      </w:r>
      <w:r>
        <w:rPr>
          <w:b/>
        </w:rPr>
        <w:t xml:space="preserve"> года</w:t>
      </w:r>
      <w:r w:rsidRPr="000F7F6D">
        <w:rPr>
          <w:b/>
        </w:rPr>
        <w:t xml:space="preserve"> по Министерствам и ведомствам</w:t>
      </w:r>
      <w:r>
        <w:t>.</w:t>
      </w:r>
    </w:p>
    <w:p w:rsidR="000F7F6D" w:rsidRDefault="000F7F6D" w:rsidP="000F7F6D">
      <w:pPr>
        <w:pStyle w:val="a4"/>
        <w:ind w:left="0" w:firstLine="709"/>
        <w:jc w:val="center"/>
      </w:pPr>
    </w:p>
    <w:p w:rsidR="00593C65" w:rsidRDefault="000F7F6D" w:rsidP="000F7F6D">
      <w:pPr>
        <w:pStyle w:val="a4"/>
        <w:ind w:left="0" w:firstLine="709"/>
        <w:jc w:val="both"/>
      </w:pPr>
      <w:r>
        <w:t xml:space="preserve"> П</w:t>
      </w:r>
      <w:r w:rsidR="00245ACD" w:rsidRPr="000F7F6D">
        <w:t xml:space="preserve">одготовка кадров для </w:t>
      </w:r>
      <w:r w:rsidR="00245ACD" w:rsidRPr="00EB5266">
        <w:rPr>
          <w:b/>
        </w:rPr>
        <w:t>сферы экономики</w:t>
      </w:r>
      <w:r w:rsidRPr="00EB5266">
        <w:rPr>
          <w:b/>
        </w:rPr>
        <w:t>, торговли и обслуживания</w:t>
      </w:r>
      <w:r w:rsidRPr="000F7F6D">
        <w:t xml:space="preserve"> осуществляется по УГС «Экономика и управление» и «Сфера обслуживания» </w:t>
      </w:r>
    </w:p>
    <w:tbl>
      <w:tblPr>
        <w:tblStyle w:val="12"/>
        <w:tblW w:w="9894" w:type="dxa"/>
        <w:tblLook w:val="04A0"/>
      </w:tblPr>
      <w:tblGrid>
        <w:gridCol w:w="2030"/>
        <w:gridCol w:w="1164"/>
        <w:gridCol w:w="1877"/>
        <w:gridCol w:w="2347"/>
        <w:gridCol w:w="2476"/>
      </w:tblGrid>
      <w:tr w:rsidR="000F7F6D" w:rsidRPr="000F7F6D" w:rsidTr="000F7F6D">
        <w:trPr>
          <w:trHeight w:val="452"/>
        </w:trPr>
        <w:tc>
          <w:tcPr>
            <w:tcW w:w="2030" w:type="dxa"/>
            <w:hideMark/>
          </w:tcPr>
          <w:p w:rsidR="009D6F35" w:rsidRPr="000F7F6D" w:rsidRDefault="000F7F6D" w:rsidP="000F7F6D">
            <w:r w:rsidRPr="000F7F6D">
              <w:rPr>
                <w:b/>
                <w:bCs/>
              </w:rPr>
              <w:t xml:space="preserve">Уровень образования </w:t>
            </w:r>
          </w:p>
        </w:tc>
        <w:tc>
          <w:tcPr>
            <w:tcW w:w="1164" w:type="dxa"/>
            <w:hideMark/>
          </w:tcPr>
          <w:p w:rsidR="009D6F35" w:rsidRPr="000F7F6D" w:rsidRDefault="000F7F6D" w:rsidP="000F7F6D">
            <w:r w:rsidRPr="000F7F6D">
              <w:rPr>
                <w:b/>
                <w:bCs/>
              </w:rPr>
              <w:t>Выпуск</w:t>
            </w:r>
          </w:p>
        </w:tc>
        <w:tc>
          <w:tcPr>
            <w:tcW w:w="1877" w:type="dxa"/>
            <w:hideMark/>
          </w:tcPr>
          <w:p w:rsidR="009D6F35" w:rsidRPr="000F7F6D" w:rsidRDefault="000F7F6D" w:rsidP="000F7F6D">
            <w:r w:rsidRPr="000F7F6D">
              <w:rPr>
                <w:b/>
                <w:bCs/>
              </w:rPr>
              <w:t>Из них заняты</w:t>
            </w:r>
          </w:p>
        </w:tc>
        <w:tc>
          <w:tcPr>
            <w:tcW w:w="2347" w:type="dxa"/>
            <w:hideMark/>
          </w:tcPr>
          <w:p w:rsidR="009D6F35" w:rsidRPr="000F7F6D" w:rsidRDefault="000F7F6D" w:rsidP="000F7F6D">
            <w:r w:rsidRPr="000F7F6D">
              <w:rPr>
                <w:b/>
                <w:bCs/>
              </w:rPr>
              <w:t>Трудоустроены</w:t>
            </w:r>
          </w:p>
        </w:tc>
        <w:tc>
          <w:tcPr>
            <w:tcW w:w="2476" w:type="dxa"/>
            <w:hideMark/>
          </w:tcPr>
          <w:p w:rsidR="009D6F35" w:rsidRPr="000F7F6D" w:rsidRDefault="000F7F6D" w:rsidP="000F7F6D">
            <w:r w:rsidRPr="000F7F6D">
              <w:rPr>
                <w:b/>
                <w:bCs/>
              </w:rPr>
              <w:t>Не</w:t>
            </w:r>
            <w:r w:rsidR="00C411C6">
              <w:rPr>
                <w:b/>
                <w:bCs/>
              </w:rPr>
              <w:t xml:space="preserve"> </w:t>
            </w:r>
            <w:r w:rsidRPr="000F7F6D">
              <w:rPr>
                <w:b/>
                <w:bCs/>
              </w:rPr>
              <w:t xml:space="preserve">трудоустроены </w:t>
            </w:r>
          </w:p>
        </w:tc>
      </w:tr>
      <w:tr w:rsidR="000F7F6D" w:rsidRPr="000F7F6D" w:rsidTr="000F7F6D">
        <w:trPr>
          <w:trHeight w:val="255"/>
        </w:trPr>
        <w:tc>
          <w:tcPr>
            <w:tcW w:w="2030" w:type="dxa"/>
            <w:hideMark/>
          </w:tcPr>
          <w:p w:rsidR="009D6F35" w:rsidRPr="000F7F6D" w:rsidRDefault="000F7F6D" w:rsidP="000F7F6D">
            <w:r w:rsidRPr="000F7F6D">
              <w:t>ВПО</w:t>
            </w:r>
          </w:p>
        </w:tc>
        <w:tc>
          <w:tcPr>
            <w:tcW w:w="1164" w:type="dxa"/>
            <w:hideMark/>
          </w:tcPr>
          <w:p w:rsidR="009D6F35" w:rsidRPr="000F7F6D" w:rsidRDefault="000F7F6D" w:rsidP="000F7F6D">
            <w:pPr>
              <w:tabs>
                <w:tab w:val="center" w:pos="-531"/>
                <w:tab w:val="right" w:pos="1160"/>
              </w:tabs>
            </w:pPr>
            <w:r w:rsidRPr="000F7F6D">
              <w:t>42</w:t>
            </w:r>
          </w:p>
        </w:tc>
        <w:tc>
          <w:tcPr>
            <w:tcW w:w="1877" w:type="dxa"/>
            <w:hideMark/>
          </w:tcPr>
          <w:p w:rsidR="009D6F35" w:rsidRPr="000F7F6D" w:rsidRDefault="000F7F6D" w:rsidP="000F7F6D">
            <w:r>
              <w:t>38</w:t>
            </w:r>
          </w:p>
        </w:tc>
        <w:tc>
          <w:tcPr>
            <w:tcW w:w="2347" w:type="dxa"/>
            <w:hideMark/>
          </w:tcPr>
          <w:p w:rsidR="009D6F35" w:rsidRPr="000F7F6D" w:rsidRDefault="000F7F6D" w:rsidP="000F7F6D">
            <w:r>
              <w:t>27</w:t>
            </w:r>
          </w:p>
        </w:tc>
        <w:tc>
          <w:tcPr>
            <w:tcW w:w="2476" w:type="dxa"/>
            <w:hideMark/>
          </w:tcPr>
          <w:p w:rsidR="009D6F35" w:rsidRPr="000F7F6D" w:rsidRDefault="000F7F6D" w:rsidP="000F7F6D">
            <w:r>
              <w:t>4</w:t>
            </w:r>
          </w:p>
        </w:tc>
      </w:tr>
      <w:tr w:rsidR="000F7F6D" w:rsidRPr="000F7F6D" w:rsidTr="000F7F6D">
        <w:trPr>
          <w:trHeight w:val="296"/>
        </w:trPr>
        <w:tc>
          <w:tcPr>
            <w:tcW w:w="2030" w:type="dxa"/>
            <w:hideMark/>
          </w:tcPr>
          <w:p w:rsidR="009D6F35" w:rsidRPr="000F7F6D" w:rsidRDefault="000F7F6D" w:rsidP="000F7F6D">
            <w:r w:rsidRPr="000F7F6D">
              <w:t>СПО</w:t>
            </w:r>
          </w:p>
        </w:tc>
        <w:tc>
          <w:tcPr>
            <w:tcW w:w="1164" w:type="dxa"/>
            <w:hideMark/>
          </w:tcPr>
          <w:p w:rsidR="009D6F35" w:rsidRPr="000F7F6D" w:rsidRDefault="000F7F6D" w:rsidP="000F7F6D">
            <w:r w:rsidRPr="000F7F6D">
              <w:t>295</w:t>
            </w:r>
          </w:p>
        </w:tc>
        <w:tc>
          <w:tcPr>
            <w:tcW w:w="1877" w:type="dxa"/>
            <w:hideMark/>
          </w:tcPr>
          <w:p w:rsidR="009D6F35" w:rsidRPr="000F7F6D" w:rsidRDefault="000F7F6D" w:rsidP="000F7F6D">
            <w:r>
              <w:t>294</w:t>
            </w:r>
          </w:p>
        </w:tc>
        <w:tc>
          <w:tcPr>
            <w:tcW w:w="2347" w:type="dxa"/>
            <w:hideMark/>
          </w:tcPr>
          <w:p w:rsidR="009D6F35" w:rsidRPr="000F7F6D" w:rsidRDefault="000F7F6D" w:rsidP="000F7F6D">
            <w:r>
              <w:t>62</w:t>
            </w:r>
          </w:p>
        </w:tc>
        <w:tc>
          <w:tcPr>
            <w:tcW w:w="2476" w:type="dxa"/>
            <w:hideMark/>
          </w:tcPr>
          <w:p w:rsidR="009D6F35" w:rsidRPr="000F7F6D" w:rsidRDefault="000F7F6D" w:rsidP="000F7F6D">
            <w:r w:rsidRPr="000F7F6D">
              <w:t>1</w:t>
            </w:r>
          </w:p>
        </w:tc>
      </w:tr>
      <w:tr w:rsidR="000F7F6D" w:rsidRPr="000F7F6D" w:rsidTr="000F7F6D">
        <w:trPr>
          <w:trHeight w:val="137"/>
        </w:trPr>
        <w:tc>
          <w:tcPr>
            <w:tcW w:w="2030" w:type="dxa"/>
            <w:hideMark/>
          </w:tcPr>
          <w:p w:rsidR="009D6F35" w:rsidRPr="000F7F6D" w:rsidRDefault="000F7F6D" w:rsidP="000F7F6D">
            <w:r w:rsidRPr="000F7F6D">
              <w:t>НПО</w:t>
            </w:r>
          </w:p>
        </w:tc>
        <w:tc>
          <w:tcPr>
            <w:tcW w:w="1164" w:type="dxa"/>
            <w:hideMark/>
          </w:tcPr>
          <w:p w:rsidR="009D6F35" w:rsidRPr="000F7F6D" w:rsidRDefault="000F7F6D" w:rsidP="000F7F6D">
            <w:r w:rsidRPr="000F7F6D">
              <w:t>289</w:t>
            </w:r>
          </w:p>
        </w:tc>
        <w:tc>
          <w:tcPr>
            <w:tcW w:w="1877" w:type="dxa"/>
            <w:hideMark/>
          </w:tcPr>
          <w:p w:rsidR="009D6F35" w:rsidRPr="000F7F6D" w:rsidRDefault="000F7F6D" w:rsidP="000F7F6D">
            <w:r>
              <w:t>278</w:t>
            </w:r>
          </w:p>
        </w:tc>
        <w:tc>
          <w:tcPr>
            <w:tcW w:w="2347" w:type="dxa"/>
            <w:hideMark/>
          </w:tcPr>
          <w:p w:rsidR="009D6F35" w:rsidRPr="000F7F6D" w:rsidRDefault="000F7F6D" w:rsidP="000F7F6D">
            <w:r>
              <w:t>164</w:t>
            </w:r>
          </w:p>
        </w:tc>
        <w:tc>
          <w:tcPr>
            <w:tcW w:w="2476" w:type="dxa"/>
            <w:hideMark/>
          </w:tcPr>
          <w:p w:rsidR="009D6F35" w:rsidRPr="000F7F6D" w:rsidRDefault="000F7F6D" w:rsidP="000F7F6D">
            <w:r w:rsidRPr="000F7F6D">
              <w:t>11</w:t>
            </w:r>
          </w:p>
        </w:tc>
      </w:tr>
      <w:tr w:rsidR="000F7F6D" w:rsidRPr="000F7F6D" w:rsidTr="000F7F6D">
        <w:trPr>
          <w:trHeight w:val="140"/>
        </w:trPr>
        <w:tc>
          <w:tcPr>
            <w:tcW w:w="2030" w:type="dxa"/>
            <w:hideMark/>
          </w:tcPr>
          <w:p w:rsidR="009D6F35" w:rsidRPr="000F7F6D" w:rsidRDefault="000F7F6D" w:rsidP="000F7F6D">
            <w:pPr>
              <w:rPr>
                <w:b/>
              </w:rPr>
            </w:pPr>
            <w:r w:rsidRPr="000F7F6D">
              <w:rPr>
                <w:b/>
                <w:bCs/>
              </w:rPr>
              <w:t>Итого:</w:t>
            </w:r>
          </w:p>
        </w:tc>
        <w:tc>
          <w:tcPr>
            <w:tcW w:w="1164" w:type="dxa"/>
            <w:hideMark/>
          </w:tcPr>
          <w:p w:rsidR="009D6F35" w:rsidRPr="000F7F6D" w:rsidRDefault="000F7F6D" w:rsidP="000F7F6D">
            <w:pPr>
              <w:rPr>
                <w:b/>
              </w:rPr>
            </w:pPr>
            <w:r w:rsidRPr="000F7F6D">
              <w:rPr>
                <w:b/>
              </w:rPr>
              <w:t>626</w:t>
            </w:r>
          </w:p>
        </w:tc>
        <w:tc>
          <w:tcPr>
            <w:tcW w:w="1877" w:type="dxa"/>
            <w:hideMark/>
          </w:tcPr>
          <w:p w:rsidR="009D6F35" w:rsidRPr="000F7F6D" w:rsidRDefault="000F7F6D" w:rsidP="000F7F6D">
            <w:pPr>
              <w:rPr>
                <w:b/>
              </w:rPr>
            </w:pPr>
            <w:r w:rsidRPr="000F7F6D">
              <w:rPr>
                <w:b/>
              </w:rPr>
              <w:t>610</w:t>
            </w:r>
          </w:p>
        </w:tc>
        <w:tc>
          <w:tcPr>
            <w:tcW w:w="2347" w:type="dxa"/>
            <w:hideMark/>
          </w:tcPr>
          <w:p w:rsidR="009D6F35" w:rsidRPr="000F7F6D" w:rsidRDefault="000F7F6D" w:rsidP="000F7F6D">
            <w:pPr>
              <w:rPr>
                <w:b/>
              </w:rPr>
            </w:pPr>
            <w:r w:rsidRPr="000F7F6D">
              <w:rPr>
                <w:b/>
              </w:rPr>
              <w:t>253</w:t>
            </w:r>
          </w:p>
        </w:tc>
        <w:tc>
          <w:tcPr>
            <w:tcW w:w="2476" w:type="dxa"/>
            <w:hideMark/>
          </w:tcPr>
          <w:p w:rsidR="009D6F35" w:rsidRPr="000F7F6D" w:rsidRDefault="000F7F6D" w:rsidP="000F7F6D">
            <w:pPr>
              <w:rPr>
                <w:b/>
              </w:rPr>
            </w:pPr>
            <w:r w:rsidRPr="000F7F6D">
              <w:rPr>
                <w:b/>
              </w:rPr>
              <w:t>16</w:t>
            </w:r>
          </w:p>
        </w:tc>
      </w:tr>
    </w:tbl>
    <w:p w:rsidR="000F7F6D" w:rsidRPr="000F7F6D" w:rsidRDefault="000F7F6D" w:rsidP="000F7F6D">
      <w:pPr>
        <w:pStyle w:val="a4"/>
        <w:ind w:left="0" w:firstLine="709"/>
        <w:rPr>
          <w:b/>
        </w:rPr>
      </w:pPr>
    </w:p>
    <w:p w:rsidR="00593C65" w:rsidRPr="000F7F6D" w:rsidRDefault="00593C65" w:rsidP="00944B3B">
      <w:pPr>
        <w:pStyle w:val="a4"/>
        <w:ind w:left="-567"/>
        <w:jc w:val="center"/>
      </w:pPr>
    </w:p>
    <w:p w:rsidR="00EB5266" w:rsidRDefault="00EB5266" w:rsidP="00EB5266">
      <w:pPr>
        <w:pStyle w:val="a4"/>
        <w:ind w:left="0" w:firstLine="709"/>
        <w:jc w:val="both"/>
      </w:pPr>
      <w:r>
        <w:t>П</w:t>
      </w:r>
      <w:r w:rsidRPr="000F7F6D">
        <w:t xml:space="preserve">одготовка кадров для </w:t>
      </w:r>
      <w:r w:rsidRPr="00EB5266">
        <w:rPr>
          <w:b/>
        </w:rPr>
        <w:t xml:space="preserve">сферы </w:t>
      </w:r>
      <w:r>
        <w:rPr>
          <w:b/>
        </w:rPr>
        <w:t>здравоохранения и социальной сферы</w:t>
      </w:r>
      <w:r w:rsidRPr="000F7F6D">
        <w:t xml:space="preserve"> осуществляется по УГС «</w:t>
      </w:r>
      <w:r>
        <w:t>Здравоохранение</w:t>
      </w:r>
      <w:r w:rsidRPr="000F7F6D">
        <w:t>» и «</w:t>
      </w:r>
      <w:r>
        <w:t>Социальные науки</w:t>
      </w:r>
      <w:r w:rsidRPr="000F7F6D">
        <w:t xml:space="preserve">» </w:t>
      </w:r>
    </w:p>
    <w:tbl>
      <w:tblPr>
        <w:tblStyle w:val="12"/>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1953"/>
        <w:gridCol w:w="1953"/>
        <w:gridCol w:w="1955"/>
        <w:gridCol w:w="1991"/>
      </w:tblGrid>
      <w:tr w:rsidR="00EB5266" w:rsidRPr="00EB5266" w:rsidTr="00EB5266">
        <w:trPr>
          <w:trHeight w:val="736"/>
        </w:trPr>
        <w:tc>
          <w:tcPr>
            <w:tcW w:w="1954" w:type="dxa"/>
          </w:tcPr>
          <w:p w:rsidR="00EB5266" w:rsidRPr="000F7F6D" w:rsidRDefault="00EB5266" w:rsidP="009D6F35">
            <w:r w:rsidRPr="000F7F6D">
              <w:rPr>
                <w:b/>
                <w:bCs/>
              </w:rPr>
              <w:t xml:space="preserve">Уровень образования </w:t>
            </w:r>
          </w:p>
        </w:tc>
        <w:tc>
          <w:tcPr>
            <w:tcW w:w="1953" w:type="dxa"/>
          </w:tcPr>
          <w:p w:rsidR="00EB5266" w:rsidRPr="000F7F6D" w:rsidRDefault="00EB5266" w:rsidP="009D6F35">
            <w:r w:rsidRPr="000F7F6D">
              <w:rPr>
                <w:b/>
                <w:bCs/>
              </w:rPr>
              <w:t>Выпуск</w:t>
            </w:r>
          </w:p>
        </w:tc>
        <w:tc>
          <w:tcPr>
            <w:tcW w:w="1953" w:type="dxa"/>
          </w:tcPr>
          <w:p w:rsidR="00EB5266" w:rsidRPr="000F7F6D" w:rsidRDefault="00EB5266" w:rsidP="009D6F35">
            <w:r w:rsidRPr="000F7F6D">
              <w:rPr>
                <w:b/>
                <w:bCs/>
              </w:rPr>
              <w:t>Из них заняты</w:t>
            </w:r>
          </w:p>
        </w:tc>
        <w:tc>
          <w:tcPr>
            <w:tcW w:w="1955" w:type="dxa"/>
          </w:tcPr>
          <w:p w:rsidR="00EB5266" w:rsidRPr="000F7F6D" w:rsidRDefault="00EB5266" w:rsidP="009D6F35">
            <w:r w:rsidRPr="000F7F6D">
              <w:rPr>
                <w:b/>
                <w:bCs/>
              </w:rPr>
              <w:t>Трудоустроены</w:t>
            </w:r>
          </w:p>
        </w:tc>
        <w:tc>
          <w:tcPr>
            <w:tcW w:w="1991" w:type="dxa"/>
          </w:tcPr>
          <w:p w:rsidR="00EB5266" w:rsidRPr="000F7F6D" w:rsidRDefault="00EB5266" w:rsidP="009D6F35">
            <w:r w:rsidRPr="000F7F6D">
              <w:rPr>
                <w:b/>
                <w:bCs/>
              </w:rPr>
              <w:t>Не</w:t>
            </w:r>
            <w:r w:rsidR="00C411C6">
              <w:rPr>
                <w:b/>
                <w:bCs/>
              </w:rPr>
              <w:t xml:space="preserve"> </w:t>
            </w:r>
            <w:r w:rsidRPr="000F7F6D">
              <w:rPr>
                <w:b/>
                <w:bCs/>
              </w:rPr>
              <w:t xml:space="preserve">трудоустроены </w:t>
            </w:r>
          </w:p>
        </w:tc>
      </w:tr>
      <w:tr w:rsidR="00EB5266" w:rsidRPr="00EB5266" w:rsidTr="00EB5266">
        <w:trPr>
          <w:trHeight w:val="407"/>
        </w:trPr>
        <w:tc>
          <w:tcPr>
            <w:tcW w:w="1954" w:type="dxa"/>
          </w:tcPr>
          <w:p w:rsidR="00EB5266" w:rsidRPr="000F7F6D" w:rsidRDefault="00EB5266" w:rsidP="009D6F35">
            <w:r w:rsidRPr="000F7F6D">
              <w:t>ВПО</w:t>
            </w:r>
          </w:p>
        </w:tc>
        <w:tc>
          <w:tcPr>
            <w:tcW w:w="1953" w:type="dxa"/>
          </w:tcPr>
          <w:p w:rsidR="00EB5266" w:rsidRPr="000F7F6D" w:rsidRDefault="00EB5266" w:rsidP="009D6F35">
            <w:pPr>
              <w:tabs>
                <w:tab w:val="center" w:pos="-531"/>
                <w:tab w:val="right" w:pos="1160"/>
              </w:tabs>
            </w:pPr>
            <w:r>
              <w:t>0</w:t>
            </w:r>
          </w:p>
        </w:tc>
        <w:tc>
          <w:tcPr>
            <w:tcW w:w="1953" w:type="dxa"/>
          </w:tcPr>
          <w:p w:rsidR="00EB5266" w:rsidRPr="000F7F6D" w:rsidRDefault="00EB5266" w:rsidP="009D6F35">
            <w:r>
              <w:t>0</w:t>
            </w:r>
          </w:p>
        </w:tc>
        <w:tc>
          <w:tcPr>
            <w:tcW w:w="1955" w:type="dxa"/>
          </w:tcPr>
          <w:p w:rsidR="00EB5266" w:rsidRPr="000F7F6D" w:rsidRDefault="00EB5266" w:rsidP="009D6F35">
            <w:r>
              <w:t>0</w:t>
            </w:r>
          </w:p>
        </w:tc>
        <w:tc>
          <w:tcPr>
            <w:tcW w:w="1991" w:type="dxa"/>
          </w:tcPr>
          <w:p w:rsidR="00EB5266" w:rsidRPr="000F7F6D" w:rsidRDefault="00EB5266" w:rsidP="009D6F35">
            <w:r>
              <w:t>0</w:t>
            </w:r>
          </w:p>
        </w:tc>
      </w:tr>
      <w:tr w:rsidR="00EB5266" w:rsidRPr="00EB5266" w:rsidTr="00EB5266">
        <w:trPr>
          <w:trHeight w:val="407"/>
        </w:trPr>
        <w:tc>
          <w:tcPr>
            <w:tcW w:w="1954" w:type="dxa"/>
          </w:tcPr>
          <w:p w:rsidR="00EB5266" w:rsidRPr="000F7F6D" w:rsidRDefault="00EB5266" w:rsidP="009D6F35">
            <w:r w:rsidRPr="000F7F6D">
              <w:t>СПО</w:t>
            </w:r>
          </w:p>
        </w:tc>
        <w:tc>
          <w:tcPr>
            <w:tcW w:w="1953" w:type="dxa"/>
          </w:tcPr>
          <w:p w:rsidR="00EB5266" w:rsidRPr="000F7F6D" w:rsidRDefault="00EB5266" w:rsidP="009D6F35">
            <w:r>
              <w:t>201</w:t>
            </w:r>
          </w:p>
        </w:tc>
        <w:tc>
          <w:tcPr>
            <w:tcW w:w="1953" w:type="dxa"/>
          </w:tcPr>
          <w:p w:rsidR="00EB5266" w:rsidRPr="000F7F6D" w:rsidRDefault="00EB5266" w:rsidP="009D6F35">
            <w:r>
              <w:t>194</w:t>
            </w:r>
          </w:p>
        </w:tc>
        <w:tc>
          <w:tcPr>
            <w:tcW w:w="1955" w:type="dxa"/>
          </w:tcPr>
          <w:p w:rsidR="00EB5266" w:rsidRPr="000F7F6D" w:rsidRDefault="00EB5266" w:rsidP="009D6F35">
            <w:r>
              <w:t>110</w:t>
            </w:r>
          </w:p>
        </w:tc>
        <w:tc>
          <w:tcPr>
            <w:tcW w:w="1991" w:type="dxa"/>
          </w:tcPr>
          <w:p w:rsidR="00EB5266" w:rsidRPr="000F7F6D" w:rsidRDefault="00EB5266" w:rsidP="009D6F35">
            <w:r>
              <w:t>7</w:t>
            </w:r>
          </w:p>
        </w:tc>
      </w:tr>
      <w:tr w:rsidR="00EB5266" w:rsidRPr="00EB5266" w:rsidTr="00EB5266">
        <w:trPr>
          <w:trHeight w:val="407"/>
        </w:trPr>
        <w:tc>
          <w:tcPr>
            <w:tcW w:w="1954" w:type="dxa"/>
          </w:tcPr>
          <w:p w:rsidR="00EB5266" w:rsidRPr="000F7F6D" w:rsidRDefault="00EB5266" w:rsidP="009D6F35">
            <w:r w:rsidRPr="000F7F6D">
              <w:t>НПО</w:t>
            </w:r>
          </w:p>
        </w:tc>
        <w:tc>
          <w:tcPr>
            <w:tcW w:w="1953" w:type="dxa"/>
          </w:tcPr>
          <w:p w:rsidR="00EB5266" w:rsidRPr="000F7F6D" w:rsidRDefault="00EB5266" w:rsidP="009D6F35">
            <w:r>
              <w:t>81</w:t>
            </w:r>
          </w:p>
        </w:tc>
        <w:tc>
          <w:tcPr>
            <w:tcW w:w="1953" w:type="dxa"/>
          </w:tcPr>
          <w:p w:rsidR="00EB5266" w:rsidRPr="000F7F6D" w:rsidRDefault="00EB5266" w:rsidP="009D6F35">
            <w:r>
              <w:t>80</w:t>
            </w:r>
          </w:p>
        </w:tc>
        <w:tc>
          <w:tcPr>
            <w:tcW w:w="1955" w:type="dxa"/>
          </w:tcPr>
          <w:p w:rsidR="00EB5266" w:rsidRPr="000F7F6D" w:rsidRDefault="00EB5266" w:rsidP="009D6F35">
            <w:r>
              <w:t>17</w:t>
            </w:r>
          </w:p>
        </w:tc>
        <w:tc>
          <w:tcPr>
            <w:tcW w:w="1991" w:type="dxa"/>
          </w:tcPr>
          <w:p w:rsidR="00EB5266" w:rsidRPr="000F7F6D" w:rsidRDefault="00EB5266" w:rsidP="009D6F35">
            <w:r>
              <w:t>1</w:t>
            </w:r>
          </w:p>
        </w:tc>
      </w:tr>
      <w:tr w:rsidR="00EB5266" w:rsidRPr="00EB5266" w:rsidTr="00EB5266">
        <w:trPr>
          <w:trHeight w:val="407"/>
        </w:trPr>
        <w:tc>
          <w:tcPr>
            <w:tcW w:w="1954" w:type="dxa"/>
          </w:tcPr>
          <w:p w:rsidR="00EB5266" w:rsidRPr="000F7F6D" w:rsidRDefault="00EB5266" w:rsidP="009D6F35">
            <w:pPr>
              <w:rPr>
                <w:b/>
              </w:rPr>
            </w:pPr>
            <w:r w:rsidRPr="000F7F6D">
              <w:rPr>
                <w:b/>
                <w:bCs/>
              </w:rPr>
              <w:t>Итого:</w:t>
            </w:r>
          </w:p>
        </w:tc>
        <w:tc>
          <w:tcPr>
            <w:tcW w:w="1953" w:type="dxa"/>
          </w:tcPr>
          <w:p w:rsidR="00EB5266" w:rsidRPr="000F7F6D" w:rsidRDefault="00EB5266" w:rsidP="009D6F35">
            <w:pPr>
              <w:rPr>
                <w:b/>
              </w:rPr>
            </w:pPr>
            <w:r>
              <w:rPr>
                <w:b/>
              </w:rPr>
              <w:t>282</w:t>
            </w:r>
          </w:p>
        </w:tc>
        <w:tc>
          <w:tcPr>
            <w:tcW w:w="1953" w:type="dxa"/>
          </w:tcPr>
          <w:p w:rsidR="00EB5266" w:rsidRPr="000F7F6D" w:rsidRDefault="00EB5266" w:rsidP="009D6F35">
            <w:pPr>
              <w:rPr>
                <w:b/>
              </w:rPr>
            </w:pPr>
            <w:r>
              <w:rPr>
                <w:b/>
              </w:rPr>
              <w:t>274</w:t>
            </w:r>
          </w:p>
        </w:tc>
        <w:tc>
          <w:tcPr>
            <w:tcW w:w="1955" w:type="dxa"/>
          </w:tcPr>
          <w:p w:rsidR="00EB5266" w:rsidRPr="000F7F6D" w:rsidRDefault="00EB5266" w:rsidP="009D6F35">
            <w:pPr>
              <w:rPr>
                <w:b/>
              </w:rPr>
            </w:pPr>
            <w:r>
              <w:rPr>
                <w:b/>
              </w:rPr>
              <w:t>127</w:t>
            </w:r>
          </w:p>
        </w:tc>
        <w:tc>
          <w:tcPr>
            <w:tcW w:w="1991" w:type="dxa"/>
          </w:tcPr>
          <w:p w:rsidR="00EB5266" w:rsidRPr="000F7F6D" w:rsidRDefault="00EB5266" w:rsidP="009D6F35">
            <w:pPr>
              <w:rPr>
                <w:b/>
              </w:rPr>
            </w:pPr>
            <w:r>
              <w:rPr>
                <w:b/>
              </w:rPr>
              <w:t>8</w:t>
            </w:r>
          </w:p>
        </w:tc>
      </w:tr>
    </w:tbl>
    <w:p w:rsidR="00EB5266" w:rsidRDefault="00EB5266" w:rsidP="00EB5266">
      <w:pPr>
        <w:pStyle w:val="a4"/>
        <w:ind w:left="0" w:firstLine="709"/>
        <w:jc w:val="both"/>
      </w:pPr>
    </w:p>
    <w:p w:rsidR="00593C65" w:rsidRDefault="00593C65" w:rsidP="00944B3B">
      <w:pPr>
        <w:pStyle w:val="a4"/>
        <w:ind w:left="-567"/>
        <w:jc w:val="center"/>
        <w:rPr>
          <w:highlight w:val="yellow"/>
        </w:rPr>
      </w:pPr>
    </w:p>
    <w:p w:rsidR="00EB5266" w:rsidRDefault="00EB5266" w:rsidP="00EB5266">
      <w:pPr>
        <w:pStyle w:val="a4"/>
        <w:ind w:left="0" w:firstLine="709"/>
        <w:jc w:val="both"/>
      </w:pPr>
      <w:r>
        <w:t>П</w:t>
      </w:r>
      <w:r w:rsidRPr="000F7F6D">
        <w:t xml:space="preserve">одготовка кадров для </w:t>
      </w:r>
      <w:r w:rsidRPr="00EB5266">
        <w:rPr>
          <w:b/>
        </w:rPr>
        <w:t xml:space="preserve">сферы </w:t>
      </w:r>
      <w:r>
        <w:rPr>
          <w:b/>
        </w:rPr>
        <w:t>образования и педагогики</w:t>
      </w:r>
      <w:r w:rsidRPr="000F7F6D">
        <w:t xml:space="preserve"> осуществляется по УГС «</w:t>
      </w:r>
      <w:r>
        <w:t>Образование и педагогика</w:t>
      </w:r>
      <w:r w:rsidRPr="000F7F6D">
        <w:t xml:space="preserve">» </w:t>
      </w:r>
    </w:p>
    <w:tbl>
      <w:tblPr>
        <w:tblStyle w:val="12"/>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1953"/>
        <w:gridCol w:w="1953"/>
        <w:gridCol w:w="1955"/>
        <w:gridCol w:w="1991"/>
      </w:tblGrid>
      <w:tr w:rsidR="00EB5266" w:rsidRPr="00EB5266" w:rsidTr="009D6F35">
        <w:trPr>
          <w:trHeight w:val="736"/>
        </w:trPr>
        <w:tc>
          <w:tcPr>
            <w:tcW w:w="1954" w:type="dxa"/>
          </w:tcPr>
          <w:p w:rsidR="00EB5266" w:rsidRPr="000F7F6D" w:rsidRDefault="00EB5266" w:rsidP="009D6F35">
            <w:r w:rsidRPr="000F7F6D">
              <w:rPr>
                <w:b/>
                <w:bCs/>
              </w:rPr>
              <w:t xml:space="preserve">Уровень образования </w:t>
            </w:r>
          </w:p>
        </w:tc>
        <w:tc>
          <w:tcPr>
            <w:tcW w:w="1953" w:type="dxa"/>
          </w:tcPr>
          <w:p w:rsidR="00EB5266" w:rsidRPr="000F7F6D" w:rsidRDefault="00EB5266" w:rsidP="009D6F35">
            <w:r w:rsidRPr="000F7F6D">
              <w:rPr>
                <w:b/>
                <w:bCs/>
              </w:rPr>
              <w:t>Выпуск</w:t>
            </w:r>
          </w:p>
        </w:tc>
        <w:tc>
          <w:tcPr>
            <w:tcW w:w="1953" w:type="dxa"/>
          </w:tcPr>
          <w:p w:rsidR="00EB5266" w:rsidRPr="000F7F6D" w:rsidRDefault="00EB5266" w:rsidP="009D6F35">
            <w:r w:rsidRPr="000F7F6D">
              <w:rPr>
                <w:b/>
                <w:bCs/>
              </w:rPr>
              <w:t>Из них заняты</w:t>
            </w:r>
          </w:p>
        </w:tc>
        <w:tc>
          <w:tcPr>
            <w:tcW w:w="1955" w:type="dxa"/>
          </w:tcPr>
          <w:p w:rsidR="00EB5266" w:rsidRPr="000F7F6D" w:rsidRDefault="00EB5266" w:rsidP="009D6F35">
            <w:r w:rsidRPr="000F7F6D">
              <w:rPr>
                <w:b/>
                <w:bCs/>
              </w:rPr>
              <w:t>Трудоустроены</w:t>
            </w:r>
          </w:p>
        </w:tc>
        <w:tc>
          <w:tcPr>
            <w:tcW w:w="1991" w:type="dxa"/>
          </w:tcPr>
          <w:p w:rsidR="00EB5266" w:rsidRPr="000F7F6D" w:rsidRDefault="00EB5266" w:rsidP="009D6F35">
            <w:r w:rsidRPr="000F7F6D">
              <w:rPr>
                <w:b/>
                <w:bCs/>
              </w:rPr>
              <w:t>Не</w:t>
            </w:r>
            <w:r w:rsidR="00C411C6">
              <w:rPr>
                <w:b/>
                <w:bCs/>
              </w:rPr>
              <w:t xml:space="preserve"> </w:t>
            </w:r>
            <w:r w:rsidRPr="000F7F6D">
              <w:rPr>
                <w:b/>
                <w:bCs/>
              </w:rPr>
              <w:t xml:space="preserve">трудоустроены </w:t>
            </w:r>
          </w:p>
        </w:tc>
      </w:tr>
      <w:tr w:rsidR="00EB5266" w:rsidRPr="00EB5266" w:rsidTr="009D6F35">
        <w:trPr>
          <w:trHeight w:val="407"/>
        </w:trPr>
        <w:tc>
          <w:tcPr>
            <w:tcW w:w="1954" w:type="dxa"/>
          </w:tcPr>
          <w:p w:rsidR="00EB5266" w:rsidRPr="000F7F6D" w:rsidRDefault="00EB5266" w:rsidP="009D6F35">
            <w:r w:rsidRPr="000F7F6D">
              <w:t>ВПО</w:t>
            </w:r>
          </w:p>
        </w:tc>
        <w:tc>
          <w:tcPr>
            <w:tcW w:w="1953" w:type="dxa"/>
          </w:tcPr>
          <w:p w:rsidR="00EB5266" w:rsidRPr="000F7F6D" w:rsidRDefault="00EB5266" w:rsidP="009D6F35">
            <w:pPr>
              <w:tabs>
                <w:tab w:val="center" w:pos="-531"/>
                <w:tab w:val="right" w:pos="1160"/>
              </w:tabs>
            </w:pPr>
            <w:r>
              <w:t>357</w:t>
            </w:r>
          </w:p>
        </w:tc>
        <w:tc>
          <w:tcPr>
            <w:tcW w:w="1953" w:type="dxa"/>
          </w:tcPr>
          <w:p w:rsidR="00EB5266" w:rsidRPr="000F7F6D" w:rsidRDefault="00EB5266" w:rsidP="009D6F35">
            <w:r>
              <w:t>336</w:t>
            </w:r>
          </w:p>
        </w:tc>
        <w:tc>
          <w:tcPr>
            <w:tcW w:w="1955" w:type="dxa"/>
          </w:tcPr>
          <w:p w:rsidR="00EB5266" w:rsidRPr="000F7F6D" w:rsidRDefault="00EB5266" w:rsidP="009D6F35">
            <w:r>
              <w:t>252</w:t>
            </w:r>
          </w:p>
        </w:tc>
        <w:tc>
          <w:tcPr>
            <w:tcW w:w="1991" w:type="dxa"/>
          </w:tcPr>
          <w:p w:rsidR="00EB5266" w:rsidRPr="000F7F6D" w:rsidRDefault="00EB5266" w:rsidP="009D6F35">
            <w:r>
              <w:t>21</w:t>
            </w:r>
          </w:p>
        </w:tc>
      </w:tr>
      <w:tr w:rsidR="00EB5266" w:rsidRPr="00EB5266" w:rsidTr="009D6F35">
        <w:trPr>
          <w:trHeight w:val="407"/>
        </w:trPr>
        <w:tc>
          <w:tcPr>
            <w:tcW w:w="1954" w:type="dxa"/>
          </w:tcPr>
          <w:p w:rsidR="00EB5266" w:rsidRPr="000F7F6D" w:rsidRDefault="00EB5266" w:rsidP="009D6F35">
            <w:r w:rsidRPr="000F7F6D">
              <w:t>СПО</w:t>
            </w:r>
          </w:p>
        </w:tc>
        <w:tc>
          <w:tcPr>
            <w:tcW w:w="1953" w:type="dxa"/>
          </w:tcPr>
          <w:p w:rsidR="00EB5266" w:rsidRPr="000F7F6D" w:rsidRDefault="00EB5266" w:rsidP="009D6F35">
            <w:r>
              <w:t>165</w:t>
            </w:r>
          </w:p>
        </w:tc>
        <w:tc>
          <w:tcPr>
            <w:tcW w:w="1953" w:type="dxa"/>
          </w:tcPr>
          <w:p w:rsidR="00EB5266" w:rsidRPr="000F7F6D" w:rsidRDefault="00EB5266" w:rsidP="009D6F35">
            <w:r>
              <w:t>158</w:t>
            </w:r>
          </w:p>
        </w:tc>
        <w:tc>
          <w:tcPr>
            <w:tcW w:w="1955" w:type="dxa"/>
          </w:tcPr>
          <w:p w:rsidR="00EB5266" w:rsidRPr="000F7F6D" w:rsidRDefault="00EB5266" w:rsidP="009D6F35">
            <w:r>
              <w:t>87</w:t>
            </w:r>
          </w:p>
        </w:tc>
        <w:tc>
          <w:tcPr>
            <w:tcW w:w="1991" w:type="dxa"/>
          </w:tcPr>
          <w:p w:rsidR="00EB5266" w:rsidRPr="000F7F6D" w:rsidRDefault="00EB5266" w:rsidP="009D6F35">
            <w:r>
              <w:t>7</w:t>
            </w:r>
          </w:p>
        </w:tc>
      </w:tr>
      <w:tr w:rsidR="00EB5266" w:rsidRPr="00EB5266" w:rsidTr="009D6F35">
        <w:trPr>
          <w:trHeight w:val="407"/>
        </w:trPr>
        <w:tc>
          <w:tcPr>
            <w:tcW w:w="1954" w:type="dxa"/>
          </w:tcPr>
          <w:p w:rsidR="00EB5266" w:rsidRPr="000F7F6D" w:rsidRDefault="00EB5266" w:rsidP="009D6F35">
            <w:r w:rsidRPr="000F7F6D">
              <w:t>НПО</w:t>
            </w:r>
          </w:p>
        </w:tc>
        <w:tc>
          <w:tcPr>
            <w:tcW w:w="1953" w:type="dxa"/>
          </w:tcPr>
          <w:p w:rsidR="00EB5266" w:rsidRPr="000F7F6D" w:rsidRDefault="00EB5266" w:rsidP="009D6F35">
            <w:r>
              <w:t>0</w:t>
            </w:r>
          </w:p>
        </w:tc>
        <w:tc>
          <w:tcPr>
            <w:tcW w:w="1953" w:type="dxa"/>
          </w:tcPr>
          <w:p w:rsidR="00EB5266" w:rsidRPr="000F7F6D" w:rsidRDefault="00EB5266" w:rsidP="009D6F35">
            <w:r>
              <w:t>0</w:t>
            </w:r>
          </w:p>
        </w:tc>
        <w:tc>
          <w:tcPr>
            <w:tcW w:w="1955" w:type="dxa"/>
          </w:tcPr>
          <w:p w:rsidR="00EB5266" w:rsidRPr="000F7F6D" w:rsidRDefault="00EB5266" w:rsidP="009D6F35">
            <w:r>
              <w:t>0</w:t>
            </w:r>
          </w:p>
        </w:tc>
        <w:tc>
          <w:tcPr>
            <w:tcW w:w="1991" w:type="dxa"/>
          </w:tcPr>
          <w:p w:rsidR="00EB5266" w:rsidRPr="000F7F6D" w:rsidRDefault="00EB5266" w:rsidP="009D6F35">
            <w:r>
              <w:t>0</w:t>
            </w:r>
          </w:p>
        </w:tc>
      </w:tr>
      <w:tr w:rsidR="00EB5266" w:rsidRPr="00EB5266" w:rsidTr="009D6F35">
        <w:trPr>
          <w:trHeight w:val="407"/>
        </w:trPr>
        <w:tc>
          <w:tcPr>
            <w:tcW w:w="1954" w:type="dxa"/>
          </w:tcPr>
          <w:p w:rsidR="00EB5266" w:rsidRPr="000F7F6D" w:rsidRDefault="00EB5266" w:rsidP="009D6F35">
            <w:pPr>
              <w:rPr>
                <w:b/>
              </w:rPr>
            </w:pPr>
            <w:r w:rsidRPr="000F7F6D">
              <w:rPr>
                <w:b/>
                <w:bCs/>
              </w:rPr>
              <w:t>Итого:</w:t>
            </w:r>
          </w:p>
        </w:tc>
        <w:tc>
          <w:tcPr>
            <w:tcW w:w="1953" w:type="dxa"/>
          </w:tcPr>
          <w:p w:rsidR="00EB5266" w:rsidRPr="000F7F6D" w:rsidRDefault="00EB5266" w:rsidP="009D6F35">
            <w:pPr>
              <w:rPr>
                <w:b/>
              </w:rPr>
            </w:pPr>
            <w:r>
              <w:rPr>
                <w:b/>
              </w:rPr>
              <w:t>522</w:t>
            </w:r>
          </w:p>
        </w:tc>
        <w:tc>
          <w:tcPr>
            <w:tcW w:w="1953" w:type="dxa"/>
          </w:tcPr>
          <w:p w:rsidR="00EB5266" w:rsidRPr="000F7F6D" w:rsidRDefault="00EB5266" w:rsidP="009D6F35">
            <w:pPr>
              <w:rPr>
                <w:b/>
              </w:rPr>
            </w:pPr>
            <w:r>
              <w:rPr>
                <w:b/>
              </w:rPr>
              <w:t>494</w:t>
            </w:r>
          </w:p>
        </w:tc>
        <w:tc>
          <w:tcPr>
            <w:tcW w:w="1955" w:type="dxa"/>
          </w:tcPr>
          <w:p w:rsidR="00EB5266" w:rsidRPr="000F7F6D" w:rsidRDefault="00EB5266" w:rsidP="009D6F35">
            <w:pPr>
              <w:rPr>
                <w:b/>
              </w:rPr>
            </w:pPr>
            <w:r>
              <w:rPr>
                <w:b/>
              </w:rPr>
              <w:t>339</w:t>
            </w:r>
          </w:p>
        </w:tc>
        <w:tc>
          <w:tcPr>
            <w:tcW w:w="1991" w:type="dxa"/>
          </w:tcPr>
          <w:p w:rsidR="00EB5266" w:rsidRPr="000F7F6D" w:rsidRDefault="00EB5266" w:rsidP="009D6F35">
            <w:pPr>
              <w:rPr>
                <w:b/>
              </w:rPr>
            </w:pPr>
            <w:r>
              <w:rPr>
                <w:b/>
              </w:rPr>
              <w:t>28</w:t>
            </w:r>
          </w:p>
        </w:tc>
      </w:tr>
    </w:tbl>
    <w:p w:rsidR="00EB5266" w:rsidRDefault="00EB5266" w:rsidP="00EB5266">
      <w:pPr>
        <w:pStyle w:val="a4"/>
        <w:ind w:left="0" w:firstLine="709"/>
        <w:jc w:val="both"/>
      </w:pPr>
    </w:p>
    <w:p w:rsidR="00593C65" w:rsidRDefault="00593C65" w:rsidP="00944B3B">
      <w:pPr>
        <w:pStyle w:val="a4"/>
        <w:ind w:left="-567"/>
        <w:jc w:val="center"/>
        <w:rPr>
          <w:highlight w:val="yellow"/>
        </w:rPr>
      </w:pPr>
    </w:p>
    <w:p w:rsidR="00EB5266" w:rsidRDefault="00EB5266" w:rsidP="00EB5266">
      <w:pPr>
        <w:pStyle w:val="a4"/>
        <w:ind w:left="0" w:firstLine="709"/>
        <w:jc w:val="both"/>
      </w:pPr>
      <w:r>
        <w:t>П</w:t>
      </w:r>
      <w:r w:rsidRPr="000F7F6D">
        <w:t xml:space="preserve">одготовка кадров для </w:t>
      </w:r>
      <w:r w:rsidRPr="00EB5266">
        <w:rPr>
          <w:b/>
        </w:rPr>
        <w:t xml:space="preserve">сферы </w:t>
      </w:r>
      <w:r w:rsidR="009D6F35">
        <w:rPr>
          <w:b/>
        </w:rPr>
        <w:t>сельского хозяйства и продовольствия</w:t>
      </w:r>
      <w:r w:rsidRPr="000F7F6D">
        <w:t xml:space="preserve"> осуществляется по УГС «</w:t>
      </w:r>
      <w:r w:rsidR="009D6F35">
        <w:t>Сельское и рыбное хозяйство</w:t>
      </w:r>
      <w:r w:rsidRPr="000F7F6D">
        <w:t>»</w:t>
      </w:r>
      <w:r w:rsidR="009D6F35">
        <w:t>, «Технология продовольственных продуктов и потребительских товаров»</w:t>
      </w:r>
      <w:r w:rsidRPr="000F7F6D">
        <w:t xml:space="preserve"> </w:t>
      </w:r>
    </w:p>
    <w:tbl>
      <w:tblPr>
        <w:tblStyle w:val="12"/>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1953"/>
        <w:gridCol w:w="1953"/>
        <w:gridCol w:w="1955"/>
        <w:gridCol w:w="1991"/>
      </w:tblGrid>
      <w:tr w:rsidR="00EB5266" w:rsidRPr="00EB5266" w:rsidTr="009D6F35">
        <w:trPr>
          <w:trHeight w:val="736"/>
        </w:trPr>
        <w:tc>
          <w:tcPr>
            <w:tcW w:w="1954" w:type="dxa"/>
          </w:tcPr>
          <w:p w:rsidR="00EB5266" w:rsidRPr="000F7F6D" w:rsidRDefault="00EB5266" w:rsidP="009D6F35">
            <w:r w:rsidRPr="000F7F6D">
              <w:rPr>
                <w:b/>
                <w:bCs/>
              </w:rPr>
              <w:t xml:space="preserve">Уровень образования </w:t>
            </w:r>
          </w:p>
        </w:tc>
        <w:tc>
          <w:tcPr>
            <w:tcW w:w="1953" w:type="dxa"/>
          </w:tcPr>
          <w:p w:rsidR="00EB5266" w:rsidRPr="000F7F6D" w:rsidRDefault="00EB5266" w:rsidP="009D6F35">
            <w:r w:rsidRPr="000F7F6D">
              <w:rPr>
                <w:b/>
                <w:bCs/>
              </w:rPr>
              <w:t>Выпуск</w:t>
            </w:r>
          </w:p>
        </w:tc>
        <w:tc>
          <w:tcPr>
            <w:tcW w:w="1953" w:type="dxa"/>
          </w:tcPr>
          <w:p w:rsidR="00EB5266" w:rsidRPr="000F7F6D" w:rsidRDefault="00EB5266" w:rsidP="009D6F35">
            <w:r w:rsidRPr="000F7F6D">
              <w:rPr>
                <w:b/>
                <w:bCs/>
              </w:rPr>
              <w:t>Из них заняты</w:t>
            </w:r>
          </w:p>
        </w:tc>
        <w:tc>
          <w:tcPr>
            <w:tcW w:w="1955" w:type="dxa"/>
          </w:tcPr>
          <w:p w:rsidR="00EB5266" w:rsidRPr="000F7F6D" w:rsidRDefault="00EB5266" w:rsidP="009D6F35">
            <w:r w:rsidRPr="000F7F6D">
              <w:rPr>
                <w:b/>
                <w:bCs/>
              </w:rPr>
              <w:t>Трудоустроены</w:t>
            </w:r>
          </w:p>
        </w:tc>
        <w:tc>
          <w:tcPr>
            <w:tcW w:w="1991" w:type="dxa"/>
          </w:tcPr>
          <w:p w:rsidR="00EB5266" w:rsidRPr="000F7F6D" w:rsidRDefault="00EB5266" w:rsidP="009D6F35">
            <w:r w:rsidRPr="000F7F6D">
              <w:rPr>
                <w:b/>
                <w:bCs/>
              </w:rPr>
              <w:t>Не</w:t>
            </w:r>
            <w:r w:rsidR="00C411C6">
              <w:rPr>
                <w:b/>
                <w:bCs/>
              </w:rPr>
              <w:t xml:space="preserve"> </w:t>
            </w:r>
            <w:r w:rsidRPr="000F7F6D">
              <w:rPr>
                <w:b/>
                <w:bCs/>
              </w:rPr>
              <w:t xml:space="preserve">трудоустроены </w:t>
            </w:r>
          </w:p>
        </w:tc>
      </w:tr>
      <w:tr w:rsidR="00EB5266" w:rsidRPr="00EB5266" w:rsidTr="009D6F35">
        <w:trPr>
          <w:trHeight w:val="407"/>
        </w:trPr>
        <w:tc>
          <w:tcPr>
            <w:tcW w:w="1954" w:type="dxa"/>
          </w:tcPr>
          <w:p w:rsidR="00EB5266" w:rsidRPr="000F7F6D" w:rsidRDefault="00EB5266" w:rsidP="009D6F35">
            <w:r w:rsidRPr="000F7F6D">
              <w:t>ВПО</w:t>
            </w:r>
          </w:p>
        </w:tc>
        <w:tc>
          <w:tcPr>
            <w:tcW w:w="1953" w:type="dxa"/>
          </w:tcPr>
          <w:p w:rsidR="00EB5266" w:rsidRPr="000F7F6D" w:rsidRDefault="009D6F35" w:rsidP="009D6F35">
            <w:pPr>
              <w:tabs>
                <w:tab w:val="center" w:pos="-531"/>
                <w:tab w:val="right" w:pos="1160"/>
              </w:tabs>
            </w:pPr>
            <w:r>
              <w:t>52</w:t>
            </w:r>
          </w:p>
        </w:tc>
        <w:tc>
          <w:tcPr>
            <w:tcW w:w="1953" w:type="dxa"/>
          </w:tcPr>
          <w:p w:rsidR="00EB5266" w:rsidRPr="000F7F6D" w:rsidRDefault="009D6F35" w:rsidP="009D6F35">
            <w:r>
              <w:t>50</w:t>
            </w:r>
          </w:p>
        </w:tc>
        <w:tc>
          <w:tcPr>
            <w:tcW w:w="1955" w:type="dxa"/>
          </w:tcPr>
          <w:p w:rsidR="00EB5266" w:rsidRPr="000F7F6D" w:rsidRDefault="009D6F35" w:rsidP="009D6F35">
            <w:r>
              <w:t>11</w:t>
            </w:r>
          </w:p>
        </w:tc>
        <w:tc>
          <w:tcPr>
            <w:tcW w:w="1991" w:type="dxa"/>
          </w:tcPr>
          <w:p w:rsidR="00EB5266" w:rsidRPr="000F7F6D" w:rsidRDefault="009D6F35" w:rsidP="009D6F35">
            <w:r>
              <w:t>2</w:t>
            </w:r>
          </w:p>
        </w:tc>
      </w:tr>
      <w:tr w:rsidR="00EB5266" w:rsidRPr="00EB5266" w:rsidTr="009D6F35">
        <w:trPr>
          <w:trHeight w:val="407"/>
        </w:trPr>
        <w:tc>
          <w:tcPr>
            <w:tcW w:w="1954" w:type="dxa"/>
          </w:tcPr>
          <w:p w:rsidR="00EB5266" w:rsidRPr="000F7F6D" w:rsidRDefault="00EB5266" w:rsidP="009D6F35">
            <w:r w:rsidRPr="000F7F6D">
              <w:t>СПО</w:t>
            </w:r>
          </w:p>
        </w:tc>
        <w:tc>
          <w:tcPr>
            <w:tcW w:w="1953" w:type="dxa"/>
          </w:tcPr>
          <w:p w:rsidR="00EB5266" w:rsidRPr="000F7F6D" w:rsidRDefault="009D6F35" w:rsidP="009D6F35">
            <w:r>
              <w:t>91</w:t>
            </w:r>
          </w:p>
        </w:tc>
        <w:tc>
          <w:tcPr>
            <w:tcW w:w="1953" w:type="dxa"/>
          </w:tcPr>
          <w:p w:rsidR="00EB5266" w:rsidRPr="000F7F6D" w:rsidRDefault="009D6F35" w:rsidP="009D6F35">
            <w:r>
              <w:t>91</w:t>
            </w:r>
          </w:p>
        </w:tc>
        <w:tc>
          <w:tcPr>
            <w:tcW w:w="1955" w:type="dxa"/>
          </w:tcPr>
          <w:p w:rsidR="00EB5266" w:rsidRPr="000F7F6D" w:rsidRDefault="009D6F35" w:rsidP="009D6F35">
            <w:r>
              <w:t>30</w:t>
            </w:r>
          </w:p>
        </w:tc>
        <w:tc>
          <w:tcPr>
            <w:tcW w:w="1991" w:type="dxa"/>
          </w:tcPr>
          <w:p w:rsidR="00EB5266" w:rsidRPr="000F7F6D" w:rsidRDefault="009D6F35" w:rsidP="009D6F35">
            <w:r>
              <w:t>0</w:t>
            </w:r>
          </w:p>
        </w:tc>
      </w:tr>
      <w:tr w:rsidR="00EB5266" w:rsidRPr="00EB5266" w:rsidTr="009D6F35">
        <w:trPr>
          <w:trHeight w:val="407"/>
        </w:trPr>
        <w:tc>
          <w:tcPr>
            <w:tcW w:w="1954" w:type="dxa"/>
          </w:tcPr>
          <w:p w:rsidR="00EB5266" w:rsidRPr="000F7F6D" w:rsidRDefault="00EB5266" w:rsidP="009D6F35">
            <w:r w:rsidRPr="000F7F6D">
              <w:t>НПО</w:t>
            </w:r>
          </w:p>
        </w:tc>
        <w:tc>
          <w:tcPr>
            <w:tcW w:w="1953" w:type="dxa"/>
          </w:tcPr>
          <w:p w:rsidR="00EB5266" w:rsidRPr="000F7F6D" w:rsidRDefault="009D6F35" w:rsidP="009D6F35">
            <w:r>
              <w:t>1147</w:t>
            </w:r>
          </w:p>
        </w:tc>
        <w:tc>
          <w:tcPr>
            <w:tcW w:w="1953" w:type="dxa"/>
          </w:tcPr>
          <w:p w:rsidR="00EB5266" w:rsidRPr="000F7F6D" w:rsidRDefault="009D6F35" w:rsidP="009D6F35">
            <w:r>
              <w:t>1042</w:t>
            </w:r>
          </w:p>
        </w:tc>
        <w:tc>
          <w:tcPr>
            <w:tcW w:w="1955" w:type="dxa"/>
          </w:tcPr>
          <w:p w:rsidR="00EB5266" w:rsidRPr="000F7F6D" w:rsidRDefault="009D6F35" w:rsidP="009D6F35">
            <w:r>
              <w:t>424</w:t>
            </w:r>
          </w:p>
        </w:tc>
        <w:tc>
          <w:tcPr>
            <w:tcW w:w="1991" w:type="dxa"/>
          </w:tcPr>
          <w:p w:rsidR="00EB5266" w:rsidRPr="000F7F6D" w:rsidRDefault="009D6F35" w:rsidP="009D6F35">
            <w:r>
              <w:t>105</w:t>
            </w:r>
          </w:p>
        </w:tc>
      </w:tr>
      <w:tr w:rsidR="00EB5266" w:rsidRPr="00EB5266" w:rsidTr="009D6F35">
        <w:trPr>
          <w:trHeight w:val="407"/>
        </w:trPr>
        <w:tc>
          <w:tcPr>
            <w:tcW w:w="1954" w:type="dxa"/>
          </w:tcPr>
          <w:p w:rsidR="00EB5266" w:rsidRPr="000F7F6D" w:rsidRDefault="00EB5266" w:rsidP="009D6F35">
            <w:pPr>
              <w:rPr>
                <w:b/>
              </w:rPr>
            </w:pPr>
            <w:r w:rsidRPr="000F7F6D">
              <w:rPr>
                <w:b/>
                <w:bCs/>
              </w:rPr>
              <w:t>Итого:</w:t>
            </w:r>
          </w:p>
        </w:tc>
        <w:tc>
          <w:tcPr>
            <w:tcW w:w="1953" w:type="dxa"/>
          </w:tcPr>
          <w:p w:rsidR="00EB5266" w:rsidRPr="000F7F6D" w:rsidRDefault="009D6F35" w:rsidP="009D6F35">
            <w:pPr>
              <w:rPr>
                <w:b/>
              </w:rPr>
            </w:pPr>
            <w:r>
              <w:rPr>
                <w:b/>
              </w:rPr>
              <w:t>1290</w:t>
            </w:r>
          </w:p>
        </w:tc>
        <w:tc>
          <w:tcPr>
            <w:tcW w:w="1953" w:type="dxa"/>
          </w:tcPr>
          <w:p w:rsidR="00EB5266" w:rsidRPr="000F7F6D" w:rsidRDefault="009D6F35" w:rsidP="009D6F35">
            <w:pPr>
              <w:rPr>
                <w:b/>
              </w:rPr>
            </w:pPr>
            <w:r>
              <w:rPr>
                <w:b/>
              </w:rPr>
              <w:t>1183</w:t>
            </w:r>
          </w:p>
        </w:tc>
        <w:tc>
          <w:tcPr>
            <w:tcW w:w="1955" w:type="dxa"/>
          </w:tcPr>
          <w:p w:rsidR="00EB5266" w:rsidRPr="000F7F6D" w:rsidRDefault="009D6F35" w:rsidP="009D6F35">
            <w:pPr>
              <w:rPr>
                <w:b/>
              </w:rPr>
            </w:pPr>
            <w:r>
              <w:rPr>
                <w:b/>
              </w:rPr>
              <w:t>465</w:t>
            </w:r>
          </w:p>
        </w:tc>
        <w:tc>
          <w:tcPr>
            <w:tcW w:w="1991" w:type="dxa"/>
          </w:tcPr>
          <w:p w:rsidR="00EB5266" w:rsidRPr="000F7F6D" w:rsidRDefault="009D6F35" w:rsidP="009D6F35">
            <w:pPr>
              <w:rPr>
                <w:b/>
              </w:rPr>
            </w:pPr>
            <w:r>
              <w:rPr>
                <w:b/>
              </w:rPr>
              <w:t>107</w:t>
            </w:r>
          </w:p>
        </w:tc>
      </w:tr>
    </w:tbl>
    <w:p w:rsidR="00EB5266" w:rsidRDefault="00EB5266" w:rsidP="00EB5266">
      <w:pPr>
        <w:pStyle w:val="a4"/>
        <w:ind w:left="0" w:firstLine="709"/>
        <w:jc w:val="both"/>
      </w:pPr>
    </w:p>
    <w:p w:rsidR="009D6F35" w:rsidRDefault="009D6F35" w:rsidP="009D6F35">
      <w:pPr>
        <w:pStyle w:val="a4"/>
        <w:ind w:left="0" w:firstLine="709"/>
        <w:jc w:val="both"/>
      </w:pPr>
      <w:r>
        <w:t>П</w:t>
      </w:r>
      <w:r w:rsidRPr="000F7F6D">
        <w:t xml:space="preserve">одготовка кадров для </w:t>
      </w:r>
      <w:r w:rsidRPr="00EB5266">
        <w:rPr>
          <w:b/>
        </w:rPr>
        <w:t xml:space="preserve">сферы </w:t>
      </w:r>
      <w:r>
        <w:rPr>
          <w:b/>
        </w:rPr>
        <w:t>дорожно-транспортного хозяйства</w:t>
      </w:r>
      <w:r w:rsidRPr="000F7F6D">
        <w:t xml:space="preserve"> осуществляется по УГС «</w:t>
      </w:r>
      <w:r>
        <w:t>Транспортные средства»</w:t>
      </w:r>
      <w:r w:rsidRPr="000F7F6D">
        <w:t xml:space="preserve"> </w:t>
      </w:r>
    </w:p>
    <w:tbl>
      <w:tblPr>
        <w:tblStyle w:val="12"/>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1953"/>
        <w:gridCol w:w="1953"/>
        <w:gridCol w:w="1955"/>
        <w:gridCol w:w="1991"/>
      </w:tblGrid>
      <w:tr w:rsidR="009D6F35" w:rsidRPr="00EB5266" w:rsidTr="009D6F35">
        <w:trPr>
          <w:trHeight w:val="736"/>
        </w:trPr>
        <w:tc>
          <w:tcPr>
            <w:tcW w:w="1954" w:type="dxa"/>
          </w:tcPr>
          <w:p w:rsidR="009D6F35" w:rsidRPr="000F7F6D" w:rsidRDefault="009D6F35" w:rsidP="009D6F35">
            <w:r w:rsidRPr="000F7F6D">
              <w:rPr>
                <w:b/>
                <w:bCs/>
              </w:rPr>
              <w:lastRenderedPageBreak/>
              <w:t xml:space="preserve">Уровень образования </w:t>
            </w:r>
          </w:p>
        </w:tc>
        <w:tc>
          <w:tcPr>
            <w:tcW w:w="1953" w:type="dxa"/>
          </w:tcPr>
          <w:p w:rsidR="009D6F35" w:rsidRPr="000F7F6D" w:rsidRDefault="009D6F35" w:rsidP="009D6F35">
            <w:r w:rsidRPr="000F7F6D">
              <w:rPr>
                <w:b/>
                <w:bCs/>
              </w:rPr>
              <w:t>Выпуск</w:t>
            </w:r>
          </w:p>
        </w:tc>
        <w:tc>
          <w:tcPr>
            <w:tcW w:w="1953" w:type="dxa"/>
          </w:tcPr>
          <w:p w:rsidR="009D6F35" w:rsidRPr="000F7F6D" w:rsidRDefault="009D6F35" w:rsidP="009D6F35">
            <w:r w:rsidRPr="000F7F6D">
              <w:rPr>
                <w:b/>
                <w:bCs/>
              </w:rPr>
              <w:t>Из них заняты</w:t>
            </w:r>
          </w:p>
        </w:tc>
        <w:tc>
          <w:tcPr>
            <w:tcW w:w="1955" w:type="dxa"/>
          </w:tcPr>
          <w:p w:rsidR="009D6F35" w:rsidRPr="000F7F6D" w:rsidRDefault="009D6F35" w:rsidP="009D6F35">
            <w:r w:rsidRPr="000F7F6D">
              <w:rPr>
                <w:b/>
                <w:bCs/>
              </w:rPr>
              <w:t>Трудоустроены</w:t>
            </w:r>
          </w:p>
        </w:tc>
        <w:tc>
          <w:tcPr>
            <w:tcW w:w="1991" w:type="dxa"/>
          </w:tcPr>
          <w:p w:rsidR="009D6F35" w:rsidRPr="000F7F6D" w:rsidRDefault="009D6F35" w:rsidP="009D6F35">
            <w:r w:rsidRPr="000F7F6D">
              <w:rPr>
                <w:b/>
                <w:bCs/>
              </w:rPr>
              <w:t xml:space="preserve">Нетрудоустроены </w:t>
            </w:r>
          </w:p>
        </w:tc>
      </w:tr>
      <w:tr w:rsidR="009D6F35" w:rsidRPr="00EB5266" w:rsidTr="009D6F35">
        <w:trPr>
          <w:trHeight w:val="407"/>
        </w:trPr>
        <w:tc>
          <w:tcPr>
            <w:tcW w:w="1954" w:type="dxa"/>
          </w:tcPr>
          <w:p w:rsidR="009D6F35" w:rsidRPr="000F7F6D" w:rsidRDefault="009D6F35" w:rsidP="009D6F35">
            <w:r w:rsidRPr="000F7F6D">
              <w:t>ВПО</w:t>
            </w:r>
          </w:p>
        </w:tc>
        <w:tc>
          <w:tcPr>
            <w:tcW w:w="1953" w:type="dxa"/>
          </w:tcPr>
          <w:p w:rsidR="009D6F35" w:rsidRPr="000F7F6D" w:rsidRDefault="009D6F35" w:rsidP="009D6F35">
            <w:pPr>
              <w:tabs>
                <w:tab w:val="center" w:pos="-531"/>
                <w:tab w:val="right" w:pos="1160"/>
              </w:tabs>
            </w:pPr>
            <w:r>
              <w:t>18</w:t>
            </w:r>
          </w:p>
        </w:tc>
        <w:tc>
          <w:tcPr>
            <w:tcW w:w="1953" w:type="dxa"/>
          </w:tcPr>
          <w:p w:rsidR="009D6F35" w:rsidRPr="000F7F6D" w:rsidRDefault="009D6F35" w:rsidP="009D6F35">
            <w:r>
              <w:t>15</w:t>
            </w:r>
          </w:p>
        </w:tc>
        <w:tc>
          <w:tcPr>
            <w:tcW w:w="1955" w:type="dxa"/>
          </w:tcPr>
          <w:p w:rsidR="009D6F35" w:rsidRPr="000F7F6D" w:rsidRDefault="009D6F35" w:rsidP="009D6F35">
            <w:r>
              <w:t>7</w:t>
            </w:r>
          </w:p>
        </w:tc>
        <w:tc>
          <w:tcPr>
            <w:tcW w:w="1991" w:type="dxa"/>
          </w:tcPr>
          <w:p w:rsidR="009D6F35" w:rsidRPr="000F7F6D" w:rsidRDefault="009D6F35" w:rsidP="009D6F35">
            <w:r>
              <w:t>3</w:t>
            </w:r>
          </w:p>
        </w:tc>
      </w:tr>
      <w:tr w:rsidR="009D6F35" w:rsidRPr="00EB5266" w:rsidTr="009D6F35">
        <w:trPr>
          <w:trHeight w:val="407"/>
        </w:trPr>
        <w:tc>
          <w:tcPr>
            <w:tcW w:w="1954" w:type="dxa"/>
          </w:tcPr>
          <w:p w:rsidR="009D6F35" w:rsidRPr="000F7F6D" w:rsidRDefault="009D6F35" w:rsidP="009D6F35">
            <w:r w:rsidRPr="000F7F6D">
              <w:t>СПО</w:t>
            </w:r>
          </w:p>
        </w:tc>
        <w:tc>
          <w:tcPr>
            <w:tcW w:w="1953" w:type="dxa"/>
          </w:tcPr>
          <w:p w:rsidR="009D6F35" w:rsidRPr="000F7F6D" w:rsidRDefault="009D6F35" w:rsidP="009D6F35">
            <w:r>
              <w:t>70</w:t>
            </w:r>
          </w:p>
        </w:tc>
        <w:tc>
          <w:tcPr>
            <w:tcW w:w="1953" w:type="dxa"/>
          </w:tcPr>
          <w:p w:rsidR="009D6F35" w:rsidRPr="000F7F6D" w:rsidRDefault="009D6F35" w:rsidP="009D6F35">
            <w:r>
              <w:t>69</w:t>
            </w:r>
          </w:p>
        </w:tc>
        <w:tc>
          <w:tcPr>
            <w:tcW w:w="1955" w:type="dxa"/>
          </w:tcPr>
          <w:p w:rsidR="009D6F35" w:rsidRPr="000F7F6D" w:rsidRDefault="009D6F35" w:rsidP="009D6F35">
            <w:r>
              <w:t>33</w:t>
            </w:r>
          </w:p>
        </w:tc>
        <w:tc>
          <w:tcPr>
            <w:tcW w:w="1991" w:type="dxa"/>
          </w:tcPr>
          <w:p w:rsidR="009D6F35" w:rsidRPr="000F7F6D" w:rsidRDefault="009D6F35" w:rsidP="009D6F35">
            <w:r>
              <w:t>1</w:t>
            </w:r>
          </w:p>
        </w:tc>
      </w:tr>
      <w:tr w:rsidR="009D6F35" w:rsidRPr="00EB5266" w:rsidTr="009D6F35">
        <w:trPr>
          <w:trHeight w:val="407"/>
        </w:trPr>
        <w:tc>
          <w:tcPr>
            <w:tcW w:w="1954" w:type="dxa"/>
          </w:tcPr>
          <w:p w:rsidR="009D6F35" w:rsidRPr="000F7F6D" w:rsidRDefault="009D6F35" w:rsidP="009D6F35">
            <w:r w:rsidRPr="000F7F6D">
              <w:t>НПО</w:t>
            </w:r>
          </w:p>
        </w:tc>
        <w:tc>
          <w:tcPr>
            <w:tcW w:w="1953" w:type="dxa"/>
          </w:tcPr>
          <w:p w:rsidR="009D6F35" w:rsidRPr="000F7F6D" w:rsidRDefault="009D6F35" w:rsidP="009D6F35">
            <w:r>
              <w:t>213</w:t>
            </w:r>
          </w:p>
        </w:tc>
        <w:tc>
          <w:tcPr>
            <w:tcW w:w="1953" w:type="dxa"/>
          </w:tcPr>
          <w:p w:rsidR="009D6F35" w:rsidRPr="000F7F6D" w:rsidRDefault="009D6F35" w:rsidP="009D6F35">
            <w:r>
              <w:t>203</w:t>
            </w:r>
          </w:p>
        </w:tc>
        <w:tc>
          <w:tcPr>
            <w:tcW w:w="1955" w:type="dxa"/>
          </w:tcPr>
          <w:p w:rsidR="009D6F35" w:rsidRPr="000F7F6D" w:rsidRDefault="009D6F35" w:rsidP="009D6F35">
            <w:r>
              <w:t>71</w:t>
            </w:r>
          </w:p>
        </w:tc>
        <w:tc>
          <w:tcPr>
            <w:tcW w:w="1991" w:type="dxa"/>
          </w:tcPr>
          <w:p w:rsidR="009D6F35" w:rsidRPr="000F7F6D" w:rsidRDefault="009D6F35" w:rsidP="009D6F35">
            <w:r>
              <w:t>10</w:t>
            </w:r>
          </w:p>
        </w:tc>
      </w:tr>
      <w:tr w:rsidR="009D6F35" w:rsidRPr="00EB5266" w:rsidTr="009D6F35">
        <w:trPr>
          <w:trHeight w:val="407"/>
        </w:trPr>
        <w:tc>
          <w:tcPr>
            <w:tcW w:w="1954" w:type="dxa"/>
          </w:tcPr>
          <w:p w:rsidR="009D6F35" w:rsidRPr="000F7F6D" w:rsidRDefault="009D6F35" w:rsidP="009D6F35">
            <w:pPr>
              <w:rPr>
                <w:b/>
              </w:rPr>
            </w:pPr>
            <w:r w:rsidRPr="000F7F6D">
              <w:rPr>
                <w:b/>
                <w:bCs/>
              </w:rPr>
              <w:t>Итого:</w:t>
            </w:r>
          </w:p>
        </w:tc>
        <w:tc>
          <w:tcPr>
            <w:tcW w:w="1953" w:type="dxa"/>
          </w:tcPr>
          <w:p w:rsidR="009D6F35" w:rsidRPr="000F7F6D" w:rsidRDefault="009D6F35" w:rsidP="009D6F35">
            <w:pPr>
              <w:rPr>
                <w:b/>
              </w:rPr>
            </w:pPr>
            <w:r>
              <w:rPr>
                <w:b/>
              </w:rPr>
              <w:t>301</w:t>
            </w:r>
          </w:p>
        </w:tc>
        <w:tc>
          <w:tcPr>
            <w:tcW w:w="1953" w:type="dxa"/>
          </w:tcPr>
          <w:p w:rsidR="009D6F35" w:rsidRPr="000F7F6D" w:rsidRDefault="009D6F35" w:rsidP="009D6F35">
            <w:pPr>
              <w:rPr>
                <w:b/>
              </w:rPr>
            </w:pPr>
            <w:r>
              <w:rPr>
                <w:b/>
              </w:rPr>
              <w:t>287</w:t>
            </w:r>
          </w:p>
        </w:tc>
        <w:tc>
          <w:tcPr>
            <w:tcW w:w="1955" w:type="dxa"/>
          </w:tcPr>
          <w:p w:rsidR="009D6F35" w:rsidRPr="000F7F6D" w:rsidRDefault="009D6F35" w:rsidP="009D6F35">
            <w:pPr>
              <w:rPr>
                <w:b/>
              </w:rPr>
            </w:pPr>
            <w:r>
              <w:rPr>
                <w:b/>
              </w:rPr>
              <w:t>111</w:t>
            </w:r>
          </w:p>
        </w:tc>
        <w:tc>
          <w:tcPr>
            <w:tcW w:w="1991" w:type="dxa"/>
          </w:tcPr>
          <w:p w:rsidR="009D6F35" w:rsidRPr="000F7F6D" w:rsidRDefault="009D6F35" w:rsidP="009D6F35">
            <w:pPr>
              <w:rPr>
                <w:b/>
              </w:rPr>
            </w:pPr>
            <w:r>
              <w:rPr>
                <w:b/>
              </w:rPr>
              <w:t>14</w:t>
            </w:r>
          </w:p>
        </w:tc>
      </w:tr>
    </w:tbl>
    <w:p w:rsidR="009D6F35" w:rsidRDefault="009D6F35" w:rsidP="009D6F35">
      <w:pPr>
        <w:pStyle w:val="a4"/>
        <w:ind w:left="0" w:firstLine="709"/>
        <w:jc w:val="both"/>
      </w:pPr>
    </w:p>
    <w:p w:rsidR="009D6F35" w:rsidRDefault="009D6F35" w:rsidP="009D6F35">
      <w:pPr>
        <w:pStyle w:val="a4"/>
        <w:ind w:left="0" w:firstLine="709"/>
        <w:jc w:val="both"/>
      </w:pPr>
      <w:r>
        <w:t>П</w:t>
      </w:r>
      <w:r w:rsidRPr="000F7F6D">
        <w:t xml:space="preserve">одготовка кадров для </w:t>
      </w:r>
      <w:r w:rsidRPr="00EB5266">
        <w:rPr>
          <w:b/>
        </w:rPr>
        <w:t xml:space="preserve">сферы </w:t>
      </w:r>
      <w:r>
        <w:rPr>
          <w:b/>
        </w:rPr>
        <w:t>промышленности и энергетики</w:t>
      </w:r>
      <w:r w:rsidRPr="000F7F6D">
        <w:t xml:space="preserve"> осуществляется по УГС «</w:t>
      </w:r>
      <w:r>
        <w:t>Энергетика и энергетическое машиностроение и электротехника», «Приборостроение и оптотехника», «Металлургия, машиностроение и материалообработка» и «Геология, разведка и разработка полезных ископаемых»</w:t>
      </w:r>
      <w:r w:rsidRPr="000F7F6D">
        <w:t xml:space="preserve"> </w:t>
      </w:r>
    </w:p>
    <w:tbl>
      <w:tblPr>
        <w:tblStyle w:val="12"/>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1953"/>
        <w:gridCol w:w="1953"/>
        <w:gridCol w:w="1955"/>
        <w:gridCol w:w="1991"/>
      </w:tblGrid>
      <w:tr w:rsidR="009D6F35" w:rsidRPr="00EB5266" w:rsidTr="009D6F35">
        <w:trPr>
          <w:trHeight w:val="736"/>
        </w:trPr>
        <w:tc>
          <w:tcPr>
            <w:tcW w:w="1954" w:type="dxa"/>
          </w:tcPr>
          <w:p w:rsidR="009D6F35" w:rsidRPr="000F7F6D" w:rsidRDefault="009D6F35" w:rsidP="009D6F35">
            <w:r w:rsidRPr="000F7F6D">
              <w:rPr>
                <w:b/>
                <w:bCs/>
              </w:rPr>
              <w:t xml:space="preserve">Уровень образования </w:t>
            </w:r>
          </w:p>
        </w:tc>
        <w:tc>
          <w:tcPr>
            <w:tcW w:w="1953" w:type="dxa"/>
          </w:tcPr>
          <w:p w:rsidR="009D6F35" w:rsidRPr="000F7F6D" w:rsidRDefault="009D6F35" w:rsidP="009D6F35">
            <w:r w:rsidRPr="000F7F6D">
              <w:rPr>
                <w:b/>
                <w:bCs/>
              </w:rPr>
              <w:t>Выпуск</w:t>
            </w:r>
          </w:p>
        </w:tc>
        <w:tc>
          <w:tcPr>
            <w:tcW w:w="1953" w:type="dxa"/>
          </w:tcPr>
          <w:p w:rsidR="009D6F35" w:rsidRPr="000F7F6D" w:rsidRDefault="009D6F35" w:rsidP="009D6F35">
            <w:r w:rsidRPr="000F7F6D">
              <w:rPr>
                <w:b/>
                <w:bCs/>
              </w:rPr>
              <w:t>Из них заняты</w:t>
            </w:r>
          </w:p>
        </w:tc>
        <w:tc>
          <w:tcPr>
            <w:tcW w:w="1955" w:type="dxa"/>
          </w:tcPr>
          <w:p w:rsidR="009D6F35" w:rsidRPr="000F7F6D" w:rsidRDefault="009D6F35" w:rsidP="009D6F35">
            <w:r w:rsidRPr="000F7F6D">
              <w:rPr>
                <w:b/>
                <w:bCs/>
              </w:rPr>
              <w:t>Трудоустроены</w:t>
            </w:r>
          </w:p>
        </w:tc>
        <w:tc>
          <w:tcPr>
            <w:tcW w:w="1991" w:type="dxa"/>
          </w:tcPr>
          <w:p w:rsidR="009D6F35" w:rsidRPr="000F7F6D" w:rsidRDefault="009D6F35" w:rsidP="009D6F35">
            <w:r w:rsidRPr="000F7F6D">
              <w:rPr>
                <w:b/>
                <w:bCs/>
              </w:rPr>
              <w:t>Не</w:t>
            </w:r>
            <w:r w:rsidR="00C411C6">
              <w:rPr>
                <w:b/>
                <w:bCs/>
              </w:rPr>
              <w:t xml:space="preserve"> </w:t>
            </w:r>
            <w:r w:rsidRPr="000F7F6D">
              <w:rPr>
                <w:b/>
                <w:bCs/>
              </w:rPr>
              <w:t xml:space="preserve">трудоустроены </w:t>
            </w:r>
          </w:p>
        </w:tc>
      </w:tr>
      <w:tr w:rsidR="009D6F35" w:rsidRPr="00EB5266" w:rsidTr="009D6F35">
        <w:trPr>
          <w:trHeight w:val="407"/>
        </w:trPr>
        <w:tc>
          <w:tcPr>
            <w:tcW w:w="1954" w:type="dxa"/>
          </w:tcPr>
          <w:p w:rsidR="009D6F35" w:rsidRPr="000F7F6D" w:rsidRDefault="009D6F35" w:rsidP="009D6F35">
            <w:r w:rsidRPr="000F7F6D">
              <w:t>ВПО</w:t>
            </w:r>
          </w:p>
        </w:tc>
        <w:tc>
          <w:tcPr>
            <w:tcW w:w="1953" w:type="dxa"/>
          </w:tcPr>
          <w:p w:rsidR="009D6F35" w:rsidRPr="000F7F6D" w:rsidRDefault="009D6F35" w:rsidP="009D6F35">
            <w:pPr>
              <w:tabs>
                <w:tab w:val="center" w:pos="-531"/>
                <w:tab w:val="right" w:pos="1160"/>
              </w:tabs>
            </w:pPr>
            <w:r>
              <w:t>0</w:t>
            </w:r>
          </w:p>
        </w:tc>
        <w:tc>
          <w:tcPr>
            <w:tcW w:w="1953" w:type="dxa"/>
          </w:tcPr>
          <w:p w:rsidR="009D6F35" w:rsidRPr="000F7F6D" w:rsidRDefault="009D6F35" w:rsidP="009D6F35">
            <w:r>
              <w:t>0</w:t>
            </w:r>
          </w:p>
        </w:tc>
        <w:tc>
          <w:tcPr>
            <w:tcW w:w="1955" w:type="dxa"/>
          </w:tcPr>
          <w:p w:rsidR="009D6F35" w:rsidRPr="000F7F6D" w:rsidRDefault="009D6F35" w:rsidP="009D6F35">
            <w:r>
              <w:t>0</w:t>
            </w:r>
          </w:p>
        </w:tc>
        <w:tc>
          <w:tcPr>
            <w:tcW w:w="1991" w:type="dxa"/>
          </w:tcPr>
          <w:p w:rsidR="009D6F35" w:rsidRPr="000F7F6D" w:rsidRDefault="009D6F35" w:rsidP="009D6F35">
            <w:r>
              <w:t>0</w:t>
            </w:r>
          </w:p>
        </w:tc>
      </w:tr>
      <w:tr w:rsidR="009D6F35" w:rsidRPr="00EB5266" w:rsidTr="009D6F35">
        <w:trPr>
          <w:trHeight w:val="407"/>
        </w:trPr>
        <w:tc>
          <w:tcPr>
            <w:tcW w:w="1954" w:type="dxa"/>
          </w:tcPr>
          <w:p w:rsidR="009D6F35" w:rsidRPr="000F7F6D" w:rsidRDefault="009D6F35" w:rsidP="009D6F35">
            <w:r w:rsidRPr="000F7F6D">
              <w:t>СПО</w:t>
            </w:r>
          </w:p>
        </w:tc>
        <w:tc>
          <w:tcPr>
            <w:tcW w:w="1953" w:type="dxa"/>
          </w:tcPr>
          <w:p w:rsidR="009D6F35" w:rsidRPr="000F7F6D" w:rsidRDefault="009D6F35" w:rsidP="009D6F35">
            <w:r>
              <w:t>19</w:t>
            </w:r>
          </w:p>
        </w:tc>
        <w:tc>
          <w:tcPr>
            <w:tcW w:w="1953" w:type="dxa"/>
          </w:tcPr>
          <w:p w:rsidR="009D6F35" w:rsidRPr="000F7F6D" w:rsidRDefault="009D6F35" w:rsidP="009D6F35">
            <w:r>
              <w:t>16</w:t>
            </w:r>
          </w:p>
        </w:tc>
        <w:tc>
          <w:tcPr>
            <w:tcW w:w="1955" w:type="dxa"/>
          </w:tcPr>
          <w:p w:rsidR="009D6F35" w:rsidRPr="000F7F6D" w:rsidRDefault="009D6F35" w:rsidP="009D6F35">
            <w:r>
              <w:t>3</w:t>
            </w:r>
          </w:p>
        </w:tc>
        <w:tc>
          <w:tcPr>
            <w:tcW w:w="1991" w:type="dxa"/>
          </w:tcPr>
          <w:p w:rsidR="009D6F35" w:rsidRPr="000F7F6D" w:rsidRDefault="009D6F35" w:rsidP="009D6F35">
            <w:r>
              <w:t>3</w:t>
            </w:r>
          </w:p>
        </w:tc>
      </w:tr>
      <w:tr w:rsidR="009D6F35" w:rsidRPr="00EB5266" w:rsidTr="009D6F35">
        <w:trPr>
          <w:trHeight w:val="407"/>
        </w:trPr>
        <w:tc>
          <w:tcPr>
            <w:tcW w:w="1954" w:type="dxa"/>
          </w:tcPr>
          <w:p w:rsidR="009D6F35" w:rsidRPr="000F7F6D" w:rsidRDefault="009D6F35" w:rsidP="009D6F35">
            <w:r w:rsidRPr="000F7F6D">
              <w:t>НПО</w:t>
            </w:r>
          </w:p>
        </w:tc>
        <w:tc>
          <w:tcPr>
            <w:tcW w:w="1953" w:type="dxa"/>
          </w:tcPr>
          <w:p w:rsidR="009D6F35" w:rsidRPr="000F7F6D" w:rsidRDefault="009D6F35" w:rsidP="009D6F35">
            <w:r>
              <w:t>309</w:t>
            </w:r>
          </w:p>
        </w:tc>
        <w:tc>
          <w:tcPr>
            <w:tcW w:w="1953" w:type="dxa"/>
          </w:tcPr>
          <w:p w:rsidR="009D6F35" w:rsidRPr="000F7F6D" w:rsidRDefault="009D6F35" w:rsidP="009D6F35">
            <w:r>
              <w:t>294</w:t>
            </w:r>
          </w:p>
        </w:tc>
        <w:tc>
          <w:tcPr>
            <w:tcW w:w="1955" w:type="dxa"/>
          </w:tcPr>
          <w:p w:rsidR="009D6F35" w:rsidRPr="000F7F6D" w:rsidRDefault="009D6F35" w:rsidP="009D6F35">
            <w:r>
              <w:t>176</w:t>
            </w:r>
          </w:p>
        </w:tc>
        <w:tc>
          <w:tcPr>
            <w:tcW w:w="1991" w:type="dxa"/>
          </w:tcPr>
          <w:p w:rsidR="009D6F35" w:rsidRPr="000F7F6D" w:rsidRDefault="009D6F35" w:rsidP="009D6F35">
            <w:r>
              <w:t>15</w:t>
            </w:r>
          </w:p>
        </w:tc>
      </w:tr>
      <w:tr w:rsidR="009D6F35" w:rsidRPr="00EB5266" w:rsidTr="009D6F35">
        <w:trPr>
          <w:trHeight w:val="407"/>
        </w:trPr>
        <w:tc>
          <w:tcPr>
            <w:tcW w:w="1954" w:type="dxa"/>
          </w:tcPr>
          <w:p w:rsidR="009D6F35" w:rsidRPr="000F7F6D" w:rsidRDefault="009D6F35" w:rsidP="009D6F35">
            <w:pPr>
              <w:rPr>
                <w:b/>
              </w:rPr>
            </w:pPr>
            <w:r w:rsidRPr="000F7F6D">
              <w:rPr>
                <w:b/>
                <w:bCs/>
              </w:rPr>
              <w:t>Итого:</w:t>
            </w:r>
          </w:p>
        </w:tc>
        <w:tc>
          <w:tcPr>
            <w:tcW w:w="1953" w:type="dxa"/>
          </w:tcPr>
          <w:p w:rsidR="009D6F35" w:rsidRPr="000F7F6D" w:rsidRDefault="009D6F35" w:rsidP="009D6F35">
            <w:pPr>
              <w:rPr>
                <w:b/>
              </w:rPr>
            </w:pPr>
            <w:r>
              <w:rPr>
                <w:b/>
              </w:rPr>
              <w:t>328</w:t>
            </w:r>
          </w:p>
        </w:tc>
        <w:tc>
          <w:tcPr>
            <w:tcW w:w="1953" w:type="dxa"/>
          </w:tcPr>
          <w:p w:rsidR="009D6F35" w:rsidRPr="000F7F6D" w:rsidRDefault="009D6F35" w:rsidP="009D6F35">
            <w:pPr>
              <w:rPr>
                <w:b/>
              </w:rPr>
            </w:pPr>
            <w:r>
              <w:rPr>
                <w:b/>
              </w:rPr>
              <w:t>310</w:t>
            </w:r>
          </w:p>
        </w:tc>
        <w:tc>
          <w:tcPr>
            <w:tcW w:w="1955" w:type="dxa"/>
          </w:tcPr>
          <w:p w:rsidR="009D6F35" w:rsidRPr="000F7F6D" w:rsidRDefault="009D6F35" w:rsidP="009D6F35">
            <w:pPr>
              <w:rPr>
                <w:b/>
              </w:rPr>
            </w:pPr>
            <w:r>
              <w:rPr>
                <w:b/>
              </w:rPr>
              <w:t>179</w:t>
            </w:r>
          </w:p>
        </w:tc>
        <w:tc>
          <w:tcPr>
            <w:tcW w:w="1991" w:type="dxa"/>
          </w:tcPr>
          <w:p w:rsidR="009D6F35" w:rsidRPr="000F7F6D" w:rsidRDefault="009D6F35" w:rsidP="009D6F35">
            <w:pPr>
              <w:rPr>
                <w:b/>
              </w:rPr>
            </w:pPr>
            <w:r>
              <w:rPr>
                <w:b/>
              </w:rPr>
              <w:t>18</w:t>
            </w:r>
          </w:p>
        </w:tc>
      </w:tr>
    </w:tbl>
    <w:p w:rsidR="009D6F35" w:rsidRDefault="009D6F35" w:rsidP="009D6F35">
      <w:pPr>
        <w:pStyle w:val="a4"/>
        <w:ind w:left="0" w:firstLine="709"/>
        <w:jc w:val="both"/>
      </w:pPr>
    </w:p>
    <w:p w:rsidR="009D6F35" w:rsidRDefault="009D6F35" w:rsidP="009D6F35">
      <w:pPr>
        <w:pStyle w:val="a4"/>
        <w:ind w:left="0" w:firstLine="709"/>
        <w:jc w:val="both"/>
      </w:pPr>
      <w:r>
        <w:t>П</w:t>
      </w:r>
      <w:r w:rsidRPr="000F7F6D">
        <w:t xml:space="preserve">одготовка кадров для </w:t>
      </w:r>
      <w:r w:rsidRPr="00EB5266">
        <w:rPr>
          <w:b/>
        </w:rPr>
        <w:t xml:space="preserve">сферы </w:t>
      </w:r>
      <w:r>
        <w:rPr>
          <w:b/>
        </w:rPr>
        <w:t>культуры и искусства</w:t>
      </w:r>
      <w:r w:rsidRPr="000F7F6D">
        <w:t xml:space="preserve"> осуществляется по УГС «</w:t>
      </w:r>
      <w:r>
        <w:t>Культура и искусство»</w:t>
      </w:r>
      <w:r w:rsidRPr="000F7F6D">
        <w:t xml:space="preserve"> </w:t>
      </w:r>
    </w:p>
    <w:tbl>
      <w:tblPr>
        <w:tblStyle w:val="12"/>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1953"/>
        <w:gridCol w:w="1953"/>
        <w:gridCol w:w="1955"/>
        <w:gridCol w:w="1991"/>
      </w:tblGrid>
      <w:tr w:rsidR="009D6F35" w:rsidRPr="00EB5266" w:rsidTr="009D6F35">
        <w:trPr>
          <w:trHeight w:val="736"/>
        </w:trPr>
        <w:tc>
          <w:tcPr>
            <w:tcW w:w="1954" w:type="dxa"/>
          </w:tcPr>
          <w:p w:rsidR="009D6F35" w:rsidRPr="000F7F6D" w:rsidRDefault="009D6F35" w:rsidP="009D6F35">
            <w:r w:rsidRPr="000F7F6D">
              <w:rPr>
                <w:b/>
                <w:bCs/>
              </w:rPr>
              <w:t xml:space="preserve">Уровень образования </w:t>
            </w:r>
          </w:p>
        </w:tc>
        <w:tc>
          <w:tcPr>
            <w:tcW w:w="1953" w:type="dxa"/>
          </w:tcPr>
          <w:p w:rsidR="009D6F35" w:rsidRPr="000F7F6D" w:rsidRDefault="009D6F35" w:rsidP="009D6F35">
            <w:r w:rsidRPr="000F7F6D">
              <w:rPr>
                <w:b/>
                <w:bCs/>
              </w:rPr>
              <w:t>Выпуск</w:t>
            </w:r>
          </w:p>
        </w:tc>
        <w:tc>
          <w:tcPr>
            <w:tcW w:w="1953" w:type="dxa"/>
          </w:tcPr>
          <w:p w:rsidR="009D6F35" w:rsidRPr="000F7F6D" w:rsidRDefault="009D6F35" w:rsidP="009D6F35">
            <w:r w:rsidRPr="000F7F6D">
              <w:rPr>
                <w:b/>
                <w:bCs/>
              </w:rPr>
              <w:t>Из них заняты</w:t>
            </w:r>
          </w:p>
        </w:tc>
        <w:tc>
          <w:tcPr>
            <w:tcW w:w="1955" w:type="dxa"/>
          </w:tcPr>
          <w:p w:rsidR="009D6F35" w:rsidRPr="000F7F6D" w:rsidRDefault="009D6F35" w:rsidP="009D6F35">
            <w:r w:rsidRPr="000F7F6D">
              <w:rPr>
                <w:b/>
                <w:bCs/>
              </w:rPr>
              <w:t>Трудоустроены</w:t>
            </w:r>
          </w:p>
        </w:tc>
        <w:tc>
          <w:tcPr>
            <w:tcW w:w="1991" w:type="dxa"/>
          </w:tcPr>
          <w:p w:rsidR="009D6F35" w:rsidRPr="000F7F6D" w:rsidRDefault="009D6F35" w:rsidP="009D6F35">
            <w:r w:rsidRPr="000F7F6D">
              <w:rPr>
                <w:b/>
                <w:bCs/>
              </w:rPr>
              <w:t>Не</w:t>
            </w:r>
            <w:r w:rsidR="00C411C6">
              <w:rPr>
                <w:b/>
                <w:bCs/>
              </w:rPr>
              <w:t xml:space="preserve"> </w:t>
            </w:r>
            <w:r w:rsidRPr="000F7F6D">
              <w:rPr>
                <w:b/>
                <w:bCs/>
              </w:rPr>
              <w:t xml:space="preserve">трудоустроены </w:t>
            </w:r>
          </w:p>
        </w:tc>
      </w:tr>
      <w:tr w:rsidR="009D6F35" w:rsidRPr="00EB5266" w:rsidTr="009D6F35">
        <w:trPr>
          <w:trHeight w:val="407"/>
        </w:trPr>
        <w:tc>
          <w:tcPr>
            <w:tcW w:w="1954" w:type="dxa"/>
          </w:tcPr>
          <w:p w:rsidR="009D6F35" w:rsidRPr="000F7F6D" w:rsidRDefault="009D6F35" w:rsidP="009D6F35">
            <w:r w:rsidRPr="000F7F6D">
              <w:t>ВПО</w:t>
            </w:r>
          </w:p>
        </w:tc>
        <w:tc>
          <w:tcPr>
            <w:tcW w:w="1953" w:type="dxa"/>
          </w:tcPr>
          <w:p w:rsidR="009D6F35" w:rsidRPr="000F7F6D" w:rsidRDefault="009D6F35" w:rsidP="009D6F35">
            <w:pPr>
              <w:tabs>
                <w:tab w:val="center" w:pos="-531"/>
                <w:tab w:val="right" w:pos="1160"/>
              </w:tabs>
            </w:pPr>
            <w:r>
              <w:t>0</w:t>
            </w:r>
          </w:p>
        </w:tc>
        <w:tc>
          <w:tcPr>
            <w:tcW w:w="1953" w:type="dxa"/>
          </w:tcPr>
          <w:p w:rsidR="009D6F35" w:rsidRPr="000F7F6D" w:rsidRDefault="009D6F35" w:rsidP="009D6F35">
            <w:r>
              <w:t>0</w:t>
            </w:r>
          </w:p>
        </w:tc>
        <w:tc>
          <w:tcPr>
            <w:tcW w:w="1955" w:type="dxa"/>
          </w:tcPr>
          <w:p w:rsidR="009D6F35" w:rsidRPr="000F7F6D" w:rsidRDefault="009D6F35" w:rsidP="009D6F35">
            <w:r>
              <w:t>0</w:t>
            </w:r>
          </w:p>
        </w:tc>
        <w:tc>
          <w:tcPr>
            <w:tcW w:w="1991" w:type="dxa"/>
          </w:tcPr>
          <w:p w:rsidR="009D6F35" w:rsidRPr="000F7F6D" w:rsidRDefault="009D6F35" w:rsidP="009D6F35">
            <w:r>
              <w:t>0</w:t>
            </w:r>
          </w:p>
        </w:tc>
      </w:tr>
      <w:tr w:rsidR="009D6F35" w:rsidRPr="00EB5266" w:rsidTr="009D6F35">
        <w:trPr>
          <w:trHeight w:val="407"/>
        </w:trPr>
        <w:tc>
          <w:tcPr>
            <w:tcW w:w="1954" w:type="dxa"/>
          </w:tcPr>
          <w:p w:rsidR="009D6F35" w:rsidRPr="000F7F6D" w:rsidRDefault="009D6F35" w:rsidP="009D6F35">
            <w:r w:rsidRPr="000F7F6D">
              <w:t>СПО</w:t>
            </w:r>
          </w:p>
        </w:tc>
        <w:tc>
          <w:tcPr>
            <w:tcW w:w="1953" w:type="dxa"/>
          </w:tcPr>
          <w:p w:rsidR="009D6F35" w:rsidRPr="000F7F6D" w:rsidRDefault="009D6F35" w:rsidP="009D6F35">
            <w:r>
              <w:t>47</w:t>
            </w:r>
          </w:p>
        </w:tc>
        <w:tc>
          <w:tcPr>
            <w:tcW w:w="1953" w:type="dxa"/>
          </w:tcPr>
          <w:p w:rsidR="009D6F35" w:rsidRPr="000F7F6D" w:rsidRDefault="009D6F35" w:rsidP="009D6F35">
            <w:r>
              <w:t>47</w:t>
            </w:r>
          </w:p>
        </w:tc>
        <w:tc>
          <w:tcPr>
            <w:tcW w:w="1955" w:type="dxa"/>
          </w:tcPr>
          <w:p w:rsidR="009D6F35" w:rsidRPr="000F7F6D" w:rsidRDefault="009D6F35" w:rsidP="009D6F35">
            <w:r>
              <w:t>42</w:t>
            </w:r>
          </w:p>
        </w:tc>
        <w:tc>
          <w:tcPr>
            <w:tcW w:w="1991" w:type="dxa"/>
          </w:tcPr>
          <w:p w:rsidR="009D6F35" w:rsidRPr="000F7F6D" w:rsidRDefault="009D6F35" w:rsidP="009D6F35">
            <w:r>
              <w:t>0</w:t>
            </w:r>
          </w:p>
        </w:tc>
      </w:tr>
      <w:tr w:rsidR="009D6F35" w:rsidRPr="00EB5266" w:rsidTr="009D6F35">
        <w:trPr>
          <w:trHeight w:val="407"/>
        </w:trPr>
        <w:tc>
          <w:tcPr>
            <w:tcW w:w="1954" w:type="dxa"/>
          </w:tcPr>
          <w:p w:rsidR="009D6F35" w:rsidRPr="000F7F6D" w:rsidRDefault="009D6F35" w:rsidP="009D6F35">
            <w:r w:rsidRPr="000F7F6D">
              <w:t>НПО</w:t>
            </w:r>
          </w:p>
        </w:tc>
        <w:tc>
          <w:tcPr>
            <w:tcW w:w="1953" w:type="dxa"/>
          </w:tcPr>
          <w:p w:rsidR="009D6F35" w:rsidRPr="000F7F6D" w:rsidRDefault="009D6F35" w:rsidP="009D6F35">
            <w:r>
              <w:t>175</w:t>
            </w:r>
          </w:p>
        </w:tc>
        <w:tc>
          <w:tcPr>
            <w:tcW w:w="1953" w:type="dxa"/>
          </w:tcPr>
          <w:p w:rsidR="009D6F35" w:rsidRPr="000F7F6D" w:rsidRDefault="009D6F35" w:rsidP="009D6F35">
            <w:r>
              <w:t>169</w:t>
            </w:r>
          </w:p>
        </w:tc>
        <w:tc>
          <w:tcPr>
            <w:tcW w:w="1955" w:type="dxa"/>
          </w:tcPr>
          <w:p w:rsidR="009D6F35" w:rsidRPr="000F7F6D" w:rsidRDefault="009D6F35" w:rsidP="009D6F35">
            <w:r>
              <w:t>47</w:t>
            </w:r>
          </w:p>
        </w:tc>
        <w:tc>
          <w:tcPr>
            <w:tcW w:w="1991" w:type="dxa"/>
          </w:tcPr>
          <w:p w:rsidR="009D6F35" w:rsidRPr="000F7F6D" w:rsidRDefault="009D6F35" w:rsidP="009D6F35">
            <w:r>
              <w:t>6</w:t>
            </w:r>
          </w:p>
        </w:tc>
      </w:tr>
      <w:tr w:rsidR="009D6F35" w:rsidRPr="00EB5266" w:rsidTr="009D6F35">
        <w:trPr>
          <w:trHeight w:val="407"/>
        </w:trPr>
        <w:tc>
          <w:tcPr>
            <w:tcW w:w="1954" w:type="dxa"/>
          </w:tcPr>
          <w:p w:rsidR="009D6F35" w:rsidRPr="000F7F6D" w:rsidRDefault="009D6F35" w:rsidP="009D6F35">
            <w:pPr>
              <w:rPr>
                <w:b/>
              </w:rPr>
            </w:pPr>
            <w:r w:rsidRPr="000F7F6D">
              <w:rPr>
                <w:b/>
                <w:bCs/>
              </w:rPr>
              <w:t>Итого:</w:t>
            </w:r>
          </w:p>
        </w:tc>
        <w:tc>
          <w:tcPr>
            <w:tcW w:w="1953" w:type="dxa"/>
          </w:tcPr>
          <w:p w:rsidR="009D6F35" w:rsidRPr="000F7F6D" w:rsidRDefault="009D6F35" w:rsidP="009D6F35">
            <w:pPr>
              <w:rPr>
                <w:b/>
              </w:rPr>
            </w:pPr>
            <w:r>
              <w:rPr>
                <w:b/>
              </w:rPr>
              <w:t>222</w:t>
            </w:r>
          </w:p>
        </w:tc>
        <w:tc>
          <w:tcPr>
            <w:tcW w:w="1953" w:type="dxa"/>
          </w:tcPr>
          <w:p w:rsidR="009D6F35" w:rsidRPr="000F7F6D" w:rsidRDefault="009D6F35" w:rsidP="009D6F35">
            <w:pPr>
              <w:rPr>
                <w:b/>
              </w:rPr>
            </w:pPr>
            <w:r>
              <w:rPr>
                <w:b/>
              </w:rPr>
              <w:t>216</w:t>
            </w:r>
          </w:p>
        </w:tc>
        <w:tc>
          <w:tcPr>
            <w:tcW w:w="1955" w:type="dxa"/>
          </w:tcPr>
          <w:p w:rsidR="009D6F35" w:rsidRPr="000F7F6D" w:rsidRDefault="009D6F35" w:rsidP="009D6F35">
            <w:pPr>
              <w:rPr>
                <w:b/>
              </w:rPr>
            </w:pPr>
            <w:r>
              <w:rPr>
                <w:b/>
              </w:rPr>
              <w:t>89</w:t>
            </w:r>
          </w:p>
        </w:tc>
        <w:tc>
          <w:tcPr>
            <w:tcW w:w="1991" w:type="dxa"/>
          </w:tcPr>
          <w:p w:rsidR="009D6F35" w:rsidRPr="000F7F6D" w:rsidRDefault="009D6F35" w:rsidP="009D6F35">
            <w:pPr>
              <w:rPr>
                <w:b/>
              </w:rPr>
            </w:pPr>
            <w:r>
              <w:rPr>
                <w:b/>
              </w:rPr>
              <w:t>6</w:t>
            </w:r>
          </w:p>
        </w:tc>
      </w:tr>
    </w:tbl>
    <w:p w:rsidR="009D6F35" w:rsidRDefault="009D6F35" w:rsidP="009D6F35">
      <w:pPr>
        <w:pStyle w:val="a4"/>
        <w:ind w:left="0" w:firstLine="709"/>
        <w:jc w:val="both"/>
      </w:pPr>
    </w:p>
    <w:p w:rsidR="009D6F35" w:rsidRDefault="009D6F35" w:rsidP="009D6F35">
      <w:pPr>
        <w:pStyle w:val="a4"/>
        <w:ind w:left="0" w:firstLine="709"/>
        <w:jc w:val="both"/>
      </w:pPr>
      <w:r>
        <w:t>П</w:t>
      </w:r>
      <w:r w:rsidRPr="000F7F6D">
        <w:t xml:space="preserve">одготовка кадров для </w:t>
      </w:r>
      <w:r w:rsidRPr="00EB5266">
        <w:rPr>
          <w:b/>
        </w:rPr>
        <w:t xml:space="preserve">сферы </w:t>
      </w:r>
      <w:r>
        <w:rPr>
          <w:b/>
        </w:rPr>
        <w:t>лесного хозяйства, природных ресурсов и экологии</w:t>
      </w:r>
      <w:r w:rsidRPr="000F7F6D">
        <w:t xml:space="preserve"> осуществляется по УГС «</w:t>
      </w:r>
      <w:r>
        <w:t>Воспроизводство и переработка лесных ресурсов»</w:t>
      </w:r>
      <w:r w:rsidRPr="000F7F6D">
        <w:t xml:space="preserve"> </w:t>
      </w:r>
    </w:p>
    <w:tbl>
      <w:tblPr>
        <w:tblStyle w:val="12"/>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1953"/>
        <w:gridCol w:w="1953"/>
        <w:gridCol w:w="1955"/>
        <w:gridCol w:w="1991"/>
      </w:tblGrid>
      <w:tr w:rsidR="009D6F35" w:rsidRPr="00EB5266" w:rsidTr="009D6F35">
        <w:trPr>
          <w:trHeight w:val="736"/>
        </w:trPr>
        <w:tc>
          <w:tcPr>
            <w:tcW w:w="1954" w:type="dxa"/>
          </w:tcPr>
          <w:p w:rsidR="009D6F35" w:rsidRPr="000F7F6D" w:rsidRDefault="009D6F35" w:rsidP="009D6F35">
            <w:r w:rsidRPr="000F7F6D">
              <w:rPr>
                <w:b/>
                <w:bCs/>
              </w:rPr>
              <w:t xml:space="preserve">Уровень образования </w:t>
            </w:r>
          </w:p>
        </w:tc>
        <w:tc>
          <w:tcPr>
            <w:tcW w:w="1953" w:type="dxa"/>
          </w:tcPr>
          <w:p w:rsidR="009D6F35" w:rsidRPr="000F7F6D" w:rsidRDefault="009D6F35" w:rsidP="009D6F35">
            <w:r w:rsidRPr="000F7F6D">
              <w:rPr>
                <w:b/>
                <w:bCs/>
              </w:rPr>
              <w:t>Выпуск</w:t>
            </w:r>
          </w:p>
        </w:tc>
        <w:tc>
          <w:tcPr>
            <w:tcW w:w="1953" w:type="dxa"/>
          </w:tcPr>
          <w:p w:rsidR="009D6F35" w:rsidRPr="000F7F6D" w:rsidRDefault="009D6F35" w:rsidP="009D6F35">
            <w:r w:rsidRPr="000F7F6D">
              <w:rPr>
                <w:b/>
                <w:bCs/>
              </w:rPr>
              <w:t>Из них заняты</w:t>
            </w:r>
          </w:p>
        </w:tc>
        <w:tc>
          <w:tcPr>
            <w:tcW w:w="1955" w:type="dxa"/>
          </w:tcPr>
          <w:p w:rsidR="009D6F35" w:rsidRPr="000F7F6D" w:rsidRDefault="009D6F35" w:rsidP="009D6F35">
            <w:r w:rsidRPr="000F7F6D">
              <w:rPr>
                <w:b/>
                <w:bCs/>
              </w:rPr>
              <w:t>Трудоустроены</w:t>
            </w:r>
          </w:p>
        </w:tc>
        <w:tc>
          <w:tcPr>
            <w:tcW w:w="1991" w:type="dxa"/>
          </w:tcPr>
          <w:p w:rsidR="009D6F35" w:rsidRPr="000F7F6D" w:rsidRDefault="009D6F35" w:rsidP="009D6F35">
            <w:r w:rsidRPr="000F7F6D">
              <w:rPr>
                <w:b/>
                <w:bCs/>
              </w:rPr>
              <w:t>Не</w:t>
            </w:r>
            <w:r w:rsidR="00C411C6">
              <w:rPr>
                <w:b/>
                <w:bCs/>
              </w:rPr>
              <w:t xml:space="preserve"> </w:t>
            </w:r>
            <w:r w:rsidRPr="000F7F6D">
              <w:rPr>
                <w:b/>
                <w:bCs/>
              </w:rPr>
              <w:t xml:space="preserve">трудоустроены </w:t>
            </w:r>
          </w:p>
        </w:tc>
      </w:tr>
      <w:tr w:rsidR="009D6F35" w:rsidRPr="00EB5266" w:rsidTr="009D6F35">
        <w:trPr>
          <w:trHeight w:val="407"/>
        </w:trPr>
        <w:tc>
          <w:tcPr>
            <w:tcW w:w="1954" w:type="dxa"/>
          </w:tcPr>
          <w:p w:rsidR="009D6F35" w:rsidRPr="000F7F6D" w:rsidRDefault="009D6F35" w:rsidP="009D6F35">
            <w:r w:rsidRPr="000F7F6D">
              <w:t>ВПО</w:t>
            </w:r>
          </w:p>
        </w:tc>
        <w:tc>
          <w:tcPr>
            <w:tcW w:w="1953" w:type="dxa"/>
          </w:tcPr>
          <w:p w:rsidR="009D6F35" w:rsidRPr="000F7F6D" w:rsidRDefault="00CC71B8" w:rsidP="009D6F35">
            <w:pPr>
              <w:tabs>
                <w:tab w:val="center" w:pos="-531"/>
                <w:tab w:val="right" w:pos="1160"/>
              </w:tabs>
            </w:pPr>
            <w:r>
              <w:t>0</w:t>
            </w:r>
          </w:p>
        </w:tc>
        <w:tc>
          <w:tcPr>
            <w:tcW w:w="1953" w:type="dxa"/>
          </w:tcPr>
          <w:p w:rsidR="009D6F35" w:rsidRPr="000F7F6D" w:rsidRDefault="00CC71B8" w:rsidP="009D6F35">
            <w:r>
              <w:t>0</w:t>
            </w:r>
          </w:p>
        </w:tc>
        <w:tc>
          <w:tcPr>
            <w:tcW w:w="1955" w:type="dxa"/>
          </w:tcPr>
          <w:p w:rsidR="009D6F35" w:rsidRPr="000F7F6D" w:rsidRDefault="00CC71B8" w:rsidP="009D6F35">
            <w:r>
              <w:t>0</w:t>
            </w:r>
          </w:p>
        </w:tc>
        <w:tc>
          <w:tcPr>
            <w:tcW w:w="1991" w:type="dxa"/>
          </w:tcPr>
          <w:p w:rsidR="009D6F35" w:rsidRPr="000F7F6D" w:rsidRDefault="00CC71B8" w:rsidP="009D6F35">
            <w:r>
              <w:t>0</w:t>
            </w:r>
          </w:p>
        </w:tc>
      </w:tr>
      <w:tr w:rsidR="009D6F35" w:rsidRPr="00EB5266" w:rsidTr="009D6F35">
        <w:trPr>
          <w:trHeight w:val="407"/>
        </w:trPr>
        <w:tc>
          <w:tcPr>
            <w:tcW w:w="1954" w:type="dxa"/>
          </w:tcPr>
          <w:p w:rsidR="009D6F35" w:rsidRPr="000F7F6D" w:rsidRDefault="009D6F35" w:rsidP="009D6F35">
            <w:r w:rsidRPr="000F7F6D">
              <w:t>СПО</w:t>
            </w:r>
          </w:p>
        </w:tc>
        <w:tc>
          <w:tcPr>
            <w:tcW w:w="1953" w:type="dxa"/>
          </w:tcPr>
          <w:p w:rsidR="009D6F35" w:rsidRPr="000F7F6D" w:rsidRDefault="00CC71B8" w:rsidP="009D6F35">
            <w:r>
              <w:t>0</w:t>
            </w:r>
          </w:p>
        </w:tc>
        <w:tc>
          <w:tcPr>
            <w:tcW w:w="1953" w:type="dxa"/>
          </w:tcPr>
          <w:p w:rsidR="009D6F35" w:rsidRPr="000F7F6D" w:rsidRDefault="00CC71B8" w:rsidP="009D6F35">
            <w:r>
              <w:t>0</w:t>
            </w:r>
          </w:p>
        </w:tc>
        <w:tc>
          <w:tcPr>
            <w:tcW w:w="1955" w:type="dxa"/>
          </w:tcPr>
          <w:p w:rsidR="009D6F35" w:rsidRPr="000F7F6D" w:rsidRDefault="00CC71B8" w:rsidP="009D6F35">
            <w:r>
              <w:t>0</w:t>
            </w:r>
          </w:p>
        </w:tc>
        <w:tc>
          <w:tcPr>
            <w:tcW w:w="1991" w:type="dxa"/>
          </w:tcPr>
          <w:p w:rsidR="009D6F35" w:rsidRPr="000F7F6D" w:rsidRDefault="00CC71B8" w:rsidP="009D6F35">
            <w:r>
              <w:t>0</w:t>
            </w:r>
          </w:p>
        </w:tc>
      </w:tr>
      <w:tr w:rsidR="009D6F35" w:rsidRPr="00EB5266" w:rsidTr="009D6F35">
        <w:trPr>
          <w:trHeight w:val="407"/>
        </w:trPr>
        <w:tc>
          <w:tcPr>
            <w:tcW w:w="1954" w:type="dxa"/>
          </w:tcPr>
          <w:p w:rsidR="009D6F35" w:rsidRPr="000F7F6D" w:rsidRDefault="009D6F35" w:rsidP="009D6F35">
            <w:r w:rsidRPr="000F7F6D">
              <w:t>НПО</w:t>
            </w:r>
          </w:p>
        </w:tc>
        <w:tc>
          <w:tcPr>
            <w:tcW w:w="1953" w:type="dxa"/>
          </w:tcPr>
          <w:p w:rsidR="009D6F35" w:rsidRPr="000F7F6D" w:rsidRDefault="00CC71B8" w:rsidP="009D6F35">
            <w:r>
              <w:t>71</w:t>
            </w:r>
          </w:p>
        </w:tc>
        <w:tc>
          <w:tcPr>
            <w:tcW w:w="1953" w:type="dxa"/>
          </w:tcPr>
          <w:p w:rsidR="009D6F35" w:rsidRPr="000F7F6D" w:rsidRDefault="00CC71B8" w:rsidP="009D6F35">
            <w:r>
              <w:t>62</w:t>
            </w:r>
          </w:p>
        </w:tc>
        <w:tc>
          <w:tcPr>
            <w:tcW w:w="1955" w:type="dxa"/>
          </w:tcPr>
          <w:p w:rsidR="009D6F35" w:rsidRPr="000F7F6D" w:rsidRDefault="00CC71B8" w:rsidP="009D6F35">
            <w:r>
              <w:t>22</w:t>
            </w:r>
          </w:p>
        </w:tc>
        <w:tc>
          <w:tcPr>
            <w:tcW w:w="1991" w:type="dxa"/>
          </w:tcPr>
          <w:p w:rsidR="009D6F35" w:rsidRPr="000F7F6D" w:rsidRDefault="00CC71B8" w:rsidP="009D6F35">
            <w:r>
              <w:t>9</w:t>
            </w:r>
          </w:p>
        </w:tc>
      </w:tr>
      <w:tr w:rsidR="00CC71B8" w:rsidRPr="00EB5266" w:rsidTr="009D6F35">
        <w:trPr>
          <w:trHeight w:val="407"/>
        </w:trPr>
        <w:tc>
          <w:tcPr>
            <w:tcW w:w="1954" w:type="dxa"/>
          </w:tcPr>
          <w:p w:rsidR="00CC71B8" w:rsidRPr="000F7F6D" w:rsidRDefault="00CC71B8" w:rsidP="009D6F35">
            <w:pPr>
              <w:rPr>
                <w:b/>
              </w:rPr>
            </w:pPr>
            <w:r w:rsidRPr="000F7F6D">
              <w:rPr>
                <w:b/>
                <w:bCs/>
              </w:rPr>
              <w:t>Итого:</w:t>
            </w:r>
          </w:p>
        </w:tc>
        <w:tc>
          <w:tcPr>
            <w:tcW w:w="1953" w:type="dxa"/>
          </w:tcPr>
          <w:p w:rsidR="00CC71B8" w:rsidRPr="00CC71B8" w:rsidRDefault="00CC71B8" w:rsidP="00C7118B">
            <w:pPr>
              <w:rPr>
                <w:b/>
              </w:rPr>
            </w:pPr>
            <w:r w:rsidRPr="00CC71B8">
              <w:rPr>
                <w:b/>
              </w:rPr>
              <w:t>71</w:t>
            </w:r>
          </w:p>
        </w:tc>
        <w:tc>
          <w:tcPr>
            <w:tcW w:w="1953" w:type="dxa"/>
          </w:tcPr>
          <w:p w:rsidR="00CC71B8" w:rsidRPr="00CC71B8" w:rsidRDefault="00CC71B8" w:rsidP="00C7118B">
            <w:pPr>
              <w:rPr>
                <w:b/>
              </w:rPr>
            </w:pPr>
            <w:r w:rsidRPr="00CC71B8">
              <w:rPr>
                <w:b/>
              </w:rPr>
              <w:t>62</w:t>
            </w:r>
          </w:p>
        </w:tc>
        <w:tc>
          <w:tcPr>
            <w:tcW w:w="1955" w:type="dxa"/>
          </w:tcPr>
          <w:p w:rsidR="00CC71B8" w:rsidRPr="00CC71B8" w:rsidRDefault="00CC71B8" w:rsidP="00C7118B">
            <w:pPr>
              <w:rPr>
                <w:b/>
              </w:rPr>
            </w:pPr>
            <w:r w:rsidRPr="00CC71B8">
              <w:rPr>
                <w:b/>
              </w:rPr>
              <w:t>22</w:t>
            </w:r>
          </w:p>
        </w:tc>
        <w:tc>
          <w:tcPr>
            <w:tcW w:w="1991" w:type="dxa"/>
          </w:tcPr>
          <w:p w:rsidR="00CC71B8" w:rsidRPr="00CC71B8" w:rsidRDefault="00CC71B8" w:rsidP="00C7118B">
            <w:pPr>
              <w:rPr>
                <w:b/>
              </w:rPr>
            </w:pPr>
            <w:r w:rsidRPr="00CC71B8">
              <w:rPr>
                <w:b/>
              </w:rPr>
              <w:t>9</w:t>
            </w:r>
          </w:p>
        </w:tc>
      </w:tr>
    </w:tbl>
    <w:p w:rsidR="009D6F35" w:rsidRDefault="009D6F35" w:rsidP="009D6F35">
      <w:pPr>
        <w:pStyle w:val="a4"/>
        <w:ind w:left="0" w:firstLine="709"/>
        <w:jc w:val="both"/>
      </w:pPr>
    </w:p>
    <w:p w:rsidR="009D6F35" w:rsidRDefault="00CC71B8" w:rsidP="009D6F35">
      <w:pPr>
        <w:pStyle w:val="a4"/>
        <w:ind w:left="0" w:firstLine="709"/>
        <w:jc w:val="both"/>
      </w:pPr>
      <w:r>
        <w:t>Подготовка кадров по УГС «Гуманитарные науки»</w:t>
      </w:r>
    </w:p>
    <w:tbl>
      <w:tblPr>
        <w:tblStyle w:val="12"/>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1953"/>
        <w:gridCol w:w="1953"/>
        <w:gridCol w:w="1955"/>
        <w:gridCol w:w="1991"/>
      </w:tblGrid>
      <w:tr w:rsidR="00CC71B8" w:rsidRPr="00EB5266" w:rsidTr="00C7118B">
        <w:trPr>
          <w:trHeight w:val="736"/>
        </w:trPr>
        <w:tc>
          <w:tcPr>
            <w:tcW w:w="1954" w:type="dxa"/>
          </w:tcPr>
          <w:p w:rsidR="00CC71B8" w:rsidRPr="000F7F6D" w:rsidRDefault="00CC71B8" w:rsidP="00C7118B">
            <w:r w:rsidRPr="000F7F6D">
              <w:rPr>
                <w:b/>
                <w:bCs/>
              </w:rPr>
              <w:t xml:space="preserve">Уровень образования </w:t>
            </w:r>
          </w:p>
        </w:tc>
        <w:tc>
          <w:tcPr>
            <w:tcW w:w="1953" w:type="dxa"/>
          </w:tcPr>
          <w:p w:rsidR="00CC71B8" w:rsidRPr="000F7F6D" w:rsidRDefault="00CC71B8" w:rsidP="00C7118B">
            <w:r w:rsidRPr="000F7F6D">
              <w:rPr>
                <w:b/>
                <w:bCs/>
              </w:rPr>
              <w:t>Выпуск</w:t>
            </w:r>
          </w:p>
        </w:tc>
        <w:tc>
          <w:tcPr>
            <w:tcW w:w="1953" w:type="dxa"/>
          </w:tcPr>
          <w:p w:rsidR="00CC71B8" w:rsidRPr="000F7F6D" w:rsidRDefault="00CC71B8" w:rsidP="00C7118B">
            <w:r w:rsidRPr="000F7F6D">
              <w:rPr>
                <w:b/>
                <w:bCs/>
              </w:rPr>
              <w:t>Из них заняты</w:t>
            </w:r>
          </w:p>
        </w:tc>
        <w:tc>
          <w:tcPr>
            <w:tcW w:w="1955" w:type="dxa"/>
          </w:tcPr>
          <w:p w:rsidR="00CC71B8" w:rsidRPr="000F7F6D" w:rsidRDefault="00CC71B8" w:rsidP="00C7118B">
            <w:r w:rsidRPr="000F7F6D">
              <w:rPr>
                <w:b/>
                <w:bCs/>
              </w:rPr>
              <w:t>Трудоустроены</w:t>
            </w:r>
          </w:p>
        </w:tc>
        <w:tc>
          <w:tcPr>
            <w:tcW w:w="1991" w:type="dxa"/>
          </w:tcPr>
          <w:p w:rsidR="00CC71B8" w:rsidRPr="000F7F6D" w:rsidRDefault="00CC71B8" w:rsidP="00C7118B">
            <w:r w:rsidRPr="000F7F6D">
              <w:rPr>
                <w:b/>
                <w:bCs/>
              </w:rPr>
              <w:t>Не</w:t>
            </w:r>
            <w:r w:rsidR="00C411C6">
              <w:rPr>
                <w:b/>
                <w:bCs/>
              </w:rPr>
              <w:t xml:space="preserve"> </w:t>
            </w:r>
            <w:r w:rsidRPr="000F7F6D">
              <w:rPr>
                <w:b/>
                <w:bCs/>
              </w:rPr>
              <w:t xml:space="preserve">трудоустроены </w:t>
            </w:r>
          </w:p>
        </w:tc>
      </w:tr>
      <w:tr w:rsidR="00CC71B8" w:rsidRPr="00EB5266" w:rsidTr="00C7118B">
        <w:trPr>
          <w:trHeight w:val="407"/>
        </w:trPr>
        <w:tc>
          <w:tcPr>
            <w:tcW w:w="1954" w:type="dxa"/>
          </w:tcPr>
          <w:p w:rsidR="00CC71B8" w:rsidRPr="000F7F6D" w:rsidRDefault="00CC71B8" w:rsidP="00C7118B">
            <w:r w:rsidRPr="000F7F6D">
              <w:t>ВПО</w:t>
            </w:r>
          </w:p>
        </w:tc>
        <w:tc>
          <w:tcPr>
            <w:tcW w:w="1953" w:type="dxa"/>
          </w:tcPr>
          <w:p w:rsidR="00CC71B8" w:rsidRPr="000F7F6D" w:rsidRDefault="00CC71B8" w:rsidP="00C7118B">
            <w:pPr>
              <w:tabs>
                <w:tab w:val="center" w:pos="-531"/>
                <w:tab w:val="right" w:pos="1160"/>
              </w:tabs>
            </w:pPr>
            <w:r>
              <w:t>33</w:t>
            </w:r>
          </w:p>
        </w:tc>
        <w:tc>
          <w:tcPr>
            <w:tcW w:w="1953" w:type="dxa"/>
          </w:tcPr>
          <w:p w:rsidR="00CC71B8" w:rsidRPr="000F7F6D" w:rsidRDefault="00CC71B8" w:rsidP="00C7118B">
            <w:r>
              <w:t>23</w:t>
            </w:r>
          </w:p>
        </w:tc>
        <w:tc>
          <w:tcPr>
            <w:tcW w:w="1955" w:type="dxa"/>
          </w:tcPr>
          <w:p w:rsidR="00CC71B8" w:rsidRPr="000F7F6D" w:rsidRDefault="00CC71B8" w:rsidP="00C7118B">
            <w:r>
              <w:t>14</w:t>
            </w:r>
          </w:p>
        </w:tc>
        <w:tc>
          <w:tcPr>
            <w:tcW w:w="1991" w:type="dxa"/>
          </w:tcPr>
          <w:p w:rsidR="00CC71B8" w:rsidRPr="000F7F6D" w:rsidRDefault="00CC71B8" w:rsidP="00C7118B">
            <w:r>
              <w:t>10</w:t>
            </w:r>
          </w:p>
        </w:tc>
      </w:tr>
      <w:tr w:rsidR="00CC71B8" w:rsidRPr="00EB5266" w:rsidTr="00C7118B">
        <w:trPr>
          <w:trHeight w:val="407"/>
        </w:trPr>
        <w:tc>
          <w:tcPr>
            <w:tcW w:w="1954" w:type="dxa"/>
          </w:tcPr>
          <w:p w:rsidR="00CC71B8" w:rsidRPr="000F7F6D" w:rsidRDefault="00CC71B8" w:rsidP="00C7118B">
            <w:r w:rsidRPr="000F7F6D">
              <w:t>СПО</w:t>
            </w:r>
          </w:p>
        </w:tc>
        <w:tc>
          <w:tcPr>
            <w:tcW w:w="1953" w:type="dxa"/>
          </w:tcPr>
          <w:p w:rsidR="00CC71B8" w:rsidRPr="000F7F6D" w:rsidRDefault="00CC71B8" w:rsidP="00C7118B">
            <w:r>
              <w:t>139</w:t>
            </w:r>
          </w:p>
        </w:tc>
        <w:tc>
          <w:tcPr>
            <w:tcW w:w="1953" w:type="dxa"/>
          </w:tcPr>
          <w:p w:rsidR="00CC71B8" w:rsidRPr="000F7F6D" w:rsidRDefault="00CC71B8" w:rsidP="00C7118B">
            <w:r>
              <w:t>137</w:t>
            </w:r>
          </w:p>
        </w:tc>
        <w:tc>
          <w:tcPr>
            <w:tcW w:w="1955" w:type="dxa"/>
          </w:tcPr>
          <w:p w:rsidR="00CC71B8" w:rsidRPr="000F7F6D" w:rsidRDefault="00CC71B8" w:rsidP="00C7118B">
            <w:r>
              <w:t>36</w:t>
            </w:r>
          </w:p>
        </w:tc>
        <w:tc>
          <w:tcPr>
            <w:tcW w:w="1991" w:type="dxa"/>
          </w:tcPr>
          <w:p w:rsidR="00CC71B8" w:rsidRPr="000F7F6D" w:rsidRDefault="00CC71B8" w:rsidP="00C7118B">
            <w:r>
              <w:t>2</w:t>
            </w:r>
          </w:p>
        </w:tc>
      </w:tr>
      <w:tr w:rsidR="00CC71B8" w:rsidRPr="00EB5266" w:rsidTr="00C7118B">
        <w:trPr>
          <w:trHeight w:val="407"/>
        </w:trPr>
        <w:tc>
          <w:tcPr>
            <w:tcW w:w="1954" w:type="dxa"/>
          </w:tcPr>
          <w:p w:rsidR="00CC71B8" w:rsidRPr="000F7F6D" w:rsidRDefault="00CC71B8" w:rsidP="00C7118B">
            <w:r w:rsidRPr="000F7F6D">
              <w:lastRenderedPageBreak/>
              <w:t>НПО</w:t>
            </w:r>
          </w:p>
        </w:tc>
        <w:tc>
          <w:tcPr>
            <w:tcW w:w="1953" w:type="dxa"/>
          </w:tcPr>
          <w:p w:rsidR="00CC71B8" w:rsidRPr="000F7F6D" w:rsidRDefault="00CC71B8" w:rsidP="00C7118B">
            <w:r>
              <w:t>76</w:t>
            </w:r>
          </w:p>
        </w:tc>
        <w:tc>
          <w:tcPr>
            <w:tcW w:w="1953" w:type="dxa"/>
          </w:tcPr>
          <w:p w:rsidR="00CC71B8" w:rsidRPr="000F7F6D" w:rsidRDefault="00CC71B8" w:rsidP="00C7118B">
            <w:r>
              <w:t>74</w:t>
            </w:r>
          </w:p>
        </w:tc>
        <w:tc>
          <w:tcPr>
            <w:tcW w:w="1955" w:type="dxa"/>
          </w:tcPr>
          <w:p w:rsidR="00CC71B8" w:rsidRPr="000F7F6D" w:rsidRDefault="00CC71B8" w:rsidP="00C7118B">
            <w:r>
              <w:t>40</w:t>
            </w:r>
          </w:p>
        </w:tc>
        <w:tc>
          <w:tcPr>
            <w:tcW w:w="1991" w:type="dxa"/>
          </w:tcPr>
          <w:p w:rsidR="00CC71B8" w:rsidRPr="000F7F6D" w:rsidRDefault="00CC71B8" w:rsidP="00C7118B">
            <w:r>
              <w:t>2</w:t>
            </w:r>
          </w:p>
        </w:tc>
      </w:tr>
      <w:tr w:rsidR="00CC71B8" w:rsidRPr="00EB5266" w:rsidTr="00C7118B">
        <w:trPr>
          <w:trHeight w:val="407"/>
        </w:trPr>
        <w:tc>
          <w:tcPr>
            <w:tcW w:w="1954" w:type="dxa"/>
          </w:tcPr>
          <w:p w:rsidR="00CC71B8" w:rsidRPr="000F7F6D" w:rsidRDefault="00CC71B8" w:rsidP="00C7118B">
            <w:pPr>
              <w:rPr>
                <w:b/>
              </w:rPr>
            </w:pPr>
            <w:r w:rsidRPr="000F7F6D">
              <w:rPr>
                <w:b/>
                <w:bCs/>
              </w:rPr>
              <w:t>Итого:</w:t>
            </w:r>
          </w:p>
        </w:tc>
        <w:tc>
          <w:tcPr>
            <w:tcW w:w="1953" w:type="dxa"/>
          </w:tcPr>
          <w:p w:rsidR="00CC71B8" w:rsidRPr="00CC71B8" w:rsidRDefault="00CC71B8" w:rsidP="00C7118B">
            <w:pPr>
              <w:rPr>
                <w:b/>
              </w:rPr>
            </w:pPr>
            <w:r>
              <w:rPr>
                <w:b/>
              </w:rPr>
              <w:t>248</w:t>
            </w:r>
          </w:p>
        </w:tc>
        <w:tc>
          <w:tcPr>
            <w:tcW w:w="1953" w:type="dxa"/>
          </w:tcPr>
          <w:p w:rsidR="00CC71B8" w:rsidRPr="00CC71B8" w:rsidRDefault="00CC71B8" w:rsidP="00C7118B">
            <w:pPr>
              <w:rPr>
                <w:b/>
              </w:rPr>
            </w:pPr>
            <w:r>
              <w:rPr>
                <w:b/>
              </w:rPr>
              <w:t>234</w:t>
            </w:r>
          </w:p>
        </w:tc>
        <w:tc>
          <w:tcPr>
            <w:tcW w:w="1955" w:type="dxa"/>
          </w:tcPr>
          <w:p w:rsidR="00CC71B8" w:rsidRPr="00CC71B8" w:rsidRDefault="00CC71B8" w:rsidP="00C7118B">
            <w:pPr>
              <w:rPr>
                <w:b/>
              </w:rPr>
            </w:pPr>
            <w:r>
              <w:rPr>
                <w:b/>
              </w:rPr>
              <w:t>90</w:t>
            </w:r>
          </w:p>
        </w:tc>
        <w:tc>
          <w:tcPr>
            <w:tcW w:w="1991" w:type="dxa"/>
          </w:tcPr>
          <w:p w:rsidR="00CC71B8" w:rsidRPr="00CC71B8" w:rsidRDefault="00CC71B8" w:rsidP="00C7118B">
            <w:pPr>
              <w:rPr>
                <w:b/>
              </w:rPr>
            </w:pPr>
            <w:r>
              <w:rPr>
                <w:b/>
              </w:rPr>
              <w:t>14</w:t>
            </w:r>
          </w:p>
        </w:tc>
      </w:tr>
    </w:tbl>
    <w:p w:rsidR="009D6F35" w:rsidRDefault="009D6F35" w:rsidP="009D6F35">
      <w:pPr>
        <w:pStyle w:val="a4"/>
        <w:ind w:left="0" w:firstLine="709"/>
        <w:jc w:val="both"/>
      </w:pPr>
    </w:p>
    <w:p w:rsidR="00CC71B8" w:rsidRDefault="00CC71B8" w:rsidP="00CC71B8">
      <w:pPr>
        <w:pStyle w:val="a4"/>
        <w:ind w:left="0" w:firstLine="709"/>
        <w:jc w:val="both"/>
      </w:pPr>
      <w:r>
        <w:t>П</w:t>
      </w:r>
      <w:r w:rsidRPr="000F7F6D">
        <w:t xml:space="preserve">одготовка кадров для </w:t>
      </w:r>
      <w:r w:rsidRPr="00EB5266">
        <w:rPr>
          <w:b/>
        </w:rPr>
        <w:t xml:space="preserve">сферы </w:t>
      </w:r>
      <w:r>
        <w:rPr>
          <w:b/>
        </w:rPr>
        <w:t>информатизации и связи</w:t>
      </w:r>
      <w:r w:rsidRPr="000F7F6D">
        <w:t xml:space="preserve"> осуществляется по УГС «</w:t>
      </w:r>
      <w:r>
        <w:t>Информатика и вычислительная техника» и «Электронная техника, радиотехника и связь»</w:t>
      </w:r>
      <w:r w:rsidRPr="000F7F6D">
        <w:t xml:space="preserve"> </w:t>
      </w:r>
    </w:p>
    <w:tbl>
      <w:tblPr>
        <w:tblStyle w:val="12"/>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1953"/>
        <w:gridCol w:w="1953"/>
        <w:gridCol w:w="1955"/>
        <w:gridCol w:w="1991"/>
      </w:tblGrid>
      <w:tr w:rsidR="00CC71B8" w:rsidRPr="00EB5266" w:rsidTr="00C7118B">
        <w:trPr>
          <w:trHeight w:val="736"/>
        </w:trPr>
        <w:tc>
          <w:tcPr>
            <w:tcW w:w="1954" w:type="dxa"/>
          </w:tcPr>
          <w:p w:rsidR="00CC71B8" w:rsidRPr="000F7F6D" w:rsidRDefault="00CC71B8" w:rsidP="00C7118B">
            <w:r w:rsidRPr="000F7F6D">
              <w:rPr>
                <w:b/>
                <w:bCs/>
              </w:rPr>
              <w:t xml:space="preserve">Уровень образования </w:t>
            </w:r>
          </w:p>
        </w:tc>
        <w:tc>
          <w:tcPr>
            <w:tcW w:w="1953" w:type="dxa"/>
          </w:tcPr>
          <w:p w:rsidR="00CC71B8" w:rsidRPr="000F7F6D" w:rsidRDefault="00CC71B8" w:rsidP="00C7118B">
            <w:r w:rsidRPr="000F7F6D">
              <w:rPr>
                <w:b/>
                <w:bCs/>
              </w:rPr>
              <w:t>Выпуск</w:t>
            </w:r>
          </w:p>
        </w:tc>
        <w:tc>
          <w:tcPr>
            <w:tcW w:w="1953" w:type="dxa"/>
          </w:tcPr>
          <w:p w:rsidR="00CC71B8" w:rsidRPr="000F7F6D" w:rsidRDefault="00CC71B8" w:rsidP="00C7118B">
            <w:r w:rsidRPr="000F7F6D">
              <w:rPr>
                <w:b/>
                <w:bCs/>
              </w:rPr>
              <w:t>Из них заняты</w:t>
            </w:r>
          </w:p>
        </w:tc>
        <w:tc>
          <w:tcPr>
            <w:tcW w:w="1955" w:type="dxa"/>
          </w:tcPr>
          <w:p w:rsidR="00CC71B8" w:rsidRPr="000F7F6D" w:rsidRDefault="00CC71B8" w:rsidP="00C7118B">
            <w:r w:rsidRPr="000F7F6D">
              <w:rPr>
                <w:b/>
                <w:bCs/>
              </w:rPr>
              <w:t>Трудоустроены</w:t>
            </w:r>
          </w:p>
        </w:tc>
        <w:tc>
          <w:tcPr>
            <w:tcW w:w="1991" w:type="dxa"/>
          </w:tcPr>
          <w:p w:rsidR="00CC71B8" w:rsidRPr="000F7F6D" w:rsidRDefault="00CC71B8" w:rsidP="00C7118B">
            <w:r w:rsidRPr="000F7F6D">
              <w:rPr>
                <w:b/>
                <w:bCs/>
              </w:rPr>
              <w:t>Не</w:t>
            </w:r>
            <w:r w:rsidR="00C411C6">
              <w:rPr>
                <w:b/>
                <w:bCs/>
              </w:rPr>
              <w:t xml:space="preserve"> </w:t>
            </w:r>
            <w:r w:rsidRPr="000F7F6D">
              <w:rPr>
                <w:b/>
                <w:bCs/>
              </w:rPr>
              <w:t xml:space="preserve">трудоустроены </w:t>
            </w:r>
          </w:p>
        </w:tc>
      </w:tr>
      <w:tr w:rsidR="00CC71B8" w:rsidRPr="00EB5266" w:rsidTr="00C7118B">
        <w:trPr>
          <w:trHeight w:val="407"/>
        </w:trPr>
        <w:tc>
          <w:tcPr>
            <w:tcW w:w="1954" w:type="dxa"/>
          </w:tcPr>
          <w:p w:rsidR="00CC71B8" w:rsidRPr="000F7F6D" w:rsidRDefault="00CC71B8" w:rsidP="00C7118B">
            <w:r w:rsidRPr="000F7F6D">
              <w:t>ВПО</w:t>
            </w:r>
          </w:p>
        </w:tc>
        <w:tc>
          <w:tcPr>
            <w:tcW w:w="1953" w:type="dxa"/>
          </w:tcPr>
          <w:p w:rsidR="00CC71B8" w:rsidRPr="000F7F6D" w:rsidRDefault="00CC71B8" w:rsidP="00C7118B">
            <w:pPr>
              <w:tabs>
                <w:tab w:val="center" w:pos="-531"/>
                <w:tab w:val="right" w:pos="1160"/>
              </w:tabs>
            </w:pPr>
            <w:r>
              <w:t>0</w:t>
            </w:r>
          </w:p>
        </w:tc>
        <w:tc>
          <w:tcPr>
            <w:tcW w:w="1953" w:type="dxa"/>
          </w:tcPr>
          <w:p w:rsidR="00CC71B8" w:rsidRPr="000F7F6D" w:rsidRDefault="00CC71B8" w:rsidP="00C7118B">
            <w:r>
              <w:t>0</w:t>
            </w:r>
          </w:p>
        </w:tc>
        <w:tc>
          <w:tcPr>
            <w:tcW w:w="1955" w:type="dxa"/>
          </w:tcPr>
          <w:p w:rsidR="00CC71B8" w:rsidRPr="000F7F6D" w:rsidRDefault="00CC71B8" w:rsidP="00C7118B">
            <w:r>
              <w:t>0</w:t>
            </w:r>
          </w:p>
        </w:tc>
        <w:tc>
          <w:tcPr>
            <w:tcW w:w="1991" w:type="dxa"/>
          </w:tcPr>
          <w:p w:rsidR="00CC71B8" w:rsidRPr="000F7F6D" w:rsidRDefault="00CC71B8" w:rsidP="00C7118B">
            <w:r>
              <w:t>0</w:t>
            </w:r>
          </w:p>
        </w:tc>
      </w:tr>
      <w:tr w:rsidR="00CC71B8" w:rsidRPr="00EB5266" w:rsidTr="00C7118B">
        <w:trPr>
          <w:trHeight w:val="407"/>
        </w:trPr>
        <w:tc>
          <w:tcPr>
            <w:tcW w:w="1954" w:type="dxa"/>
          </w:tcPr>
          <w:p w:rsidR="00CC71B8" w:rsidRPr="000F7F6D" w:rsidRDefault="00CC71B8" w:rsidP="00C7118B">
            <w:r w:rsidRPr="000F7F6D">
              <w:t>СПО</w:t>
            </w:r>
          </w:p>
        </w:tc>
        <w:tc>
          <w:tcPr>
            <w:tcW w:w="1953" w:type="dxa"/>
          </w:tcPr>
          <w:p w:rsidR="00CC71B8" w:rsidRPr="000F7F6D" w:rsidRDefault="00CC71B8" w:rsidP="00C7118B">
            <w:r>
              <w:t>0</w:t>
            </w:r>
          </w:p>
        </w:tc>
        <w:tc>
          <w:tcPr>
            <w:tcW w:w="1953" w:type="dxa"/>
          </w:tcPr>
          <w:p w:rsidR="00CC71B8" w:rsidRPr="000F7F6D" w:rsidRDefault="00CC71B8" w:rsidP="00C7118B">
            <w:r>
              <w:t>0</w:t>
            </w:r>
          </w:p>
        </w:tc>
        <w:tc>
          <w:tcPr>
            <w:tcW w:w="1955" w:type="dxa"/>
          </w:tcPr>
          <w:p w:rsidR="00CC71B8" w:rsidRPr="000F7F6D" w:rsidRDefault="00CC71B8" w:rsidP="00C7118B">
            <w:r>
              <w:t>0</w:t>
            </w:r>
          </w:p>
        </w:tc>
        <w:tc>
          <w:tcPr>
            <w:tcW w:w="1991" w:type="dxa"/>
          </w:tcPr>
          <w:p w:rsidR="00CC71B8" w:rsidRPr="000F7F6D" w:rsidRDefault="00CC71B8" w:rsidP="00C7118B">
            <w:r>
              <w:t>0</w:t>
            </w:r>
          </w:p>
        </w:tc>
      </w:tr>
      <w:tr w:rsidR="00CC71B8" w:rsidRPr="00EB5266" w:rsidTr="00C7118B">
        <w:trPr>
          <w:trHeight w:val="407"/>
        </w:trPr>
        <w:tc>
          <w:tcPr>
            <w:tcW w:w="1954" w:type="dxa"/>
          </w:tcPr>
          <w:p w:rsidR="00CC71B8" w:rsidRPr="000F7F6D" w:rsidRDefault="00CC71B8" w:rsidP="00C7118B">
            <w:r w:rsidRPr="000F7F6D">
              <w:t>НПО</w:t>
            </w:r>
          </w:p>
        </w:tc>
        <w:tc>
          <w:tcPr>
            <w:tcW w:w="1953" w:type="dxa"/>
          </w:tcPr>
          <w:p w:rsidR="00CC71B8" w:rsidRPr="000F7F6D" w:rsidRDefault="00CC71B8" w:rsidP="00C7118B">
            <w:r>
              <w:t>152</w:t>
            </w:r>
          </w:p>
        </w:tc>
        <w:tc>
          <w:tcPr>
            <w:tcW w:w="1953" w:type="dxa"/>
          </w:tcPr>
          <w:p w:rsidR="00CC71B8" w:rsidRPr="000F7F6D" w:rsidRDefault="00CC71B8" w:rsidP="00C7118B">
            <w:r>
              <w:t>141</w:t>
            </w:r>
          </w:p>
        </w:tc>
        <w:tc>
          <w:tcPr>
            <w:tcW w:w="1955" w:type="dxa"/>
          </w:tcPr>
          <w:p w:rsidR="00CC71B8" w:rsidRPr="000F7F6D" w:rsidRDefault="00CC71B8" w:rsidP="00C7118B">
            <w:r>
              <w:t>39</w:t>
            </w:r>
          </w:p>
        </w:tc>
        <w:tc>
          <w:tcPr>
            <w:tcW w:w="1991" w:type="dxa"/>
          </w:tcPr>
          <w:p w:rsidR="00CC71B8" w:rsidRPr="000F7F6D" w:rsidRDefault="00CC71B8" w:rsidP="00C7118B">
            <w:r>
              <w:t>11</w:t>
            </w:r>
          </w:p>
        </w:tc>
      </w:tr>
      <w:tr w:rsidR="00CC71B8" w:rsidRPr="00EB5266" w:rsidTr="00C7118B">
        <w:trPr>
          <w:trHeight w:val="407"/>
        </w:trPr>
        <w:tc>
          <w:tcPr>
            <w:tcW w:w="1954" w:type="dxa"/>
          </w:tcPr>
          <w:p w:rsidR="00CC71B8" w:rsidRPr="000F7F6D" w:rsidRDefault="00CC71B8" w:rsidP="00C7118B">
            <w:pPr>
              <w:rPr>
                <w:b/>
              </w:rPr>
            </w:pPr>
            <w:r w:rsidRPr="000F7F6D">
              <w:rPr>
                <w:b/>
                <w:bCs/>
              </w:rPr>
              <w:t>Итого:</w:t>
            </w:r>
          </w:p>
        </w:tc>
        <w:tc>
          <w:tcPr>
            <w:tcW w:w="1953" w:type="dxa"/>
          </w:tcPr>
          <w:p w:rsidR="00CC71B8" w:rsidRPr="00CC71B8" w:rsidRDefault="00CC71B8" w:rsidP="00C7118B">
            <w:pPr>
              <w:rPr>
                <w:b/>
              </w:rPr>
            </w:pPr>
            <w:r>
              <w:rPr>
                <w:b/>
              </w:rPr>
              <w:t>152</w:t>
            </w:r>
          </w:p>
        </w:tc>
        <w:tc>
          <w:tcPr>
            <w:tcW w:w="1953" w:type="dxa"/>
          </w:tcPr>
          <w:p w:rsidR="00CC71B8" w:rsidRPr="00CC71B8" w:rsidRDefault="00CC71B8" w:rsidP="00C7118B">
            <w:pPr>
              <w:rPr>
                <w:b/>
              </w:rPr>
            </w:pPr>
            <w:r>
              <w:rPr>
                <w:b/>
              </w:rPr>
              <w:t>141</w:t>
            </w:r>
          </w:p>
        </w:tc>
        <w:tc>
          <w:tcPr>
            <w:tcW w:w="1955" w:type="dxa"/>
          </w:tcPr>
          <w:p w:rsidR="00CC71B8" w:rsidRPr="00CC71B8" w:rsidRDefault="00CC71B8" w:rsidP="00C7118B">
            <w:pPr>
              <w:rPr>
                <w:b/>
              </w:rPr>
            </w:pPr>
            <w:r>
              <w:rPr>
                <w:b/>
              </w:rPr>
              <w:t>39</w:t>
            </w:r>
          </w:p>
        </w:tc>
        <w:tc>
          <w:tcPr>
            <w:tcW w:w="1991" w:type="dxa"/>
          </w:tcPr>
          <w:p w:rsidR="00CC71B8" w:rsidRPr="00CC71B8" w:rsidRDefault="00CC71B8" w:rsidP="00C7118B">
            <w:pPr>
              <w:rPr>
                <w:b/>
              </w:rPr>
            </w:pPr>
            <w:r>
              <w:rPr>
                <w:b/>
              </w:rPr>
              <w:t>11</w:t>
            </w:r>
          </w:p>
        </w:tc>
      </w:tr>
    </w:tbl>
    <w:p w:rsidR="00CC71B8" w:rsidRDefault="00CC71B8" w:rsidP="00CC71B8">
      <w:pPr>
        <w:pStyle w:val="a4"/>
        <w:ind w:left="0" w:firstLine="709"/>
        <w:jc w:val="both"/>
      </w:pPr>
    </w:p>
    <w:p w:rsidR="00CC71B8" w:rsidRDefault="00CC71B8" w:rsidP="00CC71B8">
      <w:pPr>
        <w:pStyle w:val="a4"/>
        <w:ind w:left="0" w:firstLine="709"/>
        <w:jc w:val="both"/>
      </w:pPr>
      <w:r>
        <w:t>П</w:t>
      </w:r>
      <w:r w:rsidRPr="000F7F6D">
        <w:t xml:space="preserve">одготовка кадров для </w:t>
      </w:r>
      <w:r w:rsidRPr="00EB5266">
        <w:rPr>
          <w:b/>
        </w:rPr>
        <w:t xml:space="preserve">сферы </w:t>
      </w:r>
      <w:r>
        <w:rPr>
          <w:b/>
        </w:rPr>
        <w:t>строительства и ЖКХ</w:t>
      </w:r>
      <w:r w:rsidRPr="000F7F6D">
        <w:t xml:space="preserve"> осуществляется по УГС «</w:t>
      </w:r>
      <w:r>
        <w:t>Архитектура и строительство»</w:t>
      </w:r>
      <w:r w:rsidRPr="000F7F6D">
        <w:t xml:space="preserve"> </w:t>
      </w:r>
    </w:p>
    <w:tbl>
      <w:tblPr>
        <w:tblStyle w:val="12"/>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1953"/>
        <w:gridCol w:w="1953"/>
        <w:gridCol w:w="1955"/>
        <w:gridCol w:w="1991"/>
      </w:tblGrid>
      <w:tr w:rsidR="00CC71B8" w:rsidRPr="00EB5266" w:rsidTr="00C7118B">
        <w:trPr>
          <w:trHeight w:val="736"/>
        </w:trPr>
        <w:tc>
          <w:tcPr>
            <w:tcW w:w="1954" w:type="dxa"/>
          </w:tcPr>
          <w:p w:rsidR="00CC71B8" w:rsidRPr="000F7F6D" w:rsidRDefault="00CC71B8" w:rsidP="00C7118B">
            <w:r w:rsidRPr="000F7F6D">
              <w:rPr>
                <w:b/>
                <w:bCs/>
              </w:rPr>
              <w:t xml:space="preserve">Уровень образования </w:t>
            </w:r>
          </w:p>
        </w:tc>
        <w:tc>
          <w:tcPr>
            <w:tcW w:w="1953" w:type="dxa"/>
          </w:tcPr>
          <w:p w:rsidR="00CC71B8" w:rsidRPr="000F7F6D" w:rsidRDefault="00CC71B8" w:rsidP="00C7118B">
            <w:r w:rsidRPr="000F7F6D">
              <w:rPr>
                <w:b/>
                <w:bCs/>
              </w:rPr>
              <w:t>Выпуск</w:t>
            </w:r>
          </w:p>
        </w:tc>
        <w:tc>
          <w:tcPr>
            <w:tcW w:w="1953" w:type="dxa"/>
          </w:tcPr>
          <w:p w:rsidR="00CC71B8" w:rsidRPr="000F7F6D" w:rsidRDefault="00CC71B8" w:rsidP="00C7118B">
            <w:r w:rsidRPr="000F7F6D">
              <w:rPr>
                <w:b/>
                <w:bCs/>
              </w:rPr>
              <w:t>Из них заняты</w:t>
            </w:r>
          </w:p>
        </w:tc>
        <w:tc>
          <w:tcPr>
            <w:tcW w:w="1955" w:type="dxa"/>
          </w:tcPr>
          <w:p w:rsidR="00CC71B8" w:rsidRPr="000F7F6D" w:rsidRDefault="00CC71B8" w:rsidP="00C7118B">
            <w:r w:rsidRPr="000F7F6D">
              <w:rPr>
                <w:b/>
                <w:bCs/>
              </w:rPr>
              <w:t>Трудоустроены</w:t>
            </w:r>
          </w:p>
        </w:tc>
        <w:tc>
          <w:tcPr>
            <w:tcW w:w="1991" w:type="dxa"/>
          </w:tcPr>
          <w:p w:rsidR="00CC71B8" w:rsidRPr="000F7F6D" w:rsidRDefault="00CC71B8" w:rsidP="00C7118B">
            <w:r w:rsidRPr="000F7F6D">
              <w:rPr>
                <w:b/>
                <w:bCs/>
              </w:rPr>
              <w:t xml:space="preserve">Нетрудоустроены </w:t>
            </w:r>
          </w:p>
        </w:tc>
      </w:tr>
      <w:tr w:rsidR="00CC71B8" w:rsidRPr="00EB5266" w:rsidTr="00C7118B">
        <w:trPr>
          <w:trHeight w:val="407"/>
        </w:trPr>
        <w:tc>
          <w:tcPr>
            <w:tcW w:w="1954" w:type="dxa"/>
          </w:tcPr>
          <w:p w:rsidR="00CC71B8" w:rsidRPr="000F7F6D" w:rsidRDefault="00CC71B8" w:rsidP="00C7118B">
            <w:r w:rsidRPr="000F7F6D">
              <w:t>ВПО</w:t>
            </w:r>
          </w:p>
        </w:tc>
        <w:tc>
          <w:tcPr>
            <w:tcW w:w="1953" w:type="dxa"/>
          </w:tcPr>
          <w:p w:rsidR="00CC71B8" w:rsidRPr="000F7F6D" w:rsidRDefault="00CC71B8" w:rsidP="00C7118B">
            <w:pPr>
              <w:tabs>
                <w:tab w:val="center" w:pos="-531"/>
                <w:tab w:val="right" w:pos="1160"/>
              </w:tabs>
            </w:pPr>
            <w:r>
              <w:t>27</w:t>
            </w:r>
          </w:p>
        </w:tc>
        <w:tc>
          <w:tcPr>
            <w:tcW w:w="1953" w:type="dxa"/>
          </w:tcPr>
          <w:p w:rsidR="00CC71B8" w:rsidRPr="000F7F6D" w:rsidRDefault="00CC71B8" w:rsidP="00C7118B">
            <w:r>
              <w:t>24</w:t>
            </w:r>
          </w:p>
        </w:tc>
        <w:tc>
          <w:tcPr>
            <w:tcW w:w="1955" w:type="dxa"/>
          </w:tcPr>
          <w:p w:rsidR="00CC71B8" w:rsidRPr="000F7F6D" w:rsidRDefault="00CC71B8" w:rsidP="00C7118B">
            <w:r>
              <w:t>13</w:t>
            </w:r>
          </w:p>
        </w:tc>
        <w:tc>
          <w:tcPr>
            <w:tcW w:w="1991" w:type="dxa"/>
          </w:tcPr>
          <w:p w:rsidR="00CC71B8" w:rsidRPr="000F7F6D" w:rsidRDefault="00CC71B8" w:rsidP="00C7118B">
            <w:r>
              <w:t>3</w:t>
            </w:r>
          </w:p>
        </w:tc>
      </w:tr>
      <w:tr w:rsidR="00CC71B8" w:rsidRPr="00EB5266" w:rsidTr="00C7118B">
        <w:trPr>
          <w:trHeight w:val="407"/>
        </w:trPr>
        <w:tc>
          <w:tcPr>
            <w:tcW w:w="1954" w:type="dxa"/>
          </w:tcPr>
          <w:p w:rsidR="00CC71B8" w:rsidRPr="000F7F6D" w:rsidRDefault="00CC71B8" w:rsidP="00C7118B">
            <w:r w:rsidRPr="000F7F6D">
              <w:t>СПО</w:t>
            </w:r>
          </w:p>
        </w:tc>
        <w:tc>
          <w:tcPr>
            <w:tcW w:w="1953" w:type="dxa"/>
          </w:tcPr>
          <w:p w:rsidR="00CC71B8" w:rsidRPr="000F7F6D" w:rsidRDefault="00CC71B8" w:rsidP="00C7118B">
            <w:r>
              <w:t>26</w:t>
            </w:r>
          </w:p>
        </w:tc>
        <w:tc>
          <w:tcPr>
            <w:tcW w:w="1953" w:type="dxa"/>
          </w:tcPr>
          <w:p w:rsidR="00CC71B8" w:rsidRPr="000F7F6D" w:rsidRDefault="00CC71B8" w:rsidP="00C7118B">
            <w:r>
              <w:t>26</w:t>
            </w:r>
          </w:p>
        </w:tc>
        <w:tc>
          <w:tcPr>
            <w:tcW w:w="1955" w:type="dxa"/>
          </w:tcPr>
          <w:p w:rsidR="00CC71B8" w:rsidRPr="000F7F6D" w:rsidRDefault="00CC71B8" w:rsidP="00C7118B">
            <w:r>
              <w:t>3</w:t>
            </w:r>
          </w:p>
        </w:tc>
        <w:tc>
          <w:tcPr>
            <w:tcW w:w="1991" w:type="dxa"/>
          </w:tcPr>
          <w:p w:rsidR="00CC71B8" w:rsidRPr="000F7F6D" w:rsidRDefault="00CC71B8" w:rsidP="00C7118B">
            <w:r>
              <w:t>0</w:t>
            </w:r>
          </w:p>
        </w:tc>
      </w:tr>
      <w:tr w:rsidR="00CC71B8" w:rsidRPr="00EB5266" w:rsidTr="00C7118B">
        <w:trPr>
          <w:trHeight w:val="407"/>
        </w:trPr>
        <w:tc>
          <w:tcPr>
            <w:tcW w:w="1954" w:type="dxa"/>
          </w:tcPr>
          <w:p w:rsidR="00CC71B8" w:rsidRPr="000F7F6D" w:rsidRDefault="00CC71B8" w:rsidP="00C7118B">
            <w:r w:rsidRPr="000F7F6D">
              <w:t>НПО</w:t>
            </w:r>
          </w:p>
        </w:tc>
        <w:tc>
          <w:tcPr>
            <w:tcW w:w="1953" w:type="dxa"/>
          </w:tcPr>
          <w:p w:rsidR="00CC71B8" w:rsidRPr="000F7F6D" w:rsidRDefault="00CC71B8" w:rsidP="00C7118B">
            <w:r>
              <w:t>381</w:t>
            </w:r>
          </w:p>
        </w:tc>
        <w:tc>
          <w:tcPr>
            <w:tcW w:w="1953" w:type="dxa"/>
          </w:tcPr>
          <w:p w:rsidR="00CC71B8" w:rsidRPr="000F7F6D" w:rsidRDefault="00CC71B8" w:rsidP="00C7118B">
            <w:r>
              <w:t>344</w:t>
            </w:r>
          </w:p>
        </w:tc>
        <w:tc>
          <w:tcPr>
            <w:tcW w:w="1955" w:type="dxa"/>
          </w:tcPr>
          <w:p w:rsidR="00CC71B8" w:rsidRPr="000F7F6D" w:rsidRDefault="00CC71B8" w:rsidP="00C7118B">
            <w:r>
              <w:t>147</w:t>
            </w:r>
          </w:p>
        </w:tc>
        <w:tc>
          <w:tcPr>
            <w:tcW w:w="1991" w:type="dxa"/>
          </w:tcPr>
          <w:p w:rsidR="00CC71B8" w:rsidRPr="000F7F6D" w:rsidRDefault="00CC71B8" w:rsidP="00C7118B">
            <w:r>
              <w:t>37</w:t>
            </w:r>
          </w:p>
        </w:tc>
      </w:tr>
      <w:tr w:rsidR="00CC71B8" w:rsidRPr="00EB5266" w:rsidTr="00C7118B">
        <w:trPr>
          <w:trHeight w:val="407"/>
        </w:trPr>
        <w:tc>
          <w:tcPr>
            <w:tcW w:w="1954" w:type="dxa"/>
          </w:tcPr>
          <w:p w:rsidR="00CC71B8" w:rsidRPr="000F7F6D" w:rsidRDefault="00CC71B8" w:rsidP="00C7118B">
            <w:pPr>
              <w:rPr>
                <w:b/>
              </w:rPr>
            </w:pPr>
            <w:r w:rsidRPr="000F7F6D">
              <w:rPr>
                <w:b/>
                <w:bCs/>
              </w:rPr>
              <w:t>Итого:</w:t>
            </w:r>
          </w:p>
        </w:tc>
        <w:tc>
          <w:tcPr>
            <w:tcW w:w="1953" w:type="dxa"/>
          </w:tcPr>
          <w:p w:rsidR="00CC71B8" w:rsidRPr="00CC71B8" w:rsidRDefault="00CC71B8" w:rsidP="00C7118B">
            <w:pPr>
              <w:rPr>
                <w:b/>
              </w:rPr>
            </w:pPr>
            <w:r>
              <w:rPr>
                <w:b/>
              </w:rPr>
              <w:t>434</w:t>
            </w:r>
          </w:p>
        </w:tc>
        <w:tc>
          <w:tcPr>
            <w:tcW w:w="1953" w:type="dxa"/>
          </w:tcPr>
          <w:p w:rsidR="00CC71B8" w:rsidRPr="00CC71B8" w:rsidRDefault="00CC71B8" w:rsidP="00C7118B">
            <w:pPr>
              <w:rPr>
                <w:b/>
              </w:rPr>
            </w:pPr>
            <w:r>
              <w:rPr>
                <w:b/>
              </w:rPr>
              <w:t>394</w:t>
            </w:r>
          </w:p>
        </w:tc>
        <w:tc>
          <w:tcPr>
            <w:tcW w:w="1955" w:type="dxa"/>
          </w:tcPr>
          <w:p w:rsidR="00CC71B8" w:rsidRPr="00CC71B8" w:rsidRDefault="00CC71B8" w:rsidP="00C7118B">
            <w:pPr>
              <w:rPr>
                <w:b/>
              </w:rPr>
            </w:pPr>
            <w:r>
              <w:rPr>
                <w:b/>
              </w:rPr>
              <w:t>163</w:t>
            </w:r>
          </w:p>
        </w:tc>
        <w:tc>
          <w:tcPr>
            <w:tcW w:w="1991" w:type="dxa"/>
          </w:tcPr>
          <w:p w:rsidR="00CC71B8" w:rsidRPr="00CC71B8" w:rsidRDefault="00CC71B8" w:rsidP="00C7118B">
            <w:pPr>
              <w:rPr>
                <w:b/>
              </w:rPr>
            </w:pPr>
            <w:r>
              <w:rPr>
                <w:b/>
              </w:rPr>
              <w:t>40</w:t>
            </w:r>
          </w:p>
        </w:tc>
      </w:tr>
    </w:tbl>
    <w:p w:rsidR="00CC71B8" w:rsidRDefault="00CC71B8" w:rsidP="00CC71B8">
      <w:pPr>
        <w:pStyle w:val="a4"/>
        <w:ind w:left="0" w:firstLine="709"/>
        <w:jc w:val="both"/>
      </w:pPr>
    </w:p>
    <w:p w:rsidR="00C7403E" w:rsidRPr="001A06FE" w:rsidRDefault="00C7403E" w:rsidP="008A236A">
      <w:pPr>
        <w:pStyle w:val="a4"/>
        <w:ind w:left="0" w:firstLine="709"/>
        <w:jc w:val="center"/>
        <w:rPr>
          <w:b/>
        </w:rPr>
      </w:pPr>
      <w:r w:rsidRPr="001A06FE">
        <w:rPr>
          <w:b/>
        </w:rPr>
        <w:t>030000 Гуманитарные науки</w:t>
      </w:r>
    </w:p>
    <w:p w:rsidR="00C7403E" w:rsidRPr="00A111AF" w:rsidRDefault="00C7403E" w:rsidP="00C7403E">
      <w:pPr>
        <w:ind w:firstLine="709"/>
        <w:jc w:val="both"/>
      </w:pPr>
      <w:r w:rsidRPr="001A06FE">
        <w:t>В базе данных</w:t>
      </w:r>
      <w:r w:rsidR="00C70CEB" w:rsidRPr="001A06FE">
        <w:t xml:space="preserve"> Центра имеется информация по </w:t>
      </w:r>
      <w:r w:rsidR="00A111AF" w:rsidRPr="001A06FE">
        <w:t>7</w:t>
      </w:r>
      <w:r w:rsidR="00020EDF" w:rsidRPr="001A06FE">
        <w:t xml:space="preserve"> специальностям </w:t>
      </w:r>
      <w:r w:rsidR="00E20091" w:rsidRPr="001A06FE">
        <w:t>УГС «</w:t>
      </w:r>
      <w:r w:rsidR="00E20091" w:rsidRPr="00A111AF">
        <w:t xml:space="preserve">Гуманитарные науки» </w:t>
      </w:r>
      <w:r w:rsidR="00C70CEB" w:rsidRPr="00A111AF">
        <w:t xml:space="preserve">в </w:t>
      </w:r>
      <w:r w:rsidR="00A111AF" w:rsidRPr="00A111AF">
        <w:t>6</w:t>
      </w:r>
      <w:r w:rsidRPr="00A111AF">
        <w:t xml:space="preserve"> учреждениях профессионального образования по Республике Тыва, из них </w:t>
      </w:r>
      <w:r w:rsidR="00AB7EF2" w:rsidRPr="00A111AF">
        <w:t>1 высшее  учебное заведение (далее УЗ) - ТувГУ</w:t>
      </w:r>
      <w:r w:rsidR="00C70CEB" w:rsidRPr="00A111AF">
        <w:t xml:space="preserve">, </w:t>
      </w:r>
      <w:r w:rsidRPr="00A111AF">
        <w:t xml:space="preserve"> </w:t>
      </w:r>
      <w:r w:rsidR="00A111AF" w:rsidRPr="00A111AF">
        <w:t xml:space="preserve">5 </w:t>
      </w:r>
      <w:r w:rsidRPr="00A111AF">
        <w:t>средних УЗ –</w:t>
      </w:r>
      <w:r w:rsidR="00AB7EF2" w:rsidRPr="00A111AF">
        <w:t xml:space="preserve"> </w:t>
      </w:r>
      <w:r w:rsidR="00C70CEB" w:rsidRPr="00A111AF">
        <w:t>КПК</w:t>
      </w:r>
      <w:r w:rsidRPr="00A111AF">
        <w:t xml:space="preserve">, </w:t>
      </w:r>
      <w:r w:rsidR="00A111AF" w:rsidRPr="00A111AF">
        <w:t>КТТ, КТЭиП, ТСТ, ТТА, ТТП. в последних трех учреждения выпускники завершили обучение по программе НПО.</w:t>
      </w:r>
    </w:p>
    <w:p w:rsidR="00470198" w:rsidRPr="00A111AF" w:rsidRDefault="00470198" w:rsidP="00470198">
      <w:pPr>
        <w:ind w:firstLine="709"/>
        <w:jc w:val="both"/>
      </w:pPr>
      <w:r w:rsidRPr="00A111AF">
        <w:t xml:space="preserve">  Выпу</w:t>
      </w:r>
      <w:r w:rsidR="00020EDF" w:rsidRPr="00A111AF">
        <w:t>ск 201</w:t>
      </w:r>
      <w:r w:rsidR="00A111AF" w:rsidRPr="00A111AF">
        <w:t>2</w:t>
      </w:r>
      <w:r w:rsidR="00020EDF" w:rsidRPr="00A111AF">
        <w:t xml:space="preserve"> года по УГС составил 24</w:t>
      </w:r>
      <w:r w:rsidR="00A111AF" w:rsidRPr="00A111AF">
        <w:t>8</w:t>
      </w:r>
      <w:r w:rsidRPr="00A111AF">
        <w:t xml:space="preserve"> чел. (</w:t>
      </w:r>
      <w:r w:rsidR="00A111AF" w:rsidRPr="00A111AF">
        <w:t xml:space="preserve">на 2 чел. больше чем 2011 г., </w:t>
      </w:r>
      <w:r w:rsidR="00544FA4" w:rsidRPr="00A111AF">
        <w:t xml:space="preserve">на </w:t>
      </w:r>
      <w:r w:rsidR="00E20091" w:rsidRPr="00A111AF">
        <w:t>1,3</w:t>
      </w:r>
      <w:r w:rsidRPr="00A111AF">
        <w:t xml:space="preserve">% меньше выпуска 2010 года - 309 чел. и на  </w:t>
      </w:r>
      <w:r w:rsidR="00E20091" w:rsidRPr="00A111AF">
        <w:t>0,5</w:t>
      </w:r>
      <w:r w:rsidRPr="00A111AF">
        <w:t xml:space="preserve">% меньше, чем выпуск 2009 г. – 311 чел.). С каждым годом наблюдается тенденция снижения количества выпускаемых специалистов, которая не является отрицательным значением, так как прием абитуриентов на данные специальности осуществлялся с учетом прогнозных оценок на потребность в </w:t>
      </w:r>
      <w:r w:rsidR="00020EDF" w:rsidRPr="00A111AF">
        <w:t xml:space="preserve">этих </w:t>
      </w:r>
      <w:r w:rsidRPr="00A111AF">
        <w:t>специалистах по республике.</w:t>
      </w:r>
    </w:p>
    <w:p w:rsidR="00384656" w:rsidRPr="004F59EE" w:rsidRDefault="00384656" w:rsidP="00375228">
      <w:pPr>
        <w:ind w:firstLine="708"/>
        <w:jc w:val="both"/>
      </w:pPr>
      <w:r w:rsidRPr="004F59EE">
        <w:t xml:space="preserve">Наибольшее количество выпускников получило образование  по специальностям «Правоведение» </w:t>
      </w:r>
      <w:r w:rsidR="00B97524" w:rsidRPr="004F59EE">
        <w:t>58</w:t>
      </w:r>
      <w:r w:rsidR="00255507" w:rsidRPr="004F59EE">
        <w:t xml:space="preserve"> чел. </w:t>
      </w:r>
      <w:r w:rsidR="0051062D" w:rsidRPr="004F59EE">
        <w:t>(</w:t>
      </w:r>
      <w:r w:rsidR="00B97524" w:rsidRPr="004F59EE">
        <w:t>23</w:t>
      </w:r>
      <w:r w:rsidR="0051062D" w:rsidRPr="004F59EE">
        <w:t xml:space="preserve">%) в </w:t>
      </w:r>
      <w:r w:rsidRPr="004F59EE">
        <w:t xml:space="preserve">КТЭиП и «Юриспруденция» </w:t>
      </w:r>
      <w:r w:rsidR="004F59EE" w:rsidRPr="004F59EE">
        <w:t>33</w:t>
      </w:r>
      <w:r w:rsidR="0051062D" w:rsidRPr="004F59EE">
        <w:t xml:space="preserve"> чел. (</w:t>
      </w:r>
      <w:r w:rsidR="004F59EE" w:rsidRPr="004F59EE">
        <w:t>13</w:t>
      </w:r>
      <w:r w:rsidRPr="004F59EE">
        <w:t xml:space="preserve">%) в </w:t>
      </w:r>
      <w:r w:rsidR="0051062D" w:rsidRPr="004F59EE">
        <w:t xml:space="preserve">ТувГУ, меньше всех по профессии «Секретарь» в </w:t>
      </w:r>
      <w:r w:rsidR="004F59EE" w:rsidRPr="004F59EE">
        <w:t>ТТА</w:t>
      </w:r>
      <w:r w:rsidR="0051062D" w:rsidRPr="004F59EE">
        <w:t xml:space="preserve"> – 1</w:t>
      </w:r>
      <w:r w:rsidR="004F59EE" w:rsidRPr="004F59EE">
        <w:t>6</w:t>
      </w:r>
      <w:r w:rsidR="0051062D" w:rsidRPr="004F59EE">
        <w:t xml:space="preserve"> чел. (</w:t>
      </w:r>
      <w:r w:rsidR="004F59EE" w:rsidRPr="004F59EE">
        <w:t>6</w:t>
      </w:r>
      <w:r w:rsidR="0051062D" w:rsidRPr="004F59EE">
        <w:t>%).</w:t>
      </w:r>
    </w:p>
    <w:p w:rsidR="0051062D" w:rsidRPr="00B97524" w:rsidRDefault="00E20091" w:rsidP="00B97524">
      <w:pPr>
        <w:ind w:firstLine="709"/>
        <w:jc w:val="both"/>
      </w:pPr>
      <w:r w:rsidRPr="00B97524">
        <w:t>Лучших показателей</w:t>
      </w:r>
      <w:r w:rsidR="0051062D" w:rsidRPr="00B97524">
        <w:t xml:space="preserve"> по трудоустройству выпускников </w:t>
      </w:r>
      <w:r w:rsidRPr="00B97524">
        <w:t>достигли</w:t>
      </w:r>
      <w:r w:rsidR="00D76114" w:rsidRPr="00B97524">
        <w:t xml:space="preserve"> </w:t>
      </w:r>
      <w:r w:rsidR="00B97524" w:rsidRPr="00B97524">
        <w:t>КПК, КТЭиП</w:t>
      </w:r>
      <w:r w:rsidR="0051062D" w:rsidRPr="00B97524">
        <w:t xml:space="preserve"> по </w:t>
      </w:r>
      <w:r w:rsidR="00D76114" w:rsidRPr="00B97524">
        <w:t>професси</w:t>
      </w:r>
      <w:r w:rsidR="00B97524" w:rsidRPr="00B97524">
        <w:t>ям</w:t>
      </w:r>
      <w:r w:rsidR="00CE2ADC" w:rsidRPr="00B97524">
        <w:t xml:space="preserve"> «</w:t>
      </w:r>
      <w:r w:rsidR="00B97524" w:rsidRPr="00B97524">
        <w:t>Документационное обеспечение управления и архивоведение</w:t>
      </w:r>
      <w:r w:rsidR="00CE2ADC" w:rsidRPr="00B97524">
        <w:t>»</w:t>
      </w:r>
      <w:r w:rsidR="00B97524" w:rsidRPr="00B97524">
        <w:t xml:space="preserve">. «Право и организация социального обеспечения», «Правоведение». </w:t>
      </w:r>
    </w:p>
    <w:p w:rsidR="00D76114" w:rsidRPr="00902F58" w:rsidRDefault="00A16BE5" w:rsidP="00375228">
      <w:pPr>
        <w:ind w:firstLine="708"/>
        <w:jc w:val="both"/>
      </w:pPr>
      <w:r w:rsidRPr="00902F58">
        <w:t xml:space="preserve">Наблюдается </w:t>
      </w:r>
      <w:r w:rsidR="00D76114" w:rsidRPr="00902F58">
        <w:t>увеличение</w:t>
      </w:r>
      <w:r w:rsidRPr="00902F58">
        <w:t xml:space="preserve"> доли выпускников</w:t>
      </w:r>
      <w:r w:rsidR="00017290" w:rsidRPr="00902F58">
        <w:t xml:space="preserve"> </w:t>
      </w:r>
      <w:r w:rsidR="00902F58" w:rsidRPr="00902F58">
        <w:t xml:space="preserve">2012 г. 90 чел. (36%), </w:t>
      </w:r>
      <w:r w:rsidR="00017290" w:rsidRPr="00902F58">
        <w:t>2011 г. 69 чел. (28%)</w:t>
      </w:r>
      <w:r w:rsidRPr="00902F58">
        <w:t xml:space="preserve">, направленных </w:t>
      </w:r>
      <w:r w:rsidR="00D76114" w:rsidRPr="00902F58">
        <w:t>на</w:t>
      </w:r>
      <w:r w:rsidR="00474098" w:rsidRPr="00902F58">
        <w:t xml:space="preserve"> работу</w:t>
      </w:r>
      <w:r w:rsidR="00E20091" w:rsidRPr="00902F58">
        <w:t>,</w:t>
      </w:r>
      <w:r w:rsidR="00474098" w:rsidRPr="00902F58">
        <w:t xml:space="preserve"> по сравнению с 2010 г. </w:t>
      </w:r>
      <w:r w:rsidR="00D76114" w:rsidRPr="00902F58">
        <w:t>на 3,1</w:t>
      </w:r>
      <w:r w:rsidRPr="00902F58">
        <w:t xml:space="preserve"> %</w:t>
      </w:r>
      <w:r w:rsidR="00D76114" w:rsidRPr="00902F58">
        <w:t xml:space="preserve"> (77 чел.)</w:t>
      </w:r>
      <w:r w:rsidRPr="00902F58">
        <w:t xml:space="preserve">, </w:t>
      </w:r>
      <w:r w:rsidR="00D76114" w:rsidRPr="00902F58">
        <w:t xml:space="preserve">а </w:t>
      </w:r>
      <w:r w:rsidRPr="00902F58">
        <w:t>с 2009 г.</w:t>
      </w:r>
      <w:r w:rsidR="00D76114" w:rsidRPr="00902F58">
        <w:t xml:space="preserve"> уменьшение на 13,5</w:t>
      </w:r>
      <w:r w:rsidRPr="00902F58">
        <w:t xml:space="preserve"> %</w:t>
      </w:r>
      <w:r w:rsidR="00E20091" w:rsidRPr="00902F58">
        <w:t xml:space="preserve"> (129 чел.).</w:t>
      </w:r>
      <w:r w:rsidR="00D76114" w:rsidRPr="00902F58">
        <w:t xml:space="preserve"> </w:t>
      </w:r>
      <w:r w:rsidR="00375228" w:rsidRPr="00902F58">
        <w:t xml:space="preserve"> </w:t>
      </w:r>
    </w:p>
    <w:p w:rsidR="001264D1" w:rsidRPr="00B97524" w:rsidRDefault="001264D1" w:rsidP="00E20091">
      <w:pPr>
        <w:ind w:firstLine="708"/>
        <w:jc w:val="both"/>
      </w:pPr>
      <w:r w:rsidRPr="00B97524">
        <w:t xml:space="preserve">В ТувГУ за </w:t>
      </w:r>
      <w:r w:rsidR="00B97524">
        <w:t>4</w:t>
      </w:r>
      <w:r w:rsidRPr="00B97524">
        <w:t xml:space="preserve"> года трудоустройство выпускников имеет тенденцию снижения </w:t>
      </w:r>
      <w:r w:rsidR="00E20091" w:rsidRPr="00B97524">
        <w:t xml:space="preserve">на 12,8% и 37,6% </w:t>
      </w:r>
      <w:r w:rsidRPr="00B97524">
        <w:t xml:space="preserve">в 2011 г. </w:t>
      </w:r>
      <w:r w:rsidR="00D510D6" w:rsidRPr="00B97524">
        <w:t>–</w:t>
      </w:r>
      <w:r w:rsidR="00E20091" w:rsidRPr="00B97524">
        <w:t xml:space="preserve"> </w:t>
      </w:r>
      <w:r w:rsidRPr="00B97524">
        <w:t xml:space="preserve">15 чел. (34,1%), в 2010 г. </w:t>
      </w:r>
      <w:r w:rsidR="00D510D6" w:rsidRPr="00B97524">
        <w:t xml:space="preserve">- </w:t>
      </w:r>
      <w:r w:rsidRPr="00B97524">
        <w:t xml:space="preserve">30 чел. (46,9%), в 2009 г. </w:t>
      </w:r>
      <w:r w:rsidR="00D510D6" w:rsidRPr="00B97524">
        <w:t xml:space="preserve">- </w:t>
      </w:r>
      <w:r w:rsidRPr="00B97524">
        <w:t>43 чел. (71,7%), что объясняется прогнозной потребностью в юристах по республике.</w:t>
      </w:r>
      <w:r w:rsidR="00A111AF" w:rsidRPr="00B97524">
        <w:t xml:space="preserve"> </w:t>
      </w:r>
      <w:r w:rsidR="00B97524">
        <w:t>А</w:t>
      </w:r>
      <w:r w:rsidR="00A111AF" w:rsidRPr="00B97524">
        <w:t xml:space="preserve"> в 2012 году идет увеличение на 4%, т.е.14 чел. трудоустроены</w:t>
      </w:r>
      <w:r w:rsidR="00B97524" w:rsidRPr="00B97524">
        <w:t>, что оставляет 42%</w:t>
      </w:r>
      <w:r w:rsidRPr="00B97524">
        <w:t xml:space="preserve"> </w:t>
      </w:r>
    </w:p>
    <w:p w:rsidR="00E20091" w:rsidRPr="00B97524" w:rsidRDefault="0051062D" w:rsidP="00E20091">
      <w:pPr>
        <w:ind w:firstLine="708"/>
        <w:jc w:val="both"/>
      </w:pPr>
      <w:r w:rsidRPr="00B97524">
        <w:lastRenderedPageBreak/>
        <w:t>Среди выпуск</w:t>
      </w:r>
      <w:r w:rsidR="00D510D6" w:rsidRPr="00B97524">
        <w:t>ников</w:t>
      </w:r>
      <w:r w:rsidRPr="00B97524">
        <w:t xml:space="preserve"> СПО</w:t>
      </w:r>
      <w:r w:rsidR="00375228" w:rsidRPr="00B97524">
        <w:t xml:space="preserve"> трудоустройство за </w:t>
      </w:r>
      <w:r w:rsidR="00B97524" w:rsidRPr="00B97524">
        <w:t>4</w:t>
      </w:r>
      <w:r w:rsidR="00375228" w:rsidRPr="00B97524">
        <w:t xml:space="preserve"> года </w:t>
      </w:r>
      <w:r w:rsidR="00E20091" w:rsidRPr="00B97524">
        <w:t>имеет скачкообразный характер:</w:t>
      </w:r>
      <w:r w:rsidR="00D510D6" w:rsidRPr="00B97524">
        <w:t xml:space="preserve"> </w:t>
      </w:r>
      <w:r w:rsidR="00B97524" w:rsidRPr="00B97524">
        <w:t xml:space="preserve">в 2012 г. работают 36 чел. (26%), </w:t>
      </w:r>
      <w:r w:rsidR="00D510D6" w:rsidRPr="00B97524">
        <w:t>в</w:t>
      </w:r>
      <w:r w:rsidR="00375228" w:rsidRPr="00B97524">
        <w:t xml:space="preserve"> 2011 г. </w:t>
      </w:r>
      <w:r w:rsidR="00D510D6" w:rsidRPr="00B97524">
        <w:t>работают 36 чел. (30,1%), в 2010 г. – 21 чел. (14,5%), в 2009 г. – 66 чел. (38,1</w:t>
      </w:r>
      <w:r w:rsidR="00375228" w:rsidRPr="00B97524">
        <w:t>%</w:t>
      </w:r>
      <w:r w:rsidR="00D510D6" w:rsidRPr="00B97524">
        <w:t>)</w:t>
      </w:r>
      <w:r w:rsidR="00E20091" w:rsidRPr="00B97524">
        <w:t>.</w:t>
      </w:r>
    </w:p>
    <w:p w:rsidR="00375228" w:rsidRPr="00B97524" w:rsidRDefault="00E20091" w:rsidP="00E20091">
      <w:pPr>
        <w:ind w:firstLine="708"/>
        <w:jc w:val="both"/>
      </w:pPr>
      <w:r w:rsidRPr="00B97524">
        <w:t>П</w:t>
      </w:r>
      <w:r w:rsidR="00375228" w:rsidRPr="00B97524">
        <w:t>роцент трудоустройства выпускников</w:t>
      </w:r>
      <w:r w:rsidRPr="00B97524">
        <w:t xml:space="preserve"> УНПО</w:t>
      </w:r>
      <w:r w:rsidR="00375228" w:rsidRPr="00B97524">
        <w:t xml:space="preserve"> </w:t>
      </w:r>
      <w:r w:rsidR="00D510D6" w:rsidRPr="00B97524">
        <w:t xml:space="preserve">за </w:t>
      </w:r>
      <w:r w:rsidR="00B97524" w:rsidRPr="00B97524">
        <w:t>4</w:t>
      </w:r>
      <w:r w:rsidR="00D510D6" w:rsidRPr="00B97524">
        <w:t xml:space="preserve"> года </w:t>
      </w:r>
      <w:r w:rsidR="00B97524" w:rsidRPr="00B97524">
        <w:t>скачкообразный</w:t>
      </w:r>
      <w:r w:rsidR="00375228" w:rsidRPr="00B97524">
        <w:t>,</w:t>
      </w:r>
      <w:r w:rsidR="00B97524" w:rsidRPr="00B97524">
        <w:t xml:space="preserve"> т.е.</w:t>
      </w:r>
      <w:r w:rsidR="00375228" w:rsidRPr="00B97524">
        <w:t xml:space="preserve"> </w:t>
      </w:r>
      <w:r w:rsidR="00B97524" w:rsidRPr="00B97524">
        <w:t xml:space="preserve">в 2012 г. 36% (90 чел.) </w:t>
      </w:r>
      <w:r w:rsidR="00375228" w:rsidRPr="00B97524">
        <w:t xml:space="preserve">в 2011 г. составил </w:t>
      </w:r>
      <w:r w:rsidR="00D510D6" w:rsidRPr="00B97524">
        <w:t>18 чел. (50</w:t>
      </w:r>
      <w:r w:rsidR="00375228" w:rsidRPr="00B97524">
        <w:t>%</w:t>
      </w:r>
      <w:r w:rsidR="00D510D6" w:rsidRPr="00B97524">
        <w:t>)</w:t>
      </w:r>
      <w:r w:rsidR="00375228" w:rsidRPr="00B97524">
        <w:t xml:space="preserve">, что на </w:t>
      </w:r>
      <w:r w:rsidR="004B045B" w:rsidRPr="00B97524">
        <w:t>11</w:t>
      </w:r>
      <w:r w:rsidR="00375228" w:rsidRPr="00B97524">
        <w:t xml:space="preserve">% </w:t>
      </w:r>
      <w:r w:rsidR="00D510D6" w:rsidRPr="00B97524">
        <w:t>больше</w:t>
      </w:r>
      <w:r w:rsidR="00375228" w:rsidRPr="00B97524">
        <w:t xml:space="preserve"> показ</w:t>
      </w:r>
      <w:r w:rsidR="00D510D6" w:rsidRPr="00B97524">
        <w:t>ателя 2010 г.</w:t>
      </w:r>
      <w:r w:rsidR="00544FA4" w:rsidRPr="00B97524">
        <w:t xml:space="preserve"> -26 чел. </w:t>
      </w:r>
      <w:r w:rsidR="00375228" w:rsidRPr="00B97524">
        <w:t xml:space="preserve">и на </w:t>
      </w:r>
      <w:r w:rsidR="004B045B" w:rsidRPr="00B97524">
        <w:t>7,9</w:t>
      </w:r>
      <w:r w:rsidR="00375228" w:rsidRPr="00B97524">
        <w:t>%</w:t>
      </w:r>
      <w:r w:rsidR="004B045B" w:rsidRPr="00B97524">
        <w:t xml:space="preserve"> </w:t>
      </w:r>
      <w:r w:rsidR="00375228" w:rsidRPr="00B97524">
        <w:t>2009 г.</w:t>
      </w:r>
      <w:r w:rsidR="00544FA4" w:rsidRPr="00B97524">
        <w:t xml:space="preserve"> - 20 чел.</w:t>
      </w:r>
    </w:p>
    <w:p w:rsidR="00474098" w:rsidRPr="00B97524" w:rsidRDefault="00474098" w:rsidP="00474098">
      <w:pPr>
        <w:ind w:firstLine="708"/>
        <w:jc w:val="both"/>
      </w:pPr>
      <w:r w:rsidRPr="00B97524">
        <w:t xml:space="preserve">Низкие показатели по трудоустройству </w:t>
      </w:r>
      <w:r w:rsidR="00E20091" w:rsidRPr="00B97524">
        <w:t xml:space="preserve">выпускников </w:t>
      </w:r>
      <w:r w:rsidR="00B97524" w:rsidRPr="00B97524">
        <w:t>в ТывГУ</w:t>
      </w:r>
      <w:r w:rsidR="004B045B" w:rsidRPr="00B97524">
        <w:t xml:space="preserve"> по специальности</w:t>
      </w:r>
      <w:r w:rsidRPr="00B97524">
        <w:t xml:space="preserve"> «</w:t>
      </w:r>
      <w:r w:rsidR="00B97524" w:rsidRPr="00B97524">
        <w:t>Юриспруденция» 1</w:t>
      </w:r>
      <w:r w:rsidR="004B045B" w:rsidRPr="00B97524">
        <w:t>0 чел. (</w:t>
      </w:r>
      <w:r w:rsidR="00B97524" w:rsidRPr="00B97524">
        <w:t>30</w:t>
      </w:r>
      <w:r w:rsidR="004B045B" w:rsidRPr="00B97524">
        <w:t>%).</w:t>
      </w:r>
    </w:p>
    <w:p w:rsidR="00544FA4" w:rsidRPr="00B0248D" w:rsidRDefault="00A16BE5" w:rsidP="00544FA4">
      <w:pPr>
        <w:ind w:firstLine="708"/>
        <w:jc w:val="both"/>
      </w:pPr>
      <w:r w:rsidRPr="00B0248D">
        <w:t>Динамика показателей выпускников</w:t>
      </w:r>
      <w:r w:rsidR="00017290" w:rsidRPr="00B0248D">
        <w:t xml:space="preserve"> </w:t>
      </w:r>
      <w:r w:rsidR="00902F58" w:rsidRPr="00B0248D">
        <w:t xml:space="preserve">2012 г. продолживших обучение 71 чел. (29%), </w:t>
      </w:r>
      <w:r w:rsidR="00017290" w:rsidRPr="00B0248D">
        <w:t>2011 г.</w:t>
      </w:r>
      <w:r w:rsidRPr="00B0248D">
        <w:t xml:space="preserve">, </w:t>
      </w:r>
      <w:r w:rsidR="00017290" w:rsidRPr="00B0248D">
        <w:t xml:space="preserve">77 чел. (31,3%) </w:t>
      </w:r>
      <w:r w:rsidRPr="00B0248D">
        <w:t>и</w:t>
      </w:r>
      <w:r w:rsidR="005D4C2D" w:rsidRPr="00B0248D">
        <w:t xml:space="preserve"> находящихся в отпуске по уходу за ребенком</w:t>
      </w:r>
      <w:r w:rsidR="00017290" w:rsidRPr="00B0248D">
        <w:t xml:space="preserve"> </w:t>
      </w:r>
      <w:r w:rsidR="00902F58" w:rsidRPr="00B0248D">
        <w:t xml:space="preserve">в 2012 г. 24 чел. (9,6%), в 2011 г. </w:t>
      </w:r>
      <w:r w:rsidR="00017290" w:rsidRPr="00B0248D">
        <w:t>28 чел. (11,4%)</w:t>
      </w:r>
      <w:r w:rsidR="00DF45D6" w:rsidRPr="00B0248D">
        <w:t>,</w:t>
      </w:r>
      <w:r w:rsidR="00E20091" w:rsidRPr="00B0248D">
        <w:t xml:space="preserve"> имее</w:t>
      </w:r>
      <w:r w:rsidRPr="00B0248D">
        <w:t>т скачкообразный характер</w:t>
      </w:r>
      <w:r w:rsidR="00DF45D6" w:rsidRPr="00B0248D">
        <w:t xml:space="preserve">. </w:t>
      </w:r>
      <w:r w:rsidR="005D4C2D" w:rsidRPr="00B0248D">
        <w:t>Доля вып</w:t>
      </w:r>
      <w:r w:rsidR="00DF45D6" w:rsidRPr="00B0248D">
        <w:t>ускников, продолживших обучение</w:t>
      </w:r>
      <w:r w:rsidR="00E20091" w:rsidRPr="00B0248D">
        <w:t>,</w:t>
      </w:r>
      <w:r w:rsidR="005D4C2D" w:rsidRPr="00B0248D">
        <w:t xml:space="preserve"> в сравнении с</w:t>
      </w:r>
      <w:r w:rsidR="00902F58" w:rsidRPr="00B0248D">
        <w:t xml:space="preserve"> 2011 г. ниже на </w:t>
      </w:r>
      <w:r w:rsidR="00B0248D" w:rsidRPr="00B0248D">
        <w:t>2,3</w:t>
      </w:r>
      <w:r w:rsidR="00902F58" w:rsidRPr="00B0248D">
        <w:t xml:space="preserve">%, с </w:t>
      </w:r>
      <w:r w:rsidR="005D4C2D" w:rsidRPr="00B0248D">
        <w:t xml:space="preserve"> 2010 г. </w:t>
      </w:r>
      <w:r w:rsidR="00DF45D6" w:rsidRPr="00B0248D">
        <w:t>ниже</w:t>
      </w:r>
      <w:r w:rsidR="005D4C2D" w:rsidRPr="00B0248D">
        <w:t xml:space="preserve"> на 2,4 %, </w:t>
      </w:r>
      <w:r w:rsidR="00DF45D6" w:rsidRPr="00B0248D">
        <w:t xml:space="preserve">а с 2009 г. выше на 8,5 % и, находящихся в отпуске по уходу за ребенком, в сравнении с </w:t>
      </w:r>
      <w:r w:rsidR="00B0248D" w:rsidRPr="00B0248D">
        <w:t xml:space="preserve">2011 г. ниже на 1,8%, </w:t>
      </w:r>
      <w:r w:rsidR="00DF45D6" w:rsidRPr="00B0248D">
        <w:t>2010 г. снизилась на 2,5%, а с 2009 г. увеличилась на 8,2%.</w:t>
      </w:r>
      <w:r w:rsidR="00544FA4" w:rsidRPr="00B0248D">
        <w:t xml:space="preserve"> </w:t>
      </w:r>
    </w:p>
    <w:p w:rsidR="00544FA4" w:rsidRPr="00B0248D" w:rsidRDefault="00B0248D" w:rsidP="00A16BE5">
      <w:pPr>
        <w:ind w:firstLine="708"/>
        <w:jc w:val="both"/>
      </w:pPr>
      <w:r w:rsidRPr="00B0248D">
        <w:t>В 2012 году 43 чел. 17,3% призваны в ряды ВС РА., а</w:t>
      </w:r>
      <w:r w:rsidR="00544FA4" w:rsidRPr="00B0248D">
        <w:t xml:space="preserve"> 2011 г. доля выпускников</w:t>
      </w:r>
      <w:r w:rsidR="00017290" w:rsidRPr="00B0248D">
        <w:t xml:space="preserve"> 24% (59 чел.)</w:t>
      </w:r>
      <w:r w:rsidR="00544FA4" w:rsidRPr="00B0248D">
        <w:t>,</w:t>
      </w:r>
      <w:r w:rsidRPr="00B0248D">
        <w:t>наблюдается снижение на 6,6% в сравнении с 2011годом.</w:t>
      </w:r>
      <w:r w:rsidR="00544FA4" w:rsidRPr="00B0248D">
        <w:t xml:space="preserve"> </w:t>
      </w:r>
      <w:r w:rsidRPr="00B0248D">
        <w:t>В</w:t>
      </w:r>
      <w:r w:rsidR="00544FA4" w:rsidRPr="00B0248D">
        <w:t xml:space="preserve"> сравнении с 2010 г. увеличилась на 3,6 %, с 2009 г. – 5,7%.</w:t>
      </w:r>
    </w:p>
    <w:p w:rsidR="00DF45D6" w:rsidRPr="00B0248D" w:rsidRDefault="00A16BE5" w:rsidP="00A16BE5">
      <w:pPr>
        <w:ind w:firstLine="708"/>
        <w:jc w:val="both"/>
      </w:pPr>
      <w:r w:rsidRPr="00B0248D">
        <w:t xml:space="preserve">Положительной тенденцией является то, что общая занятость выпускников с каждым годом увеличивается. Показатель занятости выпускников </w:t>
      </w:r>
      <w:r w:rsidR="00B0248D" w:rsidRPr="00B0248D">
        <w:t>2012 г. 234 чел. (94,3%), в 2011 г. 233 чел. (94</w:t>
      </w:r>
      <w:r w:rsidR="00DF45D6" w:rsidRPr="00B0248D">
        <w:t xml:space="preserve">%) в сравнении с 2010 </w:t>
      </w:r>
      <w:r w:rsidRPr="00B0248D">
        <w:t xml:space="preserve">г. </w:t>
      </w:r>
      <w:r w:rsidR="00DF45D6" w:rsidRPr="00B0248D">
        <w:t xml:space="preserve">– 287 чел. </w:t>
      </w:r>
      <w:r w:rsidRPr="00B0248D">
        <w:t xml:space="preserve">увеличился на </w:t>
      </w:r>
      <w:r w:rsidR="00DF45D6" w:rsidRPr="00B0248D">
        <w:t>1,8</w:t>
      </w:r>
      <w:r w:rsidRPr="00B0248D">
        <w:t xml:space="preserve"> %, с 2009 г. – </w:t>
      </w:r>
      <w:r w:rsidR="00DF45D6" w:rsidRPr="00B0248D">
        <w:t>267 чел. на 8,8</w:t>
      </w:r>
      <w:r w:rsidRPr="00B0248D">
        <w:t>%</w:t>
      </w:r>
      <w:r w:rsidR="00DF45D6" w:rsidRPr="00B0248D">
        <w:t xml:space="preserve">. </w:t>
      </w:r>
    </w:p>
    <w:p w:rsidR="00A16BE5" w:rsidRPr="00B0248D" w:rsidRDefault="00A16BE5" w:rsidP="00A16BE5">
      <w:pPr>
        <w:ind w:firstLine="708"/>
        <w:jc w:val="both"/>
      </w:pPr>
      <w:r w:rsidRPr="00B0248D">
        <w:t>Соответственно количество нетрудоустр</w:t>
      </w:r>
      <w:r w:rsidR="00E20091" w:rsidRPr="00B0248D">
        <w:t xml:space="preserve">оенных выпускников снизилось. </w:t>
      </w:r>
      <w:r w:rsidR="00B0248D" w:rsidRPr="00B0248D">
        <w:t xml:space="preserve">в 2012 году 14 чел. (5,6%), </w:t>
      </w:r>
      <w:r w:rsidR="00E20091" w:rsidRPr="00B0248D">
        <w:t xml:space="preserve">В </w:t>
      </w:r>
      <w:r w:rsidR="00DF45D6" w:rsidRPr="00B0248D">
        <w:t xml:space="preserve">2011 г. </w:t>
      </w:r>
      <w:r w:rsidR="00017290" w:rsidRPr="00B0248D">
        <w:t xml:space="preserve">количество </w:t>
      </w:r>
      <w:r w:rsidR="00E20091" w:rsidRPr="00B0248D">
        <w:t xml:space="preserve">нетрудоустроенных </w:t>
      </w:r>
      <w:r w:rsidR="00017290" w:rsidRPr="00B0248D">
        <w:t xml:space="preserve">выпускников составляет </w:t>
      </w:r>
      <w:r w:rsidR="00E20091" w:rsidRPr="00B0248D">
        <w:t xml:space="preserve">13 чел. (5,3%), </w:t>
      </w:r>
      <w:r w:rsidR="00DF45D6" w:rsidRPr="00B0248D">
        <w:t xml:space="preserve">в </w:t>
      </w:r>
      <w:r w:rsidRPr="00B0248D">
        <w:t xml:space="preserve">сравнении с 2010 г. </w:t>
      </w:r>
      <w:r w:rsidR="00017290" w:rsidRPr="00B0248D">
        <w:t>снижение</w:t>
      </w:r>
      <w:r w:rsidR="00281671" w:rsidRPr="00B0248D">
        <w:t xml:space="preserve"> </w:t>
      </w:r>
      <w:r w:rsidR="00017290" w:rsidRPr="00B0248D">
        <w:t>на 1,8% (</w:t>
      </w:r>
      <w:r w:rsidR="00281671" w:rsidRPr="00B0248D">
        <w:t>22 чел.</w:t>
      </w:r>
      <w:r w:rsidR="00017290" w:rsidRPr="00B0248D">
        <w:t xml:space="preserve">), </w:t>
      </w:r>
      <w:r w:rsidR="00281671" w:rsidRPr="00B0248D">
        <w:t xml:space="preserve"> </w:t>
      </w:r>
      <w:r w:rsidRPr="00B0248D">
        <w:t xml:space="preserve">с 2009 г. – </w:t>
      </w:r>
      <w:r w:rsidR="00211D76" w:rsidRPr="00B0248D">
        <w:t>на 8,8 % (</w:t>
      </w:r>
      <w:r w:rsidR="00281671" w:rsidRPr="00B0248D">
        <w:t>44 чел.</w:t>
      </w:r>
      <w:r w:rsidR="00211D76" w:rsidRPr="00B0248D">
        <w:t>).</w:t>
      </w:r>
      <w:r w:rsidR="00500AF0" w:rsidRPr="00B0248D">
        <w:t xml:space="preserve"> </w:t>
      </w:r>
      <w:r w:rsidRPr="00B0248D">
        <w:t>В разрезе специальностей наибольший показатель по нетрудоустроенным выпускник</w:t>
      </w:r>
      <w:r w:rsidR="002E5750" w:rsidRPr="00B0248D">
        <w:t>ам наблюдается по специальности</w:t>
      </w:r>
      <w:r w:rsidRPr="00B0248D">
        <w:t xml:space="preserve"> «</w:t>
      </w:r>
      <w:r w:rsidR="002E5750" w:rsidRPr="00B0248D">
        <w:t>Юриспруденция</w:t>
      </w:r>
      <w:r w:rsidRPr="00B0248D">
        <w:t xml:space="preserve">» </w:t>
      </w:r>
      <w:r w:rsidR="00B0248D" w:rsidRPr="00B0248D">
        <w:t>10</w:t>
      </w:r>
      <w:r w:rsidR="002E5750" w:rsidRPr="00B0248D">
        <w:t xml:space="preserve"> чел. </w:t>
      </w:r>
      <w:r w:rsidRPr="00B0248D">
        <w:t>(</w:t>
      </w:r>
      <w:r w:rsidR="00B0248D" w:rsidRPr="00B0248D">
        <w:t>30</w:t>
      </w:r>
      <w:r w:rsidR="002E5750" w:rsidRPr="00B0248D">
        <w:t xml:space="preserve">%). </w:t>
      </w:r>
    </w:p>
    <w:p w:rsidR="002E5750" w:rsidRPr="00B0248D" w:rsidRDefault="00544FA4" w:rsidP="004B045B">
      <w:pPr>
        <w:ind w:firstLine="708"/>
        <w:jc w:val="both"/>
      </w:pPr>
      <w:r w:rsidRPr="00B0248D">
        <w:t xml:space="preserve">Процент нетрудоустроенных выпускников </w:t>
      </w:r>
      <w:r w:rsidR="00E20091" w:rsidRPr="00B0248D">
        <w:t xml:space="preserve">УНПО </w:t>
      </w:r>
      <w:r w:rsidRPr="00B0248D">
        <w:t xml:space="preserve">с каждым годом </w:t>
      </w:r>
      <w:r w:rsidR="00E20091" w:rsidRPr="00B0248D">
        <w:t>уменьшается. С</w:t>
      </w:r>
      <w:r w:rsidR="002E5750" w:rsidRPr="00B0248D">
        <w:t xml:space="preserve">реди учреждений НПО </w:t>
      </w:r>
      <w:r w:rsidR="00883C64" w:rsidRPr="00B0248D">
        <w:t xml:space="preserve">с </w:t>
      </w:r>
      <w:r w:rsidRPr="00B0248D">
        <w:t>высоким показателем работы Центро</w:t>
      </w:r>
      <w:r w:rsidR="00883C64" w:rsidRPr="00B0248D">
        <w:t xml:space="preserve">в по содействию трудоустройству в  </w:t>
      </w:r>
      <w:r w:rsidR="00B0248D" w:rsidRPr="00B0248D">
        <w:t>ТТП, и ТСТ по профессиям «Агент рекламный» и «Делопроизводитель»</w:t>
      </w:r>
      <w:r w:rsidR="00883C64" w:rsidRPr="00B0248D">
        <w:t>.</w:t>
      </w:r>
    </w:p>
    <w:p w:rsidR="00944B3B" w:rsidRPr="00332F3D" w:rsidRDefault="00944B3B" w:rsidP="00517625">
      <w:pPr>
        <w:ind w:firstLine="709"/>
        <w:jc w:val="center"/>
        <w:rPr>
          <w:highlight w:val="yellow"/>
        </w:rPr>
      </w:pPr>
    </w:p>
    <w:p w:rsidR="00517625" w:rsidRPr="001A06FE" w:rsidRDefault="00517625" w:rsidP="00517625">
      <w:pPr>
        <w:ind w:firstLine="709"/>
        <w:jc w:val="center"/>
        <w:rPr>
          <w:b/>
        </w:rPr>
      </w:pPr>
      <w:r w:rsidRPr="001A06FE">
        <w:rPr>
          <w:b/>
        </w:rPr>
        <w:t>040000 Социальные науки</w:t>
      </w:r>
    </w:p>
    <w:p w:rsidR="00A72454" w:rsidRPr="00425F71" w:rsidRDefault="0051289E" w:rsidP="0051289E">
      <w:pPr>
        <w:ind w:firstLine="709"/>
        <w:jc w:val="both"/>
      </w:pPr>
      <w:r w:rsidRPr="00425F71">
        <w:t xml:space="preserve">В базе данных Центра имеется информация по </w:t>
      </w:r>
      <w:r w:rsidR="00A90485" w:rsidRPr="00425F71">
        <w:t xml:space="preserve">1 профессии </w:t>
      </w:r>
      <w:r w:rsidRPr="00425F71">
        <w:t xml:space="preserve"> </w:t>
      </w:r>
      <w:r w:rsidR="00A90485" w:rsidRPr="00425F71">
        <w:t>«</w:t>
      </w:r>
      <w:r w:rsidR="00A90485" w:rsidRPr="00425F71">
        <w:rPr>
          <w:color w:val="000000"/>
        </w:rPr>
        <w:t>Социальный работник</w:t>
      </w:r>
      <w:r w:rsidR="00A90485" w:rsidRPr="00425F71">
        <w:t xml:space="preserve">» </w:t>
      </w:r>
      <w:r w:rsidRPr="00425F71">
        <w:t>УГС «</w:t>
      </w:r>
      <w:r w:rsidR="00A90485" w:rsidRPr="00425F71">
        <w:t xml:space="preserve">Социальные науки» в </w:t>
      </w:r>
      <w:r w:rsidR="00A72454" w:rsidRPr="00425F71">
        <w:t>1</w:t>
      </w:r>
      <w:r w:rsidRPr="00425F71">
        <w:t xml:space="preserve"> учреждени</w:t>
      </w:r>
      <w:r w:rsidR="00A72454" w:rsidRPr="00425F71">
        <w:t>и</w:t>
      </w:r>
      <w:r w:rsidRPr="00425F71">
        <w:t xml:space="preserve"> начального профессионального образования – </w:t>
      </w:r>
      <w:r w:rsidR="00A90485" w:rsidRPr="00425F71">
        <w:t>ПУ</w:t>
      </w:r>
      <w:r w:rsidR="00686B57" w:rsidRPr="00425F71">
        <w:t xml:space="preserve"> № 1</w:t>
      </w:r>
      <w:r w:rsidR="00A72454" w:rsidRPr="00425F71">
        <w:t>.</w:t>
      </w:r>
    </w:p>
    <w:p w:rsidR="0051289E" w:rsidRPr="00425F71" w:rsidRDefault="0051289E" w:rsidP="0051289E">
      <w:pPr>
        <w:ind w:firstLine="709"/>
        <w:jc w:val="both"/>
      </w:pPr>
      <w:r w:rsidRPr="00425F71">
        <w:t xml:space="preserve">  Выпуск 201</w:t>
      </w:r>
      <w:r w:rsidR="00AD7536" w:rsidRPr="00425F71">
        <w:t>2</w:t>
      </w:r>
      <w:r w:rsidRPr="00425F71">
        <w:t xml:space="preserve"> года по УГС составил </w:t>
      </w:r>
      <w:r w:rsidR="00AD7536" w:rsidRPr="00425F71">
        <w:t>81</w:t>
      </w:r>
      <w:r w:rsidR="00A37A72" w:rsidRPr="00425F71">
        <w:t xml:space="preserve"> чел. (</w:t>
      </w:r>
      <w:r w:rsidR="00AD7536" w:rsidRPr="00425F71">
        <w:t>выпуск в 2011 г. 59 чел., в</w:t>
      </w:r>
      <w:r w:rsidRPr="00425F71">
        <w:t xml:space="preserve"> 2010 год</w:t>
      </w:r>
      <w:r w:rsidR="00AD7536" w:rsidRPr="00425F71">
        <w:t>у</w:t>
      </w:r>
      <w:r w:rsidRPr="00425F71">
        <w:t xml:space="preserve"> - </w:t>
      </w:r>
      <w:r w:rsidR="00A37A72" w:rsidRPr="00425F71">
        <w:t xml:space="preserve">108 чел. и </w:t>
      </w:r>
      <w:r w:rsidR="00AD7536" w:rsidRPr="00425F71">
        <w:t xml:space="preserve">в </w:t>
      </w:r>
      <w:r w:rsidRPr="00425F71">
        <w:t xml:space="preserve">2009 г. – </w:t>
      </w:r>
      <w:r w:rsidR="00A37A72" w:rsidRPr="00425F71">
        <w:t>79</w:t>
      </w:r>
      <w:r w:rsidRPr="00425F71">
        <w:t xml:space="preserve"> чел.). </w:t>
      </w:r>
      <w:r w:rsidR="00A37A72" w:rsidRPr="00425F71">
        <w:t>Прием абитуриентов на данную профессию осуществлялся с учетом прогнозных оценок на потребность в этих рабочих по республике, поэтому выпуск по 3 годам скачкообразный.</w:t>
      </w:r>
    </w:p>
    <w:p w:rsidR="00AD7536" w:rsidRPr="00425F71" w:rsidRDefault="00AD7536" w:rsidP="0051289E">
      <w:pPr>
        <w:ind w:firstLine="709"/>
        <w:jc w:val="both"/>
      </w:pPr>
      <w:r w:rsidRPr="00425F71">
        <w:t xml:space="preserve">По специальности «Социальный работник» работают 19 чел. 23%, в рядах ВС РА 4 чел. (5%). </w:t>
      </w:r>
      <w:r w:rsidR="00425F71">
        <w:t>в 2011 г. 3 чел. (</w:t>
      </w:r>
      <w:r w:rsidR="00125C22">
        <w:t>5,1</w:t>
      </w:r>
      <w:r w:rsidR="00125C22" w:rsidRPr="00125C22">
        <w:t>%</w:t>
      </w:r>
      <w:r w:rsidR="00425F71" w:rsidRPr="00125C22">
        <w:t>)</w:t>
      </w:r>
      <w:r w:rsidR="00125C22" w:rsidRPr="00125C22">
        <w:t xml:space="preserve"> в сравнении с 2010 г. увеличилась на 0,5 %, с 2009 г. уменьшилось на 1,2%;</w:t>
      </w:r>
    </w:p>
    <w:p w:rsidR="00965A02" w:rsidRPr="00425F71" w:rsidRDefault="00965A02" w:rsidP="0051289E">
      <w:pPr>
        <w:ind w:firstLine="708"/>
        <w:jc w:val="both"/>
      </w:pPr>
      <w:r w:rsidRPr="00425F71">
        <w:t>С каждым годом доля вып</w:t>
      </w:r>
      <w:r w:rsidR="00995DE0" w:rsidRPr="00425F71">
        <w:t>ускников, продолживших обучение,</w:t>
      </w:r>
      <w:r w:rsidRPr="00425F71">
        <w:t xml:space="preserve"> увеличивается</w:t>
      </w:r>
      <w:r w:rsidR="00995DE0" w:rsidRPr="00425F71">
        <w:t xml:space="preserve">, </w:t>
      </w:r>
      <w:r w:rsidR="00425F71" w:rsidRPr="00425F71">
        <w:t xml:space="preserve">в 2012 г. 47 чел. (58%), </w:t>
      </w:r>
      <w:r w:rsidRPr="00425F71">
        <w:t xml:space="preserve">в 2011 г. составила 33 чел. (55,9%), в сравнении с 2010 г. выше на 2,4 %, а с 2009 г. - на 8,5 %, </w:t>
      </w:r>
    </w:p>
    <w:p w:rsidR="00125C22" w:rsidRPr="00125C22" w:rsidRDefault="0051289E" w:rsidP="0051289E">
      <w:pPr>
        <w:ind w:firstLine="708"/>
        <w:jc w:val="both"/>
      </w:pPr>
      <w:r w:rsidRPr="00125C22">
        <w:t xml:space="preserve">Динамика показателей </w:t>
      </w:r>
      <w:r w:rsidR="00965A02" w:rsidRPr="00125C22">
        <w:t xml:space="preserve"> общей занятости выпускников </w:t>
      </w:r>
      <w:r w:rsidR="00425F71" w:rsidRPr="00125C22">
        <w:t xml:space="preserve">2012 г. 80 чел 98,7%, в </w:t>
      </w:r>
      <w:r w:rsidR="00965A02" w:rsidRPr="00125C22">
        <w:t xml:space="preserve">2011 г. </w:t>
      </w:r>
      <w:r w:rsidR="0006477E" w:rsidRPr="00125C22">
        <w:t>58 чел. (98,3%)</w:t>
      </w:r>
      <w:r w:rsidR="00425F71" w:rsidRPr="00125C22">
        <w:t>.</w:t>
      </w:r>
    </w:p>
    <w:p w:rsidR="0006477E" w:rsidRPr="00125C22" w:rsidRDefault="00125C22" w:rsidP="0051289E">
      <w:pPr>
        <w:ind w:firstLine="708"/>
        <w:jc w:val="both"/>
      </w:pPr>
      <w:r w:rsidRPr="00125C22">
        <w:t>Н</w:t>
      </w:r>
      <w:r w:rsidR="0051289E" w:rsidRPr="00125C22">
        <w:t xml:space="preserve">аходящихся в </w:t>
      </w:r>
      <w:r w:rsidR="00965A02" w:rsidRPr="00125C22">
        <w:t>отпуске по уходу за ре</w:t>
      </w:r>
      <w:r w:rsidR="0006477E" w:rsidRPr="00125C22">
        <w:t>бенком, выпуск 201</w:t>
      </w:r>
      <w:r w:rsidRPr="00125C22">
        <w:t>2</w:t>
      </w:r>
      <w:r w:rsidR="0006477E" w:rsidRPr="00125C22">
        <w:t xml:space="preserve"> г. </w:t>
      </w:r>
      <w:r w:rsidRPr="00125C22">
        <w:t xml:space="preserve">составил 10 чел. (12,3%), в 2011г. </w:t>
      </w:r>
      <w:r w:rsidR="0006477E" w:rsidRPr="00125C22">
        <w:t xml:space="preserve">составил </w:t>
      </w:r>
      <w:r w:rsidR="00965A02" w:rsidRPr="00125C22">
        <w:t xml:space="preserve">6 чел. (10,2%), в </w:t>
      </w:r>
      <w:r w:rsidR="0051289E" w:rsidRPr="00125C22">
        <w:t>сравнении с 201</w:t>
      </w:r>
      <w:r w:rsidRPr="00125C22">
        <w:t>1</w:t>
      </w:r>
      <w:r w:rsidR="0051289E" w:rsidRPr="00125C22">
        <w:t xml:space="preserve"> г. </w:t>
      </w:r>
      <w:r w:rsidRPr="00125C22">
        <w:t>увеличилась</w:t>
      </w:r>
      <w:r w:rsidR="0051289E" w:rsidRPr="00125C22">
        <w:t xml:space="preserve"> на </w:t>
      </w:r>
      <w:r w:rsidRPr="00125C22">
        <w:t>2,1</w:t>
      </w:r>
      <w:r w:rsidR="0006477E" w:rsidRPr="00125C22">
        <w:t>%</w:t>
      </w:r>
      <w:r w:rsidR="00995DE0" w:rsidRPr="00125C22">
        <w:t>.</w:t>
      </w:r>
      <w:r w:rsidR="0006477E" w:rsidRPr="00125C22">
        <w:t xml:space="preserve"> </w:t>
      </w:r>
    </w:p>
    <w:p w:rsidR="00511086" w:rsidRPr="00125C22" w:rsidRDefault="0051289E" w:rsidP="00511086">
      <w:pPr>
        <w:ind w:firstLine="709"/>
        <w:jc w:val="both"/>
      </w:pPr>
      <w:r w:rsidRPr="00125C22">
        <w:t>В 2011</w:t>
      </w:r>
      <w:r w:rsidR="00125C22" w:rsidRPr="00125C22">
        <w:t xml:space="preserve"> и 2012</w:t>
      </w:r>
      <w:r w:rsidRPr="00125C22">
        <w:t xml:space="preserve"> г. </w:t>
      </w:r>
      <w:r w:rsidR="00686B57" w:rsidRPr="00125C22">
        <w:t xml:space="preserve">только 1 выпускник </w:t>
      </w:r>
      <w:r w:rsidRPr="00125C22">
        <w:t>не</w:t>
      </w:r>
      <w:r w:rsidR="00686B57" w:rsidRPr="00125C22">
        <w:t xml:space="preserve"> трудоустроен, что составило 1,7</w:t>
      </w:r>
      <w:r w:rsidR="00125C22" w:rsidRPr="00125C22">
        <w:t xml:space="preserve"> и 1,2% соответственно </w:t>
      </w:r>
      <w:r w:rsidR="00686B57" w:rsidRPr="00125C22">
        <w:t xml:space="preserve"> от общего количества выпускников по  данному УГС, в сравнении с 2009 г. снижение на 0,8% (</w:t>
      </w:r>
      <w:r w:rsidRPr="00125C22">
        <w:t xml:space="preserve">2 чел.),  </w:t>
      </w:r>
      <w:r w:rsidR="00686B57" w:rsidRPr="00125C22">
        <w:t>а в 2010</w:t>
      </w:r>
      <w:r w:rsidRPr="00125C22">
        <w:t xml:space="preserve"> г. </w:t>
      </w:r>
      <w:r w:rsidR="00965A02" w:rsidRPr="00125C22">
        <w:t>нетрудоустроенных выпусков</w:t>
      </w:r>
      <w:r w:rsidR="00686B57" w:rsidRPr="00125C22">
        <w:t xml:space="preserve"> не было</w:t>
      </w:r>
      <w:r w:rsidRPr="00125C22">
        <w:t xml:space="preserve">. </w:t>
      </w:r>
    </w:p>
    <w:p w:rsidR="0051289E" w:rsidRPr="00332F3D" w:rsidRDefault="0051289E" w:rsidP="0051289E">
      <w:pPr>
        <w:ind w:firstLine="708"/>
        <w:jc w:val="both"/>
        <w:rPr>
          <w:highlight w:val="yellow"/>
        </w:rPr>
      </w:pPr>
    </w:p>
    <w:p w:rsidR="00517625" w:rsidRPr="001A06FE" w:rsidRDefault="00517625" w:rsidP="00517625">
      <w:pPr>
        <w:ind w:firstLine="709"/>
        <w:jc w:val="center"/>
        <w:rPr>
          <w:b/>
        </w:rPr>
      </w:pPr>
      <w:r w:rsidRPr="001A06FE">
        <w:rPr>
          <w:b/>
        </w:rPr>
        <w:t>050000 Образование и педагогика</w:t>
      </w:r>
    </w:p>
    <w:p w:rsidR="00517625" w:rsidRPr="00125C22" w:rsidRDefault="00517625" w:rsidP="00517625">
      <w:pPr>
        <w:ind w:firstLine="709"/>
        <w:jc w:val="both"/>
      </w:pPr>
      <w:r w:rsidRPr="00125C22">
        <w:lastRenderedPageBreak/>
        <w:t>В базе данных</w:t>
      </w:r>
      <w:r w:rsidR="001C1A2C" w:rsidRPr="00125C22">
        <w:t xml:space="preserve"> Центра имеется информация по </w:t>
      </w:r>
      <w:r w:rsidR="00301437">
        <w:t>19</w:t>
      </w:r>
      <w:r w:rsidRPr="00125C22">
        <w:t xml:space="preserve"> специальностям УГС «</w:t>
      </w:r>
      <w:r w:rsidR="001C1A2C" w:rsidRPr="00125C22">
        <w:t xml:space="preserve">Образование и педагогика» в </w:t>
      </w:r>
      <w:r w:rsidR="00803D18">
        <w:t>4</w:t>
      </w:r>
      <w:r w:rsidRPr="00125C22">
        <w:t xml:space="preserve"> учреждениях профессионального образования по Республике Тыва, из них 1 высшее  </w:t>
      </w:r>
      <w:r w:rsidR="001C1A2C" w:rsidRPr="00125C22">
        <w:t>УЗ</w:t>
      </w:r>
      <w:r w:rsidRPr="00125C22">
        <w:t xml:space="preserve"> –</w:t>
      </w:r>
      <w:r w:rsidR="001C1A2C" w:rsidRPr="00125C22">
        <w:t xml:space="preserve"> </w:t>
      </w:r>
      <w:r w:rsidRPr="00125C22">
        <w:t>ТувГУ</w:t>
      </w:r>
      <w:r w:rsidR="001C1A2C" w:rsidRPr="00125C22">
        <w:t xml:space="preserve">, </w:t>
      </w:r>
      <w:r w:rsidR="00803D18">
        <w:t>2</w:t>
      </w:r>
      <w:r w:rsidR="001C1A2C" w:rsidRPr="00125C22">
        <w:t xml:space="preserve"> средних </w:t>
      </w:r>
      <w:r w:rsidRPr="00125C22">
        <w:t xml:space="preserve"> </w:t>
      </w:r>
      <w:r w:rsidR="001C1A2C" w:rsidRPr="00125C22">
        <w:t xml:space="preserve">УЗ </w:t>
      </w:r>
      <w:r w:rsidRPr="00125C22">
        <w:t>–</w:t>
      </w:r>
      <w:r w:rsidR="001C1A2C" w:rsidRPr="00125C22">
        <w:t xml:space="preserve"> </w:t>
      </w:r>
      <w:r w:rsidRPr="00125C22">
        <w:t>КПК</w:t>
      </w:r>
      <w:r w:rsidR="00803D18">
        <w:t>, АГТ, УОР</w:t>
      </w:r>
      <w:r w:rsidR="00125C22" w:rsidRPr="00125C22">
        <w:t>.</w:t>
      </w:r>
    </w:p>
    <w:p w:rsidR="00517625" w:rsidRPr="00125C22" w:rsidRDefault="00517625" w:rsidP="00517625">
      <w:pPr>
        <w:ind w:firstLine="709"/>
        <w:jc w:val="both"/>
      </w:pPr>
      <w:r w:rsidRPr="00125C22">
        <w:t xml:space="preserve">  Выпуск</w:t>
      </w:r>
      <w:r w:rsidR="00125C22" w:rsidRPr="00125C22">
        <w:t xml:space="preserve"> 2012 года  составил 522 чел. (на 57 чел. меньше чем выпуск 2011г.)</w:t>
      </w:r>
      <w:r w:rsidRPr="00125C22">
        <w:t xml:space="preserve"> </w:t>
      </w:r>
      <w:r w:rsidR="00125C22" w:rsidRPr="00125C22">
        <w:t xml:space="preserve">в сравнении  с 2010, 2009 гг. </w:t>
      </w:r>
      <w:r w:rsidRPr="00125C22">
        <w:t xml:space="preserve">наблюдается тенденция </w:t>
      </w:r>
      <w:r w:rsidR="001C1A2C" w:rsidRPr="00125C22">
        <w:t>увеличения</w:t>
      </w:r>
      <w:r w:rsidRPr="00125C22">
        <w:t xml:space="preserve"> количества выпускаемых специалистов, так как прием абитуриентов на данные специальности осуществлялся с учетом прогнозных оценок на потребность в этих специалистах по республике.</w:t>
      </w:r>
    </w:p>
    <w:p w:rsidR="00517625" w:rsidRPr="00E044F4" w:rsidRDefault="00517625" w:rsidP="00517625">
      <w:pPr>
        <w:ind w:firstLine="708"/>
        <w:jc w:val="both"/>
      </w:pPr>
      <w:r w:rsidRPr="00E044F4">
        <w:t>Наибольшее количество выпускников получило образование  по специальностям «</w:t>
      </w:r>
      <w:r w:rsidR="00E044F4" w:rsidRPr="00E044F4">
        <w:t>Русский язык и литература</w:t>
      </w:r>
      <w:r w:rsidRPr="00E044F4">
        <w:t xml:space="preserve">» </w:t>
      </w:r>
      <w:r w:rsidR="00E044F4" w:rsidRPr="00E044F4">
        <w:t>4</w:t>
      </w:r>
      <w:r w:rsidR="001C1A2C" w:rsidRPr="00E044F4">
        <w:t>2</w:t>
      </w:r>
      <w:r w:rsidRPr="00E044F4">
        <w:t xml:space="preserve"> чел. </w:t>
      </w:r>
      <w:r w:rsidR="00E044F4" w:rsidRPr="00E044F4">
        <w:t xml:space="preserve">(8%) </w:t>
      </w:r>
      <w:r w:rsidRPr="00E044F4">
        <w:t>и «</w:t>
      </w:r>
      <w:r w:rsidR="001C1A2C" w:rsidRPr="00E044F4">
        <w:t>История</w:t>
      </w:r>
      <w:r w:rsidRPr="00E044F4">
        <w:t xml:space="preserve">» </w:t>
      </w:r>
      <w:r w:rsidR="001C1A2C" w:rsidRPr="00E044F4">
        <w:t>4</w:t>
      </w:r>
      <w:r w:rsidR="00E044F4" w:rsidRPr="00E044F4">
        <w:t>1</w:t>
      </w:r>
      <w:r w:rsidRPr="00E044F4">
        <w:t xml:space="preserve"> чел. (</w:t>
      </w:r>
      <w:r w:rsidR="00E044F4" w:rsidRPr="00E044F4">
        <w:t>7,8</w:t>
      </w:r>
      <w:r w:rsidRPr="00E044F4">
        <w:t xml:space="preserve">%) в ТувГУ, меньше всех по </w:t>
      </w:r>
      <w:r w:rsidR="00194B29" w:rsidRPr="00E044F4">
        <w:t>специальности</w:t>
      </w:r>
      <w:r w:rsidRPr="00E044F4">
        <w:t xml:space="preserve"> «</w:t>
      </w:r>
      <w:r w:rsidR="00E044F4" w:rsidRPr="00E044F4">
        <w:t>Химия</w:t>
      </w:r>
      <w:r w:rsidRPr="00E044F4">
        <w:t xml:space="preserve">» в </w:t>
      </w:r>
      <w:r w:rsidR="00194B29" w:rsidRPr="00E044F4">
        <w:t xml:space="preserve">ТувГУ </w:t>
      </w:r>
      <w:r w:rsidRPr="00E044F4">
        <w:t xml:space="preserve">– </w:t>
      </w:r>
      <w:r w:rsidR="00194B29" w:rsidRPr="00E044F4">
        <w:t>12</w:t>
      </w:r>
      <w:r w:rsidRPr="00E044F4">
        <w:t xml:space="preserve"> чел.</w:t>
      </w:r>
      <w:r w:rsidR="00E044F4" w:rsidRPr="00E044F4">
        <w:t>, «Технология»-12 чел. (2,2%) в КПК</w:t>
      </w:r>
      <w:r w:rsidRPr="00E044F4">
        <w:t>.</w:t>
      </w:r>
    </w:p>
    <w:p w:rsidR="00517625" w:rsidRPr="00054133" w:rsidRDefault="00517625" w:rsidP="00517625">
      <w:pPr>
        <w:ind w:firstLine="708"/>
        <w:jc w:val="both"/>
      </w:pPr>
      <w:r w:rsidRPr="00054133">
        <w:t>Лучших показателей по труд</w:t>
      </w:r>
      <w:r w:rsidR="00194B29" w:rsidRPr="00054133">
        <w:t xml:space="preserve">оустройству выпускников достиг ТувГУ </w:t>
      </w:r>
      <w:r w:rsidRPr="00054133">
        <w:t xml:space="preserve">по </w:t>
      </w:r>
      <w:r w:rsidR="00194B29" w:rsidRPr="00054133">
        <w:t>специальностям</w:t>
      </w:r>
      <w:r w:rsidR="00803D18" w:rsidRPr="00054133">
        <w:t xml:space="preserve"> «Педагогика и методика</w:t>
      </w:r>
      <w:r w:rsidR="00054133" w:rsidRPr="00054133">
        <w:t xml:space="preserve"> начального обучение</w:t>
      </w:r>
      <w:r w:rsidR="00803D18" w:rsidRPr="00054133">
        <w:t>»</w:t>
      </w:r>
      <w:r w:rsidR="00054133" w:rsidRPr="00054133">
        <w:t xml:space="preserve"> -11 чел. (92%),</w:t>
      </w:r>
      <w:r w:rsidRPr="00054133">
        <w:t xml:space="preserve"> «</w:t>
      </w:r>
      <w:r w:rsidR="00803D18" w:rsidRPr="00054133">
        <w:t>Иностранный язык</w:t>
      </w:r>
      <w:r w:rsidR="00194B29" w:rsidRPr="00054133">
        <w:t>» - 18</w:t>
      </w:r>
      <w:r w:rsidRPr="00054133">
        <w:t xml:space="preserve"> чел. (</w:t>
      </w:r>
      <w:r w:rsidR="00194B29" w:rsidRPr="00054133">
        <w:t xml:space="preserve">90%) и </w:t>
      </w:r>
      <w:r w:rsidRPr="00054133">
        <w:t>«</w:t>
      </w:r>
      <w:r w:rsidR="00803D18" w:rsidRPr="00054133">
        <w:t>Русский язык</w:t>
      </w:r>
      <w:r w:rsidRPr="00054133">
        <w:t xml:space="preserve">» - </w:t>
      </w:r>
      <w:r w:rsidR="00194B29" w:rsidRPr="00054133">
        <w:t>31</w:t>
      </w:r>
      <w:r w:rsidRPr="00054133">
        <w:t xml:space="preserve"> чел. (</w:t>
      </w:r>
      <w:r w:rsidR="00194B29" w:rsidRPr="00054133">
        <w:t>7</w:t>
      </w:r>
      <w:r w:rsidR="00803D18" w:rsidRPr="00054133">
        <w:t>4</w:t>
      </w:r>
      <w:r w:rsidRPr="00054133">
        <w:t>%).</w:t>
      </w:r>
    </w:p>
    <w:p w:rsidR="00517625" w:rsidRPr="00054133" w:rsidRDefault="00770975" w:rsidP="00517625">
      <w:pPr>
        <w:ind w:firstLine="708"/>
        <w:jc w:val="both"/>
      </w:pPr>
      <w:r w:rsidRPr="00054133">
        <w:t>Доля</w:t>
      </w:r>
      <w:r w:rsidR="00517625" w:rsidRPr="00054133">
        <w:t xml:space="preserve"> </w:t>
      </w:r>
      <w:r w:rsidR="00054133" w:rsidRPr="00054133">
        <w:t xml:space="preserve">направленных на работу </w:t>
      </w:r>
      <w:r w:rsidR="00517625" w:rsidRPr="00054133">
        <w:t xml:space="preserve">выпускников </w:t>
      </w:r>
      <w:r w:rsidR="00054133" w:rsidRPr="00054133">
        <w:t>2012 года наблюдается увеличение на 339 чел.. 65%  (</w:t>
      </w:r>
      <w:r w:rsidR="00517625" w:rsidRPr="00054133">
        <w:t xml:space="preserve">2011 г. </w:t>
      </w:r>
      <w:r w:rsidRPr="00054133">
        <w:t xml:space="preserve">338 </w:t>
      </w:r>
      <w:r w:rsidR="00517625" w:rsidRPr="00054133">
        <w:t>чел. (</w:t>
      </w:r>
      <w:r w:rsidRPr="00054133">
        <w:t>58,4</w:t>
      </w:r>
      <w:r w:rsidR="00517625" w:rsidRPr="00054133">
        <w:t>%),</w:t>
      </w:r>
      <w:r w:rsidR="00054133" w:rsidRPr="00054133">
        <w:t xml:space="preserve"> </w:t>
      </w:r>
      <w:r w:rsidRPr="00054133">
        <w:t xml:space="preserve">в </w:t>
      </w:r>
      <w:r w:rsidR="00517625" w:rsidRPr="00054133">
        <w:t xml:space="preserve"> 2010 г. </w:t>
      </w:r>
      <w:r w:rsidR="00DE7E58" w:rsidRPr="00054133">
        <w:t>58,4% (322</w:t>
      </w:r>
      <w:r w:rsidR="00517625" w:rsidRPr="00054133">
        <w:t xml:space="preserve"> чел.), а </w:t>
      </w:r>
      <w:r w:rsidR="00DE7E58" w:rsidRPr="00054133">
        <w:t xml:space="preserve">в сравнении </w:t>
      </w:r>
      <w:r w:rsidR="00517625" w:rsidRPr="00054133">
        <w:t xml:space="preserve">с 2009 г. </w:t>
      </w:r>
      <w:r w:rsidR="00DE7E58" w:rsidRPr="00054133">
        <w:t xml:space="preserve">наблюдается </w:t>
      </w:r>
      <w:r w:rsidR="00517625" w:rsidRPr="00054133">
        <w:t xml:space="preserve">уменьшение на </w:t>
      </w:r>
      <w:r w:rsidR="00DE7E58" w:rsidRPr="00054133">
        <w:t>4,2</w:t>
      </w:r>
      <w:r w:rsidR="00517625" w:rsidRPr="00054133">
        <w:t>% (</w:t>
      </w:r>
      <w:r w:rsidR="00DE7E58" w:rsidRPr="00054133">
        <w:t>342</w:t>
      </w:r>
      <w:r w:rsidR="00517625" w:rsidRPr="00054133">
        <w:t xml:space="preserve"> чел.).  </w:t>
      </w:r>
    </w:p>
    <w:p w:rsidR="001A06FE" w:rsidRDefault="00517625" w:rsidP="00517625">
      <w:pPr>
        <w:ind w:firstLine="708"/>
        <w:jc w:val="both"/>
      </w:pPr>
      <w:r w:rsidRPr="00054133">
        <w:t xml:space="preserve">В ТувГУ за 3 года трудоустройство выпускников имеет </w:t>
      </w:r>
      <w:r w:rsidR="0086772F" w:rsidRPr="00054133">
        <w:t xml:space="preserve">скачкообразный характер </w:t>
      </w:r>
      <w:r w:rsidRPr="00054133">
        <w:t xml:space="preserve">в </w:t>
      </w:r>
      <w:r w:rsidR="00054133" w:rsidRPr="00054133">
        <w:t xml:space="preserve">2012 г. 252 чел. (70%) </w:t>
      </w:r>
      <w:r w:rsidRPr="00054133">
        <w:t xml:space="preserve">2011 г. – </w:t>
      </w:r>
      <w:r w:rsidR="0086772F" w:rsidRPr="00054133">
        <w:t>282</w:t>
      </w:r>
      <w:r w:rsidRPr="00054133">
        <w:t xml:space="preserve"> чел. (</w:t>
      </w:r>
      <w:r w:rsidR="0086772F" w:rsidRPr="00054133">
        <w:t>58,9</w:t>
      </w:r>
      <w:r w:rsidRPr="00054133">
        <w:t xml:space="preserve">%), в 2010 г. - </w:t>
      </w:r>
      <w:r w:rsidR="0086772F" w:rsidRPr="00054133">
        <w:t>275</w:t>
      </w:r>
      <w:r w:rsidRPr="00054133">
        <w:t xml:space="preserve"> чел. (</w:t>
      </w:r>
      <w:r w:rsidR="0086772F" w:rsidRPr="00054133">
        <w:t>66,5</w:t>
      </w:r>
      <w:r w:rsidRPr="00054133">
        <w:t xml:space="preserve">%), в 2009 г. - </w:t>
      </w:r>
      <w:r w:rsidR="0086772F" w:rsidRPr="00054133">
        <w:t>273</w:t>
      </w:r>
      <w:r w:rsidRPr="00054133">
        <w:t xml:space="preserve"> чел. (</w:t>
      </w:r>
      <w:r w:rsidR="0086772F" w:rsidRPr="00054133">
        <w:t>57%).</w:t>
      </w:r>
      <w:r w:rsidRPr="00054133">
        <w:t xml:space="preserve"> </w:t>
      </w:r>
    </w:p>
    <w:p w:rsidR="00517625" w:rsidRPr="00054133" w:rsidRDefault="00517625" w:rsidP="00517625">
      <w:pPr>
        <w:ind w:firstLine="708"/>
        <w:jc w:val="both"/>
      </w:pPr>
      <w:r w:rsidRPr="00054133">
        <w:t xml:space="preserve">Среди выпускников СПО трудоустройство за 3 года имеет скачкообразный характер: </w:t>
      </w:r>
      <w:r w:rsidR="00054133" w:rsidRPr="00054133">
        <w:t xml:space="preserve">в 2012 г. 87 чел. (52%) </w:t>
      </w:r>
      <w:r w:rsidRPr="00054133">
        <w:t xml:space="preserve">в 2011 г. работают </w:t>
      </w:r>
      <w:r w:rsidR="0086772F" w:rsidRPr="00054133">
        <w:t>56</w:t>
      </w:r>
      <w:r w:rsidRPr="00054133">
        <w:t xml:space="preserve"> чел. (</w:t>
      </w:r>
      <w:r w:rsidR="0086772F" w:rsidRPr="00054133">
        <w:t>41,1</w:t>
      </w:r>
      <w:r w:rsidRPr="00054133">
        <w:t xml:space="preserve">%), в 2010 г. – </w:t>
      </w:r>
      <w:r w:rsidR="0086772F" w:rsidRPr="00054133">
        <w:t>47</w:t>
      </w:r>
      <w:r w:rsidRPr="00054133">
        <w:t xml:space="preserve"> чел. (</w:t>
      </w:r>
      <w:r w:rsidR="0086772F" w:rsidRPr="00054133">
        <w:t>33,5</w:t>
      </w:r>
      <w:r w:rsidRPr="00054133">
        <w:t>%), в 2009 г. – 6</w:t>
      </w:r>
      <w:r w:rsidR="0086772F" w:rsidRPr="00054133">
        <w:t>9</w:t>
      </w:r>
      <w:r w:rsidRPr="00054133">
        <w:t xml:space="preserve"> чел. (</w:t>
      </w:r>
      <w:r w:rsidR="0086772F" w:rsidRPr="00054133">
        <w:t>43</w:t>
      </w:r>
      <w:r w:rsidRPr="00054133">
        <w:t>%).</w:t>
      </w:r>
    </w:p>
    <w:p w:rsidR="00517625" w:rsidRPr="00054133" w:rsidRDefault="00517625" w:rsidP="00517625">
      <w:pPr>
        <w:ind w:firstLine="708"/>
        <w:jc w:val="both"/>
      </w:pPr>
      <w:r w:rsidRPr="00054133">
        <w:t xml:space="preserve">Низкие показатели по трудоустройству </w:t>
      </w:r>
      <w:r w:rsidR="0078509F" w:rsidRPr="00054133">
        <w:t xml:space="preserve">у </w:t>
      </w:r>
      <w:r w:rsidRPr="00054133">
        <w:t xml:space="preserve">выпускников </w:t>
      </w:r>
      <w:r w:rsidR="0078509F" w:rsidRPr="00054133">
        <w:t>ТувГУ</w:t>
      </w:r>
      <w:r w:rsidRPr="00054133">
        <w:t xml:space="preserve"> по специальности «</w:t>
      </w:r>
      <w:r w:rsidR="00054133" w:rsidRPr="00054133">
        <w:t>История» 12 чел. (29</w:t>
      </w:r>
      <w:r w:rsidRPr="00054133">
        <w:t>%).</w:t>
      </w:r>
    </w:p>
    <w:p w:rsidR="0086772F" w:rsidRPr="003D76D1" w:rsidRDefault="0086772F" w:rsidP="00194B29">
      <w:pPr>
        <w:ind w:firstLine="708"/>
        <w:jc w:val="both"/>
      </w:pPr>
      <w:r w:rsidRPr="003D76D1">
        <w:t>Динамика показателей,  продолживших обучение, призванных в ряды ВС РА и  находящихся в отпуске по уходу за ребенком за 3 года имеет тенденцию на увеличение.</w:t>
      </w:r>
    </w:p>
    <w:p w:rsidR="0086772F" w:rsidRPr="003D76D1" w:rsidRDefault="0086772F" w:rsidP="00194B29">
      <w:pPr>
        <w:ind w:firstLine="708"/>
        <w:jc w:val="both"/>
      </w:pPr>
      <w:r w:rsidRPr="003D76D1">
        <w:t xml:space="preserve">Доля выпускников </w:t>
      </w:r>
      <w:r w:rsidR="00054133" w:rsidRPr="003D76D1">
        <w:t>2012 г.</w:t>
      </w:r>
      <w:r w:rsidR="003D76D1" w:rsidRPr="003D76D1">
        <w:t xml:space="preserve"> 47 чел. (9%), в </w:t>
      </w:r>
      <w:r w:rsidRPr="003D76D1">
        <w:t>2011 г., продолживших обучение 59 чел. (10,2%), в сравнении с 2010 г. увеличилась на 3,3%, с 2009 г. – 5,4%.</w:t>
      </w:r>
    </w:p>
    <w:p w:rsidR="00194B29" w:rsidRPr="003D76D1" w:rsidRDefault="003D76D1" w:rsidP="00194B29">
      <w:pPr>
        <w:ind w:firstLine="708"/>
        <w:jc w:val="both"/>
      </w:pPr>
      <w:r w:rsidRPr="003D76D1">
        <w:t>В 2012 году-65 чел. 13,2%, в</w:t>
      </w:r>
      <w:r w:rsidR="0086772F" w:rsidRPr="003D76D1">
        <w:t xml:space="preserve"> 2011 г. доля выпускников 12,6</w:t>
      </w:r>
      <w:r w:rsidR="00194B29" w:rsidRPr="003D76D1">
        <w:t>% (</w:t>
      </w:r>
      <w:r w:rsidR="0086772F" w:rsidRPr="003D76D1">
        <w:t>73</w:t>
      </w:r>
      <w:r w:rsidR="00194B29" w:rsidRPr="003D76D1">
        <w:t xml:space="preserve"> чел.), призванных в ряды ВС РА, в сравнении с 2010 г. увеличилась на </w:t>
      </w:r>
      <w:r w:rsidR="0086772F" w:rsidRPr="003D76D1">
        <w:t>0,8</w:t>
      </w:r>
      <w:r w:rsidR="00194B29" w:rsidRPr="003D76D1">
        <w:t xml:space="preserve">%, с 2009 г. – </w:t>
      </w:r>
      <w:r w:rsidR="0086772F" w:rsidRPr="003D76D1">
        <w:t>3,6</w:t>
      </w:r>
      <w:r w:rsidR="00194B29" w:rsidRPr="003D76D1">
        <w:t>%.</w:t>
      </w:r>
    </w:p>
    <w:p w:rsidR="00517625" w:rsidRPr="003D76D1" w:rsidRDefault="0086772F" w:rsidP="00517625">
      <w:pPr>
        <w:ind w:firstLine="708"/>
        <w:jc w:val="both"/>
      </w:pPr>
      <w:r w:rsidRPr="003D76D1">
        <w:t xml:space="preserve">Доля </w:t>
      </w:r>
      <w:r w:rsidR="003D76D1" w:rsidRPr="003D76D1">
        <w:t xml:space="preserve">находящихся в отпуске по уходу за ребенком </w:t>
      </w:r>
      <w:r w:rsidRPr="003D76D1">
        <w:t xml:space="preserve">выпускников </w:t>
      </w:r>
      <w:r w:rsidR="003D76D1" w:rsidRPr="003D76D1">
        <w:t xml:space="preserve">2012 г. 73 чел. (14%), </w:t>
      </w:r>
      <w:r w:rsidRPr="003D76D1">
        <w:t>2011 г., 70</w:t>
      </w:r>
      <w:r w:rsidR="00517625" w:rsidRPr="003D76D1">
        <w:t xml:space="preserve"> чел. (</w:t>
      </w:r>
      <w:r w:rsidRPr="003D76D1">
        <w:t>12,1</w:t>
      </w:r>
      <w:r w:rsidR="00517625" w:rsidRPr="003D76D1">
        <w:t xml:space="preserve">%), в сравнении с 2010 г. </w:t>
      </w:r>
      <w:r w:rsidRPr="003D76D1">
        <w:t xml:space="preserve">увеличилась </w:t>
      </w:r>
      <w:r w:rsidR="00517625" w:rsidRPr="003D76D1">
        <w:t xml:space="preserve">на </w:t>
      </w:r>
      <w:r w:rsidR="00965595" w:rsidRPr="003D76D1">
        <w:t>6,3</w:t>
      </w:r>
      <w:r w:rsidR="00517625" w:rsidRPr="003D76D1">
        <w:t xml:space="preserve">%, а с 2009 г. </w:t>
      </w:r>
      <w:r w:rsidRPr="003D76D1">
        <w:t xml:space="preserve">- </w:t>
      </w:r>
      <w:r w:rsidR="00517625" w:rsidRPr="003D76D1">
        <w:t xml:space="preserve">на </w:t>
      </w:r>
      <w:r w:rsidR="00965595" w:rsidRPr="003D76D1">
        <w:t>2</w:t>
      </w:r>
      <w:r w:rsidR="00517625" w:rsidRPr="003D76D1">
        <w:t xml:space="preserve">%. </w:t>
      </w:r>
    </w:p>
    <w:p w:rsidR="00517625" w:rsidRPr="003D76D1" w:rsidRDefault="00517625" w:rsidP="00517625">
      <w:pPr>
        <w:ind w:firstLine="708"/>
        <w:jc w:val="both"/>
      </w:pPr>
      <w:r w:rsidRPr="003D76D1">
        <w:t xml:space="preserve">Положительной тенденцией является то, что общая занятость выпускников с каждым годом увеличивается. Показатель занятости выпускников </w:t>
      </w:r>
      <w:r w:rsidR="003D76D1" w:rsidRPr="003D76D1">
        <w:t xml:space="preserve">2012 г. 494 чел. (95%), </w:t>
      </w:r>
      <w:r w:rsidRPr="003D76D1">
        <w:t xml:space="preserve">2011 г. </w:t>
      </w:r>
      <w:r w:rsidR="00965595" w:rsidRPr="003D76D1">
        <w:t>540</w:t>
      </w:r>
      <w:r w:rsidRPr="003D76D1">
        <w:t xml:space="preserve"> чел. (</w:t>
      </w:r>
      <w:r w:rsidR="00965595" w:rsidRPr="003D76D1">
        <w:t>93,3</w:t>
      </w:r>
      <w:r w:rsidRPr="003D76D1">
        <w:t xml:space="preserve">%) в сравнении с 2010 г. – </w:t>
      </w:r>
      <w:r w:rsidR="00965595" w:rsidRPr="003D76D1">
        <w:t>457</w:t>
      </w:r>
      <w:r w:rsidRPr="003D76D1">
        <w:t xml:space="preserve"> чел. увеличился на </w:t>
      </w:r>
      <w:r w:rsidR="00965595" w:rsidRPr="003D76D1">
        <w:t>10,4</w:t>
      </w:r>
      <w:r w:rsidRPr="003D76D1">
        <w:t xml:space="preserve">%, с 2009 г. – </w:t>
      </w:r>
      <w:r w:rsidR="00965595" w:rsidRPr="003D76D1">
        <w:t>472</w:t>
      </w:r>
      <w:r w:rsidRPr="003D76D1">
        <w:t xml:space="preserve"> чел. на </w:t>
      </w:r>
      <w:r w:rsidR="00965595" w:rsidRPr="003D76D1">
        <w:t>6,9</w:t>
      </w:r>
      <w:r w:rsidRPr="003D76D1">
        <w:t xml:space="preserve">%. </w:t>
      </w:r>
    </w:p>
    <w:p w:rsidR="00517625" w:rsidRPr="003D76D1" w:rsidRDefault="00965595" w:rsidP="00517625">
      <w:pPr>
        <w:ind w:firstLine="708"/>
        <w:jc w:val="both"/>
      </w:pPr>
      <w:r w:rsidRPr="003D76D1">
        <w:t>Соответственно п</w:t>
      </w:r>
      <w:r w:rsidR="00E87495" w:rsidRPr="003D76D1">
        <w:t xml:space="preserve">роцент нетрудоустроенных выпускников УПО с каждым годом уменьшается. </w:t>
      </w:r>
      <w:r w:rsidR="00194B29" w:rsidRPr="003D76D1">
        <w:t>К</w:t>
      </w:r>
      <w:r w:rsidR="00517625" w:rsidRPr="003D76D1">
        <w:t>оличество нетрудоу</w:t>
      </w:r>
      <w:r w:rsidR="00194B29" w:rsidRPr="003D76D1">
        <w:t xml:space="preserve">строенных выпускников в </w:t>
      </w:r>
      <w:r w:rsidR="00517625" w:rsidRPr="003D76D1">
        <w:t>201</w:t>
      </w:r>
      <w:r w:rsidR="003D76D1" w:rsidRPr="003D76D1">
        <w:t>2</w:t>
      </w:r>
      <w:r w:rsidR="00517625" w:rsidRPr="003D76D1">
        <w:t xml:space="preserve"> г. составляет </w:t>
      </w:r>
      <w:r w:rsidR="003D76D1" w:rsidRPr="003D76D1">
        <w:t xml:space="preserve">28 чел. (5,3%), в 2011г. </w:t>
      </w:r>
      <w:r w:rsidR="00194B29" w:rsidRPr="003D76D1">
        <w:t>39</w:t>
      </w:r>
      <w:r w:rsidR="00517625" w:rsidRPr="003D76D1">
        <w:t xml:space="preserve"> чел. (</w:t>
      </w:r>
      <w:r w:rsidR="00194B29" w:rsidRPr="003D76D1">
        <w:t>6,7</w:t>
      </w:r>
      <w:r w:rsidR="00517625" w:rsidRPr="003D76D1">
        <w:t xml:space="preserve">%), в сравнении с 2010 г. снижение на </w:t>
      </w:r>
      <w:r w:rsidR="00194B29" w:rsidRPr="003D76D1">
        <w:t>10,4</w:t>
      </w:r>
      <w:r w:rsidR="00517625" w:rsidRPr="003D76D1">
        <w:t>% (</w:t>
      </w:r>
      <w:r w:rsidR="00194B29" w:rsidRPr="003D76D1">
        <w:t>94</w:t>
      </w:r>
      <w:r w:rsidR="00517625" w:rsidRPr="003D76D1">
        <w:t xml:space="preserve"> чел.),  с 2009 г. – на </w:t>
      </w:r>
      <w:r w:rsidR="00E87495" w:rsidRPr="003D76D1">
        <w:t>6,9</w:t>
      </w:r>
      <w:r w:rsidR="00517625" w:rsidRPr="003D76D1">
        <w:t>%</w:t>
      </w:r>
      <w:r w:rsidR="00E87495" w:rsidRPr="003D76D1">
        <w:t xml:space="preserve"> (9</w:t>
      </w:r>
      <w:r w:rsidR="00517625" w:rsidRPr="003D76D1">
        <w:t>4 чел.). В разрезе специальностей наибольший показатель по нетрудоустроенным выпускникам наблюдается по специальности «</w:t>
      </w:r>
      <w:r w:rsidR="00E87495" w:rsidRPr="003D76D1">
        <w:t>Родной язык и литература</w:t>
      </w:r>
      <w:r w:rsidR="00517625" w:rsidRPr="003D76D1">
        <w:t xml:space="preserve">» </w:t>
      </w:r>
      <w:r w:rsidR="00E87495" w:rsidRPr="003D76D1">
        <w:t>11</w:t>
      </w:r>
      <w:r w:rsidR="00517625" w:rsidRPr="003D76D1">
        <w:t xml:space="preserve"> чел. (</w:t>
      </w:r>
      <w:r w:rsidR="00E87495" w:rsidRPr="003D76D1">
        <w:t>30,6</w:t>
      </w:r>
      <w:r w:rsidR="00517625" w:rsidRPr="003D76D1">
        <w:t xml:space="preserve">%). </w:t>
      </w:r>
    </w:p>
    <w:p w:rsidR="004D164F" w:rsidRPr="00332F3D" w:rsidRDefault="004D164F" w:rsidP="00517625">
      <w:pPr>
        <w:ind w:firstLine="709"/>
        <w:jc w:val="center"/>
        <w:rPr>
          <w:b/>
          <w:highlight w:val="yellow"/>
        </w:rPr>
      </w:pPr>
    </w:p>
    <w:p w:rsidR="00C453A0" w:rsidRPr="001A06FE" w:rsidRDefault="00C453A0" w:rsidP="00C453A0">
      <w:pPr>
        <w:ind w:firstLine="709"/>
        <w:jc w:val="center"/>
        <w:rPr>
          <w:b/>
        </w:rPr>
      </w:pPr>
      <w:r w:rsidRPr="001A06FE">
        <w:rPr>
          <w:b/>
        </w:rPr>
        <w:t>060000 Здравоохранение</w:t>
      </w:r>
    </w:p>
    <w:p w:rsidR="00517625" w:rsidRPr="00B213FB" w:rsidRDefault="00517625" w:rsidP="00517625">
      <w:pPr>
        <w:ind w:firstLine="709"/>
        <w:jc w:val="both"/>
      </w:pPr>
      <w:r w:rsidRPr="00B213FB">
        <w:t xml:space="preserve">В базе данных Центра имеется информация по </w:t>
      </w:r>
      <w:r w:rsidR="00E91AC6" w:rsidRPr="00B213FB">
        <w:t>2</w:t>
      </w:r>
      <w:r w:rsidRPr="00B213FB">
        <w:t xml:space="preserve"> специальностям УГС «</w:t>
      </w:r>
      <w:r w:rsidR="00E91AC6" w:rsidRPr="00B213FB">
        <w:t>Здравоохранение</w:t>
      </w:r>
      <w:r w:rsidRPr="00B213FB">
        <w:t xml:space="preserve">» в </w:t>
      </w:r>
      <w:r w:rsidR="00E91AC6" w:rsidRPr="00B213FB">
        <w:t>учреждении</w:t>
      </w:r>
      <w:r w:rsidRPr="00B213FB">
        <w:t xml:space="preserve"> </w:t>
      </w:r>
      <w:r w:rsidR="00E91AC6" w:rsidRPr="00B213FB">
        <w:t>среднего</w:t>
      </w:r>
      <w:r w:rsidRPr="00B213FB">
        <w:t xml:space="preserve"> профессионального образования –</w:t>
      </w:r>
      <w:r w:rsidR="00AB7EF2" w:rsidRPr="00B213FB">
        <w:t xml:space="preserve"> </w:t>
      </w:r>
      <w:r w:rsidR="00E91AC6" w:rsidRPr="00B213FB">
        <w:t>РМК</w:t>
      </w:r>
      <w:r w:rsidRPr="00B213FB">
        <w:t>.</w:t>
      </w:r>
    </w:p>
    <w:p w:rsidR="00517625" w:rsidRPr="00B213FB" w:rsidRDefault="00517625" w:rsidP="00517625">
      <w:pPr>
        <w:ind w:firstLine="709"/>
        <w:jc w:val="both"/>
      </w:pPr>
      <w:r w:rsidRPr="00B213FB">
        <w:t xml:space="preserve">  Выпуск 201</w:t>
      </w:r>
      <w:r w:rsidR="00B213FB" w:rsidRPr="00B213FB">
        <w:t>2</w:t>
      </w:r>
      <w:r w:rsidRPr="00B213FB">
        <w:t xml:space="preserve"> года по УГС составил</w:t>
      </w:r>
      <w:r w:rsidR="00B213FB" w:rsidRPr="00B213FB">
        <w:t xml:space="preserve"> 201 чел. (больше на 27 чел. чем в 2011 году, </w:t>
      </w:r>
      <w:r w:rsidRPr="00B213FB">
        <w:t>2010 год</w:t>
      </w:r>
      <w:r w:rsidR="00B213FB" w:rsidRPr="00B213FB">
        <w:t>у</w:t>
      </w:r>
      <w:r w:rsidRPr="00B213FB">
        <w:t xml:space="preserve"> - </w:t>
      </w:r>
      <w:r w:rsidR="00E91AC6" w:rsidRPr="00B213FB">
        <w:t>223</w:t>
      </w:r>
      <w:r w:rsidRPr="00B213FB">
        <w:t xml:space="preserve"> чел. 2009 г. – </w:t>
      </w:r>
      <w:r w:rsidR="00E91AC6" w:rsidRPr="00B213FB">
        <w:t>168</w:t>
      </w:r>
      <w:r w:rsidRPr="00B213FB">
        <w:t xml:space="preserve"> чел.). </w:t>
      </w:r>
      <w:r w:rsidR="00E91AC6" w:rsidRPr="00B213FB">
        <w:t>За три года выпуск по данному УГС имеет скачкообразный характер</w:t>
      </w:r>
      <w:r w:rsidRPr="00B213FB">
        <w:t>, так как прием абитуриентов на данные специальности осуществлялся с учетом прогнозных оценок на потребность в этих специалистах по республике.</w:t>
      </w:r>
    </w:p>
    <w:p w:rsidR="00517625" w:rsidRPr="00B213FB" w:rsidRDefault="00E91AC6" w:rsidP="00517625">
      <w:pPr>
        <w:ind w:firstLine="708"/>
        <w:jc w:val="both"/>
      </w:pPr>
      <w:r w:rsidRPr="00B213FB">
        <w:t>Н</w:t>
      </w:r>
      <w:r w:rsidR="00517625" w:rsidRPr="00B213FB">
        <w:t>аибольшее количество выпускников получило об</w:t>
      </w:r>
      <w:r w:rsidRPr="00B213FB">
        <w:t xml:space="preserve">разование по специальности «Лечебное дело» </w:t>
      </w:r>
      <w:r w:rsidR="00517625" w:rsidRPr="00B213FB">
        <w:t>1</w:t>
      </w:r>
      <w:r w:rsidR="00B213FB" w:rsidRPr="00B213FB">
        <w:t>22</w:t>
      </w:r>
      <w:r w:rsidR="00517625" w:rsidRPr="00B213FB">
        <w:t xml:space="preserve"> чел. (</w:t>
      </w:r>
      <w:r w:rsidR="00BC11EC" w:rsidRPr="00B213FB">
        <w:t>60,</w:t>
      </w:r>
      <w:r w:rsidR="00B213FB" w:rsidRPr="00B213FB">
        <w:t>6</w:t>
      </w:r>
      <w:r w:rsidR="00BC11EC" w:rsidRPr="00B213FB">
        <w:t xml:space="preserve">%), а также достигли </w:t>
      </w:r>
      <w:r w:rsidRPr="00B213FB">
        <w:t>л</w:t>
      </w:r>
      <w:r w:rsidR="00517625" w:rsidRPr="00B213FB">
        <w:t xml:space="preserve">учших показателей по трудоустройству выпускников </w:t>
      </w:r>
      <w:r w:rsidR="00BC11EC" w:rsidRPr="00B213FB">
        <w:t xml:space="preserve">- </w:t>
      </w:r>
      <w:r w:rsidR="00B213FB" w:rsidRPr="00B213FB">
        <w:t>75</w:t>
      </w:r>
      <w:r w:rsidR="00BC11EC" w:rsidRPr="00B213FB">
        <w:t xml:space="preserve"> чел. (</w:t>
      </w:r>
      <w:r w:rsidR="00B213FB" w:rsidRPr="00B213FB">
        <w:t>6</w:t>
      </w:r>
      <w:r w:rsidR="00BC11EC" w:rsidRPr="00B213FB">
        <w:t>1,4%).</w:t>
      </w:r>
    </w:p>
    <w:p w:rsidR="00517625" w:rsidRPr="0047084E" w:rsidRDefault="00517625" w:rsidP="00517625">
      <w:pPr>
        <w:ind w:firstLine="708"/>
        <w:jc w:val="both"/>
      </w:pPr>
      <w:r w:rsidRPr="0047084E">
        <w:t xml:space="preserve">Наблюдается </w:t>
      </w:r>
      <w:r w:rsidR="0047084E" w:rsidRPr="0047084E">
        <w:t>увеличение</w:t>
      </w:r>
      <w:r w:rsidRPr="0047084E">
        <w:t xml:space="preserve"> доли выпускников </w:t>
      </w:r>
      <w:r w:rsidR="0047084E" w:rsidRPr="0047084E">
        <w:t xml:space="preserve">2012 г. 110 чел. (54,7%), </w:t>
      </w:r>
      <w:r w:rsidRPr="0047084E">
        <w:t xml:space="preserve">направленных на работу, по сравнению с </w:t>
      </w:r>
      <w:r w:rsidR="0047084E" w:rsidRPr="0047084E">
        <w:t xml:space="preserve">2011 г. 87 чел. (50%), </w:t>
      </w:r>
      <w:r w:rsidRPr="0047084E">
        <w:t>2010 г</w:t>
      </w:r>
      <w:r w:rsidR="0047084E" w:rsidRPr="0047084E">
        <w:t xml:space="preserve">.- </w:t>
      </w:r>
      <w:r w:rsidR="00C4348E" w:rsidRPr="0047084E">
        <w:t>148</w:t>
      </w:r>
      <w:r w:rsidRPr="0047084E">
        <w:t xml:space="preserve"> чел., а с 2009 г. </w:t>
      </w:r>
      <w:r w:rsidR="00213908" w:rsidRPr="0047084E">
        <w:t xml:space="preserve">- </w:t>
      </w:r>
      <w:r w:rsidR="00C4348E" w:rsidRPr="0047084E">
        <w:t>131</w:t>
      </w:r>
      <w:r w:rsidRPr="0047084E">
        <w:t xml:space="preserve"> чел.  </w:t>
      </w:r>
    </w:p>
    <w:p w:rsidR="0047084E" w:rsidRPr="0047084E" w:rsidRDefault="00517625" w:rsidP="00517625">
      <w:pPr>
        <w:ind w:firstLine="708"/>
        <w:jc w:val="both"/>
      </w:pPr>
      <w:r w:rsidRPr="0047084E">
        <w:lastRenderedPageBreak/>
        <w:t>Динамика п</w:t>
      </w:r>
      <w:r w:rsidR="00642103" w:rsidRPr="0047084E">
        <w:t xml:space="preserve">оказателей выпускников за три года возрастает по следующим каналам занятости:  </w:t>
      </w:r>
      <w:r w:rsidRPr="0047084E">
        <w:t>продолживших обучение</w:t>
      </w:r>
      <w:r w:rsidR="00642103" w:rsidRPr="0047084E">
        <w:t>, находящихся в отпуске по уходу за ребенком и призванных в ряды ВС РА.</w:t>
      </w:r>
      <w:r w:rsidRPr="0047084E">
        <w:t xml:space="preserve"> </w:t>
      </w:r>
      <w:r w:rsidR="00642103" w:rsidRPr="0047084E">
        <w:t xml:space="preserve">В </w:t>
      </w:r>
      <w:r w:rsidR="0047084E" w:rsidRPr="0047084E">
        <w:t xml:space="preserve">2012 г. продолживших обучение 39 чел. (19%) в </w:t>
      </w:r>
      <w:r w:rsidR="00642103" w:rsidRPr="0047084E">
        <w:t>2011 г. 31</w:t>
      </w:r>
      <w:r w:rsidRPr="0047084E">
        <w:t xml:space="preserve"> чел. (</w:t>
      </w:r>
      <w:r w:rsidR="00642103" w:rsidRPr="0047084E">
        <w:t>17,8</w:t>
      </w:r>
      <w:r w:rsidRPr="0047084E">
        <w:t>%)</w:t>
      </w:r>
      <w:r w:rsidR="00642103" w:rsidRPr="0047084E">
        <w:t>,</w:t>
      </w:r>
      <w:r w:rsidRPr="0047084E">
        <w:t xml:space="preserve"> </w:t>
      </w:r>
      <w:r w:rsidR="00642103" w:rsidRPr="0047084E">
        <w:t xml:space="preserve">в сравнении с 2010 г. выше на 2,1% и с 2009 г. - на 11,3%; </w:t>
      </w:r>
      <w:r w:rsidRPr="0047084E">
        <w:t>находящихся в</w:t>
      </w:r>
      <w:r w:rsidR="00642103" w:rsidRPr="0047084E">
        <w:t xml:space="preserve"> отпуске по уходу за ребенком 40</w:t>
      </w:r>
      <w:r w:rsidRPr="0047084E">
        <w:t xml:space="preserve"> чел. (</w:t>
      </w:r>
      <w:r w:rsidR="00642103" w:rsidRPr="0047084E">
        <w:t>23</w:t>
      </w:r>
      <w:r w:rsidRPr="0047084E">
        <w:t xml:space="preserve">%), </w:t>
      </w:r>
      <w:r w:rsidR="00642103" w:rsidRPr="0047084E">
        <w:t>в сравнении с</w:t>
      </w:r>
      <w:r w:rsidRPr="0047084E">
        <w:t xml:space="preserve"> 2010 г. </w:t>
      </w:r>
      <w:r w:rsidR="00642103" w:rsidRPr="0047084E">
        <w:t>выше</w:t>
      </w:r>
      <w:r w:rsidRPr="0047084E">
        <w:t xml:space="preserve"> на </w:t>
      </w:r>
      <w:r w:rsidR="00256436" w:rsidRPr="0047084E">
        <w:t>11,3</w:t>
      </w:r>
      <w:r w:rsidRPr="0047084E">
        <w:t xml:space="preserve">%, а с 2009 г. </w:t>
      </w:r>
      <w:r w:rsidR="00642103" w:rsidRPr="0047084E">
        <w:t>-</w:t>
      </w:r>
      <w:r w:rsidR="00256436" w:rsidRPr="0047084E">
        <w:t xml:space="preserve"> на 8,2%; </w:t>
      </w:r>
    </w:p>
    <w:p w:rsidR="00517625" w:rsidRPr="0047084E" w:rsidRDefault="0047084E" w:rsidP="00517625">
      <w:pPr>
        <w:ind w:firstLine="708"/>
        <w:jc w:val="both"/>
      </w:pPr>
      <w:r w:rsidRPr="0047084E">
        <w:t xml:space="preserve">В 2012 г. призванных в ряды ВС РА, 9 чел. (4%), </w:t>
      </w:r>
      <w:r w:rsidR="00517625" w:rsidRPr="0047084E">
        <w:t xml:space="preserve">2011 г. доля выпускников </w:t>
      </w:r>
      <w:r w:rsidR="00256436" w:rsidRPr="0047084E">
        <w:t>6,3</w:t>
      </w:r>
      <w:r w:rsidR="00517625" w:rsidRPr="0047084E">
        <w:t>% (</w:t>
      </w:r>
      <w:r w:rsidR="00256436" w:rsidRPr="0047084E">
        <w:t>11</w:t>
      </w:r>
      <w:r w:rsidR="00517625" w:rsidRPr="0047084E">
        <w:t xml:space="preserve"> чел.)</w:t>
      </w:r>
      <w:r w:rsidRPr="0047084E">
        <w:t xml:space="preserve">. </w:t>
      </w:r>
    </w:p>
    <w:p w:rsidR="00517625" w:rsidRPr="0047084E" w:rsidRDefault="00C4348E" w:rsidP="00517625">
      <w:pPr>
        <w:ind w:firstLine="708"/>
        <w:jc w:val="both"/>
      </w:pPr>
      <w:r w:rsidRPr="0047084E">
        <w:t>О</w:t>
      </w:r>
      <w:r w:rsidR="00517625" w:rsidRPr="0047084E">
        <w:t xml:space="preserve">бщая занятость выпускников </w:t>
      </w:r>
      <w:r w:rsidRPr="0047084E">
        <w:t>в</w:t>
      </w:r>
      <w:r w:rsidR="00517625" w:rsidRPr="0047084E">
        <w:t xml:space="preserve"> </w:t>
      </w:r>
      <w:r w:rsidR="0047084E" w:rsidRPr="0047084E">
        <w:t xml:space="preserve">2012 и </w:t>
      </w:r>
      <w:r w:rsidR="00517625" w:rsidRPr="0047084E">
        <w:t xml:space="preserve">2011 г. </w:t>
      </w:r>
      <w:r w:rsidR="0047084E" w:rsidRPr="0047084E">
        <w:t xml:space="preserve">составила 97% (194 и 169 чел. соответственно) </w:t>
      </w:r>
      <w:r w:rsidR="00517625" w:rsidRPr="0047084E">
        <w:t xml:space="preserve">в сравнении с 2010 г. – </w:t>
      </w:r>
      <w:r w:rsidRPr="0047084E">
        <w:t>219</w:t>
      </w:r>
      <w:r w:rsidR="00517625" w:rsidRPr="0047084E">
        <w:t xml:space="preserve"> чел. </w:t>
      </w:r>
      <w:r w:rsidRPr="0047084E">
        <w:t>уменьшился на 1,1</w:t>
      </w:r>
      <w:r w:rsidR="00517625" w:rsidRPr="0047084E">
        <w:t xml:space="preserve"> %, с 2009 г. – </w:t>
      </w:r>
      <w:r w:rsidRPr="0047084E">
        <w:t>161</w:t>
      </w:r>
      <w:r w:rsidR="00517625" w:rsidRPr="0047084E">
        <w:t xml:space="preserve"> чел. </w:t>
      </w:r>
      <w:r w:rsidRPr="0047084E">
        <w:t>увеличился на 1,3</w:t>
      </w:r>
      <w:r w:rsidR="00517625" w:rsidRPr="0047084E">
        <w:t xml:space="preserve">%. </w:t>
      </w:r>
    </w:p>
    <w:p w:rsidR="00517625" w:rsidRPr="0047084E" w:rsidRDefault="00C4348E" w:rsidP="00517625">
      <w:pPr>
        <w:ind w:firstLine="708"/>
        <w:jc w:val="both"/>
      </w:pPr>
      <w:r w:rsidRPr="0047084E">
        <w:t>Количество нетрудоустроенных выпускников в</w:t>
      </w:r>
      <w:r w:rsidR="00517625" w:rsidRPr="0047084E">
        <w:t xml:space="preserve"> </w:t>
      </w:r>
      <w:r w:rsidR="0047084E" w:rsidRPr="0047084E">
        <w:t xml:space="preserve">2012 составило 7 чел. (3%), </w:t>
      </w:r>
      <w:r w:rsidR="00517625" w:rsidRPr="0047084E">
        <w:t xml:space="preserve">2011 г. </w:t>
      </w:r>
      <w:r w:rsidR="00BC11EC" w:rsidRPr="0047084E">
        <w:t>составило 5</w:t>
      </w:r>
      <w:r w:rsidR="00517625" w:rsidRPr="0047084E">
        <w:t xml:space="preserve"> чел. (</w:t>
      </w:r>
      <w:r w:rsidR="00BC11EC" w:rsidRPr="0047084E">
        <w:t>2,9</w:t>
      </w:r>
      <w:r w:rsidR="00517625" w:rsidRPr="0047084E">
        <w:t>%), в сра</w:t>
      </w:r>
      <w:r w:rsidR="00BC11EC" w:rsidRPr="0047084E">
        <w:t>внении с 2010 г.</w:t>
      </w:r>
      <w:r w:rsidRPr="0047084E">
        <w:t xml:space="preserve"> увеличение </w:t>
      </w:r>
      <w:r w:rsidR="00BC11EC" w:rsidRPr="0047084E">
        <w:t>на 1,1% (4</w:t>
      </w:r>
      <w:r w:rsidR="00517625" w:rsidRPr="0047084E">
        <w:t xml:space="preserve"> чел.),  с 2009 </w:t>
      </w:r>
      <w:r w:rsidRPr="0047084E">
        <w:t xml:space="preserve">г. снижение </w:t>
      </w:r>
      <w:r w:rsidR="00517625" w:rsidRPr="0047084E">
        <w:t xml:space="preserve">на </w:t>
      </w:r>
      <w:r w:rsidR="00BC11EC" w:rsidRPr="0047084E">
        <w:t>1,3</w:t>
      </w:r>
      <w:r w:rsidR="00517625" w:rsidRPr="0047084E">
        <w:t xml:space="preserve">% (4 чел.). </w:t>
      </w:r>
    </w:p>
    <w:p w:rsidR="006E2AED" w:rsidRPr="001A06FE" w:rsidRDefault="006E2AED" w:rsidP="006E2AED">
      <w:pPr>
        <w:ind w:firstLine="709"/>
        <w:jc w:val="center"/>
        <w:rPr>
          <w:b/>
        </w:rPr>
      </w:pPr>
      <w:r w:rsidRPr="001A06FE">
        <w:rPr>
          <w:b/>
        </w:rPr>
        <w:t>070000 Культура и искусство</w:t>
      </w:r>
    </w:p>
    <w:p w:rsidR="00517625" w:rsidRPr="00EA6983" w:rsidRDefault="00517625" w:rsidP="00517625">
      <w:pPr>
        <w:ind w:firstLine="709"/>
        <w:jc w:val="both"/>
      </w:pPr>
      <w:r w:rsidRPr="00EA6983">
        <w:t>В базе данных</w:t>
      </w:r>
      <w:r w:rsidR="00FA1951" w:rsidRPr="00EA6983">
        <w:t xml:space="preserve"> Центра имеется информация по</w:t>
      </w:r>
      <w:r w:rsidR="000B5C4E" w:rsidRPr="00EA6983">
        <w:t xml:space="preserve"> </w:t>
      </w:r>
      <w:r w:rsidR="00FA1951" w:rsidRPr="00EA6983">
        <w:t>6</w:t>
      </w:r>
      <w:r w:rsidRPr="00EA6983">
        <w:t xml:space="preserve"> специальностям и </w:t>
      </w:r>
      <w:r w:rsidR="00FA1951" w:rsidRPr="00EA6983">
        <w:t>3</w:t>
      </w:r>
      <w:r w:rsidRPr="00EA6983">
        <w:t xml:space="preserve"> профессиям УГС «</w:t>
      </w:r>
      <w:r w:rsidR="00FA1951" w:rsidRPr="00EA6983">
        <w:t>Культура и искусство» в 4</w:t>
      </w:r>
      <w:r w:rsidRPr="00EA6983">
        <w:t xml:space="preserve"> учреждениях профессионального образования по Республике Тыва, из них </w:t>
      </w:r>
      <w:r w:rsidR="00EA6983" w:rsidRPr="00EA6983">
        <w:t>2</w:t>
      </w:r>
      <w:r w:rsidRPr="00EA6983">
        <w:t xml:space="preserve"> </w:t>
      </w:r>
      <w:r w:rsidR="00FA1951" w:rsidRPr="00EA6983">
        <w:t>среднее</w:t>
      </w:r>
      <w:r w:rsidRPr="00EA6983">
        <w:t xml:space="preserve"> УЗ –</w:t>
      </w:r>
      <w:r w:rsidR="00AB7EF2" w:rsidRPr="00EA6983">
        <w:t xml:space="preserve"> </w:t>
      </w:r>
      <w:r w:rsidR="000B5C4E" w:rsidRPr="00EA6983">
        <w:t>КК</w:t>
      </w:r>
      <w:r w:rsidR="00FA1951" w:rsidRPr="00EA6983">
        <w:t>И</w:t>
      </w:r>
      <w:r w:rsidR="00EA6983" w:rsidRPr="00EA6983">
        <w:t>, АГТ</w:t>
      </w:r>
      <w:r w:rsidRPr="00EA6983">
        <w:t xml:space="preserve"> </w:t>
      </w:r>
      <w:r w:rsidR="00FA1951" w:rsidRPr="00EA6983">
        <w:t xml:space="preserve">и </w:t>
      </w:r>
      <w:r w:rsidR="00EA6983" w:rsidRPr="00EA6983">
        <w:t>2</w:t>
      </w:r>
      <w:r w:rsidRPr="00EA6983">
        <w:t xml:space="preserve"> учреждения начального профессионального образования –</w:t>
      </w:r>
      <w:r w:rsidR="00FA1951" w:rsidRPr="00EA6983">
        <w:t xml:space="preserve"> ПУ</w:t>
      </w:r>
      <w:r w:rsidRPr="00EA6983">
        <w:t xml:space="preserve"> №</w:t>
      </w:r>
      <w:r w:rsidR="00FA1951" w:rsidRPr="00EA6983">
        <w:t>9</w:t>
      </w:r>
      <w:r w:rsidR="00EA6983" w:rsidRPr="00EA6983">
        <w:t>,</w:t>
      </w:r>
      <w:r w:rsidRPr="00EA6983">
        <w:t xml:space="preserve"> </w:t>
      </w:r>
      <w:r w:rsidR="00FA1951" w:rsidRPr="00EA6983">
        <w:t>13</w:t>
      </w:r>
      <w:r w:rsidRPr="00EA6983">
        <w:t>.</w:t>
      </w:r>
    </w:p>
    <w:p w:rsidR="00517625" w:rsidRPr="00EA6983" w:rsidRDefault="00517625" w:rsidP="00517625">
      <w:pPr>
        <w:ind w:firstLine="709"/>
        <w:jc w:val="both"/>
      </w:pPr>
      <w:r w:rsidRPr="00EA6983">
        <w:t xml:space="preserve">  Выпуск </w:t>
      </w:r>
      <w:r w:rsidR="00EA6983" w:rsidRPr="00EA6983">
        <w:t xml:space="preserve">2012 года составил 222 чел. (76 чел. больше чем в 2011г.), а в </w:t>
      </w:r>
      <w:r w:rsidRPr="00EA6983">
        <w:t>201</w:t>
      </w:r>
      <w:r w:rsidR="00EA6983" w:rsidRPr="00EA6983">
        <w:t>1 году</w:t>
      </w:r>
      <w:r w:rsidRPr="00EA6983">
        <w:t xml:space="preserve"> по УГС составил </w:t>
      </w:r>
      <w:r w:rsidR="00FA1951" w:rsidRPr="00EA6983">
        <w:t>146 чел. (</w:t>
      </w:r>
      <w:r w:rsidR="00EA6983" w:rsidRPr="00EA6983">
        <w:t>2010 г.</w:t>
      </w:r>
      <w:r w:rsidR="00FA1951" w:rsidRPr="00EA6983">
        <w:t xml:space="preserve"> - 139 чел. </w:t>
      </w:r>
      <w:r w:rsidR="00DF36A3" w:rsidRPr="00EA6983">
        <w:t>2009 г. – 129</w:t>
      </w:r>
      <w:r w:rsidRPr="00EA6983">
        <w:t xml:space="preserve"> чел.). С каждым годом наблюдается тенденция </w:t>
      </w:r>
      <w:r w:rsidR="00DF36A3" w:rsidRPr="00EA6983">
        <w:t>увеличения</w:t>
      </w:r>
      <w:r w:rsidRPr="00EA6983">
        <w:t xml:space="preserve"> количества выпускаемых специалистов, так как прием абитуриентов на данные специальности осуществлялся с учетом прогнозных оценок на потребность в этих специалистах по республике.</w:t>
      </w:r>
    </w:p>
    <w:p w:rsidR="00517625" w:rsidRPr="00EA6983" w:rsidRDefault="00517625" w:rsidP="00517625">
      <w:pPr>
        <w:ind w:firstLine="708"/>
        <w:jc w:val="both"/>
      </w:pPr>
      <w:r w:rsidRPr="00EA6983">
        <w:t xml:space="preserve">Наибольшее количество выпускников получило образование  по </w:t>
      </w:r>
      <w:r w:rsidR="00DF36A3" w:rsidRPr="00EA6983">
        <w:t>профессиям</w:t>
      </w:r>
      <w:r w:rsidRPr="00EA6983">
        <w:t xml:space="preserve"> </w:t>
      </w:r>
      <w:r w:rsidR="000B5C4E" w:rsidRPr="00EA6983">
        <w:t xml:space="preserve">«Изготовитель художественных изделий из камня, резчик» </w:t>
      </w:r>
      <w:r w:rsidR="00EA6983" w:rsidRPr="00EA6983">
        <w:t>75</w:t>
      </w:r>
      <w:r w:rsidR="000B5C4E" w:rsidRPr="00EA6983">
        <w:t xml:space="preserve"> чел. (</w:t>
      </w:r>
      <w:r w:rsidR="00EA6983" w:rsidRPr="00EA6983">
        <w:t>34</w:t>
      </w:r>
      <w:r w:rsidR="000B5C4E" w:rsidRPr="00EA6983">
        <w:t>%)</w:t>
      </w:r>
      <w:r w:rsidR="00EA6983" w:rsidRPr="00EA6983">
        <w:t xml:space="preserve"> в АГТ и ПУ13</w:t>
      </w:r>
      <w:r w:rsidR="000B5C4E" w:rsidRPr="00EA6983">
        <w:t xml:space="preserve">, </w:t>
      </w:r>
      <w:r w:rsidRPr="00EA6983">
        <w:t>меньше всех по профессии «</w:t>
      </w:r>
      <w:r w:rsidR="000B5C4E" w:rsidRPr="00EA6983">
        <w:t>Теория музыки</w:t>
      </w:r>
      <w:r w:rsidRPr="00EA6983">
        <w:t xml:space="preserve">» в </w:t>
      </w:r>
      <w:r w:rsidR="000B5C4E" w:rsidRPr="00EA6983">
        <w:t>ККИ – 1</w:t>
      </w:r>
      <w:r w:rsidRPr="00EA6983">
        <w:t xml:space="preserve"> чел. (</w:t>
      </w:r>
      <w:r w:rsidR="000B5C4E" w:rsidRPr="00EA6983">
        <w:t>0,7</w:t>
      </w:r>
      <w:r w:rsidRPr="00EA6983">
        <w:t>%).</w:t>
      </w:r>
    </w:p>
    <w:p w:rsidR="00517625" w:rsidRPr="00AC68AA" w:rsidRDefault="00DF36A3" w:rsidP="00517625">
      <w:pPr>
        <w:ind w:firstLine="708"/>
        <w:jc w:val="both"/>
      </w:pPr>
      <w:r w:rsidRPr="00EA6983">
        <w:t>100%-ных</w:t>
      </w:r>
      <w:r w:rsidR="00517625" w:rsidRPr="00EA6983">
        <w:t xml:space="preserve"> показателей по труд</w:t>
      </w:r>
      <w:r w:rsidRPr="00EA6983">
        <w:t xml:space="preserve">оустройству выпускников достиг ККИ </w:t>
      </w:r>
      <w:r w:rsidR="00517625" w:rsidRPr="00EA6983">
        <w:t xml:space="preserve">по </w:t>
      </w:r>
      <w:r w:rsidR="00EA6983" w:rsidRPr="00EA6983">
        <w:t xml:space="preserve">всем </w:t>
      </w:r>
      <w:r w:rsidRPr="00EA6983">
        <w:t>специальностям</w:t>
      </w:r>
      <w:r w:rsidR="00EA6983" w:rsidRPr="00EA6983">
        <w:t xml:space="preserve">. </w:t>
      </w:r>
      <w:r w:rsidR="00517625" w:rsidRPr="00AC68AA">
        <w:t xml:space="preserve">Наблюдается </w:t>
      </w:r>
      <w:r w:rsidR="00AC68AA" w:rsidRPr="00AC68AA">
        <w:t xml:space="preserve">увеличение направленных на работу выпускников 2012 г. 0,3% (89 чел.) и </w:t>
      </w:r>
      <w:r w:rsidRPr="00AC68AA">
        <w:t xml:space="preserve">уменьшение доли выпускников 2011 г. </w:t>
      </w:r>
      <w:r w:rsidR="00B369EA" w:rsidRPr="00AC68AA">
        <w:t>39,7% (58 чел.),</w:t>
      </w:r>
      <w:r w:rsidR="00517625" w:rsidRPr="00AC68AA">
        <w:t xml:space="preserve">по сравнению с 2010 г. на </w:t>
      </w:r>
      <w:r w:rsidR="0007015A" w:rsidRPr="00AC68AA">
        <w:t>14,3% (75</w:t>
      </w:r>
      <w:r w:rsidR="00517625" w:rsidRPr="00AC68AA">
        <w:t xml:space="preserve"> чел.), а с 2009 г. на </w:t>
      </w:r>
      <w:r w:rsidR="0007015A" w:rsidRPr="00AC68AA">
        <w:t xml:space="preserve">0,6% (52 чел.). </w:t>
      </w:r>
      <w:r w:rsidR="00517625" w:rsidRPr="00AC68AA">
        <w:t xml:space="preserve">Низкие показатели </w:t>
      </w:r>
      <w:r w:rsidR="000B5C4E" w:rsidRPr="00AC68AA">
        <w:t>по трудоустройству выпускников ПУ №9</w:t>
      </w:r>
      <w:r w:rsidR="00517625" w:rsidRPr="00AC68AA">
        <w:t xml:space="preserve"> по </w:t>
      </w:r>
      <w:r w:rsidR="000B5C4E" w:rsidRPr="00AC68AA">
        <w:t>профессии</w:t>
      </w:r>
      <w:r w:rsidR="00517625" w:rsidRPr="00AC68AA">
        <w:t xml:space="preserve"> «</w:t>
      </w:r>
      <w:r w:rsidR="00AC68AA" w:rsidRPr="00AC68AA">
        <w:t>Изготовитель художественных изделий из дерева</w:t>
      </w:r>
      <w:r w:rsidR="000B5C4E" w:rsidRPr="00AC68AA">
        <w:t>»</w:t>
      </w:r>
      <w:r w:rsidR="00AC68AA" w:rsidRPr="00AC68AA">
        <w:t xml:space="preserve"> 31%</w:t>
      </w:r>
      <w:r w:rsidR="00517625" w:rsidRPr="00AC68AA">
        <w:t>.</w:t>
      </w:r>
    </w:p>
    <w:p w:rsidR="00517625" w:rsidRPr="003175F2" w:rsidRDefault="00517625" w:rsidP="00517625">
      <w:pPr>
        <w:ind w:firstLine="708"/>
        <w:jc w:val="both"/>
      </w:pPr>
      <w:r w:rsidRPr="003175F2">
        <w:t>Динамика показателей выпускников 201</w:t>
      </w:r>
      <w:r w:rsidR="003175F2" w:rsidRPr="003175F2">
        <w:t>2</w:t>
      </w:r>
      <w:r w:rsidRPr="003175F2">
        <w:t xml:space="preserve"> г., продолживших обучение</w:t>
      </w:r>
      <w:r w:rsidR="003175F2" w:rsidRPr="003175F2">
        <w:t xml:space="preserve"> 73 чел. (32,8%)</w:t>
      </w:r>
      <w:r w:rsidRPr="003175F2">
        <w:t xml:space="preserve"> </w:t>
      </w:r>
      <w:r w:rsidR="003175F2" w:rsidRPr="003175F2">
        <w:t xml:space="preserve">в 2011 г. </w:t>
      </w:r>
      <w:r w:rsidRPr="003175F2">
        <w:t xml:space="preserve">77 чел. (31,3%) и находящихся в отпуске по уходу за ребенком </w:t>
      </w:r>
      <w:r w:rsidR="003175F2" w:rsidRPr="003175F2">
        <w:t>30 чел. (13,5%), 2011 г. -</w:t>
      </w:r>
      <w:r w:rsidRPr="003175F2">
        <w:t xml:space="preserve">28 чел. (11,4%), имеет </w:t>
      </w:r>
      <w:r w:rsidR="006319FB" w:rsidRPr="003175F2">
        <w:t>тенденцию увеличения</w:t>
      </w:r>
      <w:r w:rsidRPr="003175F2">
        <w:t xml:space="preserve">. Доля выпускников, продолживших обучение, в сравнении с 2010 г. ниже на 2,4 %, а с 2009 г. выше на 8,5 % и, находящихся в отпуске по уходу за ребенком, в сравнении с 2010 г. снизилась на 2,5%, а с 2009 г. увеличилась на 8,2%. </w:t>
      </w:r>
    </w:p>
    <w:p w:rsidR="00517625" w:rsidRPr="003175F2" w:rsidRDefault="00517625" w:rsidP="00517625">
      <w:pPr>
        <w:ind w:firstLine="708"/>
        <w:jc w:val="both"/>
      </w:pPr>
      <w:r w:rsidRPr="003175F2">
        <w:t xml:space="preserve">Положительной тенденцией является то, что общая занятость выпускников с каждым годом увеличивается. Показатель занятости выпускников </w:t>
      </w:r>
      <w:r w:rsidR="003175F2" w:rsidRPr="003175F2">
        <w:t xml:space="preserve">2012 г. 216 чел. (97%) в </w:t>
      </w:r>
      <w:r w:rsidRPr="003175F2">
        <w:t xml:space="preserve">2011 г. </w:t>
      </w:r>
      <w:r w:rsidR="00FD264A" w:rsidRPr="003175F2">
        <w:t>141</w:t>
      </w:r>
      <w:r w:rsidRPr="003175F2">
        <w:t xml:space="preserve"> чел. (</w:t>
      </w:r>
      <w:r w:rsidR="00FD264A" w:rsidRPr="003175F2">
        <w:t>96,6</w:t>
      </w:r>
      <w:r w:rsidRPr="003175F2">
        <w:t xml:space="preserve">%) в сравнении с 2010 г. – </w:t>
      </w:r>
      <w:r w:rsidR="00FD264A" w:rsidRPr="003175F2">
        <w:t>133</w:t>
      </w:r>
      <w:r w:rsidRPr="003175F2">
        <w:t xml:space="preserve"> чел. увеличился на </w:t>
      </w:r>
      <w:r w:rsidR="00FD264A" w:rsidRPr="003175F2">
        <w:t>0,9</w:t>
      </w:r>
      <w:r w:rsidRPr="003175F2">
        <w:t xml:space="preserve">%, с 2009 г. – </w:t>
      </w:r>
      <w:r w:rsidR="00FD264A" w:rsidRPr="003175F2">
        <w:t>101</w:t>
      </w:r>
      <w:r w:rsidRPr="003175F2">
        <w:t xml:space="preserve"> чел. на </w:t>
      </w:r>
      <w:r w:rsidR="00FD264A" w:rsidRPr="003175F2">
        <w:t>18,3</w:t>
      </w:r>
      <w:r w:rsidRPr="003175F2">
        <w:t xml:space="preserve">%. </w:t>
      </w:r>
    </w:p>
    <w:p w:rsidR="00517625" w:rsidRDefault="00517625" w:rsidP="003175F2">
      <w:pPr>
        <w:ind w:firstLine="708"/>
        <w:jc w:val="both"/>
      </w:pPr>
      <w:r w:rsidRPr="003175F2">
        <w:t>Соответственно количество нетрудоустроенных выпускников снизилось. В 201</w:t>
      </w:r>
      <w:r w:rsidR="003175F2" w:rsidRPr="003175F2">
        <w:t>2</w:t>
      </w:r>
      <w:r w:rsidRPr="003175F2">
        <w:t xml:space="preserve"> г. количество нетрудоустроенных выпускников составляет </w:t>
      </w:r>
      <w:r w:rsidR="003175F2" w:rsidRPr="003175F2">
        <w:t xml:space="preserve">6 чел. (2,7%) в 2011 г. </w:t>
      </w:r>
      <w:r w:rsidR="00FD264A" w:rsidRPr="003175F2">
        <w:t>5</w:t>
      </w:r>
      <w:r w:rsidRPr="003175F2">
        <w:t xml:space="preserve"> чел. (</w:t>
      </w:r>
      <w:r w:rsidR="00FD264A" w:rsidRPr="003175F2">
        <w:t>3,4</w:t>
      </w:r>
      <w:r w:rsidRPr="003175F2">
        <w:t xml:space="preserve">%), в сравнении с 2010 г. снижение на </w:t>
      </w:r>
      <w:r w:rsidR="00FD264A" w:rsidRPr="003175F2">
        <w:t>0,9% (6</w:t>
      </w:r>
      <w:r w:rsidRPr="003175F2">
        <w:t xml:space="preserve"> </w:t>
      </w:r>
      <w:r w:rsidR="00FD264A" w:rsidRPr="003175F2">
        <w:t>чел.),  с 2009 г. – на 18,3% (28 чел</w:t>
      </w:r>
      <w:r w:rsidR="003175F2">
        <w:t>).</w:t>
      </w:r>
    </w:p>
    <w:p w:rsidR="003175F2" w:rsidRPr="00332F3D" w:rsidRDefault="003175F2" w:rsidP="003175F2">
      <w:pPr>
        <w:ind w:firstLine="708"/>
        <w:jc w:val="both"/>
        <w:rPr>
          <w:highlight w:val="yellow"/>
        </w:rPr>
      </w:pPr>
    </w:p>
    <w:p w:rsidR="00517625" w:rsidRPr="00D50645" w:rsidRDefault="006E2AED" w:rsidP="00517625">
      <w:pPr>
        <w:ind w:firstLine="709"/>
        <w:jc w:val="center"/>
        <w:rPr>
          <w:b/>
        </w:rPr>
      </w:pPr>
      <w:r w:rsidRPr="00D50645">
        <w:rPr>
          <w:b/>
        </w:rPr>
        <w:t>08</w:t>
      </w:r>
      <w:r w:rsidR="00517625" w:rsidRPr="00D50645">
        <w:rPr>
          <w:b/>
        </w:rPr>
        <w:t xml:space="preserve">0000 </w:t>
      </w:r>
      <w:r w:rsidRPr="00D50645">
        <w:rPr>
          <w:b/>
        </w:rPr>
        <w:t>Экономика и управление</w:t>
      </w:r>
    </w:p>
    <w:p w:rsidR="00517625" w:rsidRPr="00D50645" w:rsidRDefault="00517625" w:rsidP="00517625">
      <w:pPr>
        <w:ind w:firstLine="709"/>
        <w:jc w:val="both"/>
      </w:pPr>
      <w:r w:rsidRPr="00D50645">
        <w:t>В базе данных</w:t>
      </w:r>
      <w:r w:rsidR="00F522E6" w:rsidRPr="00D50645">
        <w:t xml:space="preserve"> Центра имеется информация по </w:t>
      </w:r>
      <w:r w:rsidR="00D50645" w:rsidRPr="00D50645">
        <w:t>7</w:t>
      </w:r>
      <w:r w:rsidR="00F522E6" w:rsidRPr="00D50645">
        <w:t xml:space="preserve"> специальностям и 3</w:t>
      </w:r>
      <w:r w:rsidRPr="00D50645">
        <w:t xml:space="preserve"> профессиям УГС «</w:t>
      </w:r>
      <w:r w:rsidR="00F522E6" w:rsidRPr="00D50645">
        <w:t xml:space="preserve">Экономика и управление» в </w:t>
      </w:r>
      <w:r w:rsidR="00D50645" w:rsidRPr="00D50645">
        <w:t>5</w:t>
      </w:r>
      <w:r w:rsidRPr="00D50645">
        <w:t xml:space="preserve"> учреждениях профессионального образования по Республике Тыва, из них 1 высшее  учебное заведение –</w:t>
      </w:r>
      <w:r w:rsidR="00F522E6" w:rsidRPr="00D50645">
        <w:t xml:space="preserve"> </w:t>
      </w:r>
      <w:r w:rsidRPr="00D50645">
        <w:t xml:space="preserve">ТувГУ, </w:t>
      </w:r>
      <w:r w:rsidR="00D50645" w:rsidRPr="00D50645">
        <w:t>4</w:t>
      </w:r>
      <w:r w:rsidRPr="00D50645">
        <w:t xml:space="preserve"> средних УЗ –</w:t>
      </w:r>
      <w:r w:rsidR="001A2451" w:rsidRPr="00D50645">
        <w:t xml:space="preserve"> </w:t>
      </w:r>
      <w:r w:rsidR="00F522E6" w:rsidRPr="00D50645">
        <w:t>ТСХТ</w:t>
      </w:r>
      <w:r w:rsidRPr="00D50645">
        <w:t xml:space="preserve">, </w:t>
      </w:r>
      <w:r w:rsidR="00F522E6" w:rsidRPr="00D50645">
        <w:t>КТЭиП</w:t>
      </w:r>
      <w:r w:rsidRPr="00D50645">
        <w:t xml:space="preserve">, </w:t>
      </w:r>
      <w:r w:rsidR="00D50645" w:rsidRPr="00D50645">
        <w:t>ТТП и  КТТ.</w:t>
      </w:r>
    </w:p>
    <w:p w:rsidR="00517625" w:rsidRPr="00D50645" w:rsidRDefault="00517625" w:rsidP="00517625">
      <w:pPr>
        <w:ind w:firstLine="709"/>
        <w:jc w:val="both"/>
      </w:pPr>
      <w:r w:rsidRPr="00D50645">
        <w:t xml:space="preserve">  Выпуск 201</w:t>
      </w:r>
      <w:r w:rsidR="00D50645" w:rsidRPr="00D50645">
        <w:t>2</w:t>
      </w:r>
      <w:r w:rsidRPr="00D50645">
        <w:t xml:space="preserve"> года по УГС составил </w:t>
      </w:r>
      <w:r w:rsidR="00D50645" w:rsidRPr="00D50645">
        <w:t>363 чел. (на 111 чел. меньше чем в 2011 г.</w:t>
      </w:r>
      <w:r w:rsidRPr="00D50645">
        <w:t xml:space="preserve"> </w:t>
      </w:r>
      <w:r w:rsidR="00D50645" w:rsidRPr="00D50645">
        <w:t xml:space="preserve">– 474 чел. </w:t>
      </w:r>
      <w:r w:rsidRPr="00D50645">
        <w:t xml:space="preserve"> выпуска 2010 года </w:t>
      </w:r>
      <w:r w:rsidR="00F522E6" w:rsidRPr="00D50645">
        <w:t>–</w:t>
      </w:r>
      <w:r w:rsidRPr="00D50645">
        <w:t xml:space="preserve"> </w:t>
      </w:r>
      <w:r w:rsidR="00D50645" w:rsidRPr="00D50645">
        <w:t xml:space="preserve">500 чел., </w:t>
      </w:r>
      <w:r w:rsidRPr="00D50645">
        <w:t xml:space="preserve">выпуск 2009 г. – </w:t>
      </w:r>
      <w:r w:rsidR="00F522E6" w:rsidRPr="00D50645">
        <w:t>558</w:t>
      </w:r>
      <w:r w:rsidRPr="00D50645">
        <w:t xml:space="preserve"> чел.). С каждым годом наблюдается тенденция снижения количества выпускаемых специалистов, которая не является отрицательным значением, так как прием абитуриентов на данные специальности осуществлялся с учетом прогнозных оценок на потребность в этих специалистах по республике.</w:t>
      </w:r>
    </w:p>
    <w:p w:rsidR="00D50645" w:rsidRPr="00D50645" w:rsidRDefault="00517625" w:rsidP="00517625">
      <w:pPr>
        <w:ind w:firstLine="708"/>
        <w:jc w:val="both"/>
      </w:pPr>
      <w:r w:rsidRPr="00D50645">
        <w:lastRenderedPageBreak/>
        <w:t>Наибольшее количество выпускников получило образование  по специальностям «</w:t>
      </w:r>
      <w:r w:rsidR="00F522E6" w:rsidRPr="00D50645">
        <w:t>Экономика и бухгалтерский учет</w:t>
      </w:r>
      <w:r w:rsidRPr="00D50645">
        <w:t xml:space="preserve">» </w:t>
      </w:r>
      <w:r w:rsidR="00D50645" w:rsidRPr="00D50645">
        <w:t xml:space="preserve">204 чел. на 126 чел. больше чем в 2011 году. </w:t>
      </w:r>
    </w:p>
    <w:p w:rsidR="00517625" w:rsidRPr="00904504" w:rsidRDefault="00904504" w:rsidP="00904504">
      <w:pPr>
        <w:ind w:firstLine="708"/>
        <w:jc w:val="both"/>
      </w:pPr>
      <w:r w:rsidRPr="00904504">
        <w:t xml:space="preserve">Из всех выпускников 2012 года по УГС «Экономика и управление» трудоустроились 174 чел. (48%). </w:t>
      </w:r>
      <w:r w:rsidR="00517625" w:rsidRPr="00904504">
        <w:t xml:space="preserve">Наблюдается </w:t>
      </w:r>
      <w:r w:rsidR="00DC32DD" w:rsidRPr="00904504">
        <w:t xml:space="preserve">уменьшение </w:t>
      </w:r>
      <w:r w:rsidR="00517625" w:rsidRPr="00904504">
        <w:t>доли выпускников</w:t>
      </w:r>
      <w:r w:rsidR="00DC32DD" w:rsidRPr="00904504">
        <w:t>,</w:t>
      </w:r>
      <w:r w:rsidR="00517625" w:rsidRPr="00904504">
        <w:t xml:space="preserve"> </w:t>
      </w:r>
      <w:r w:rsidR="00DC32DD" w:rsidRPr="00904504">
        <w:t xml:space="preserve">направленных на работу за 3 года, в </w:t>
      </w:r>
      <w:r w:rsidR="00517625" w:rsidRPr="00904504">
        <w:t xml:space="preserve">2011 г. </w:t>
      </w:r>
      <w:r w:rsidR="00DC32DD" w:rsidRPr="00904504">
        <w:t xml:space="preserve">209 </w:t>
      </w:r>
      <w:r w:rsidR="00517625" w:rsidRPr="00904504">
        <w:t>чел. (</w:t>
      </w:r>
      <w:r w:rsidR="00DC32DD" w:rsidRPr="00904504">
        <w:t>44,1</w:t>
      </w:r>
      <w:r w:rsidR="00517625" w:rsidRPr="00904504">
        <w:t xml:space="preserve">%), </w:t>
      </w:r>
      <w:r w:rsidR="00DC32DD" w:rsidRPr="00904504">
        <w:t>по сравнению с 2010 г. на 3,5</w:t>
      </w:r>
      <w:r w:rsidR="00517625" w:rsidRPr="00904504">
        <w:t>% (</w:t>
      </w:r>
      <w:r w:rsidR="00DC32DD" w:rsidRPr="00904504">
        <w:t xml:space="preserve">238 чел.) и с 2009 г. </w:t>
      </w:r>
      <w:r w:rsidR="00517625" w:rsidRPr="00904504">
        <w:t xml:space="preserve">на </w:t>
      </w:r>
      <w:r w:rsidR="00DC32DD" w:rsidRPr="00904504">
        <w:t>3,6</w:t>
      </w:r>
      <w:r w:rsidR="00517625" w:rsidRPr="00904504">
        <w:t>% (</w:t>
      </w:r>
      <w:r w:rsidR="00DC32DD" w:rsidRPr="00904504">
        <w:t>266</w:t>
      </w:r>
      <w:r w:rsidR="00517625" w:rsidRPr="00904504">
        <w:t xml:space="preserve"> чел.).  </w:t>
      </w:r>
    </w:p>
    <w:p w:rsidR="00517625" w:rsidRPr="00DB3BB3" w:rsidRDefault="00517625" w:rsidP="00517625">
      <w:pPr>
        <w:ind w:firstLine="708"/>
        <w:jc w:val="both"/>
      </w:pPr>
      <w:r w:rsidRPr="00DB3BB3">
        <w:t xml:space="preserve">Низкие показатели по трудоустройству выпускников </w:t>
      </w:r>
      <w:r w:rsidR="00904504" w:rsidRPr="00DB3BB3">
        <w:t>ТТП</w:t>
      </w:r>
      <w:r w:rsidR="00DC32DD" w:rsidRPr="00DB3BB3">
        <w:t xml:space="preserve"> </w:t>
      </w:r>
      <w:r w:rsidRPr="00DB3BB3">
        <w:t>по специальности «</w:t>
      </w:r>
      <w:r w:rsidR="00DC32DD" w:rsidRPr="00DB3BB3">
        <w:t>Экономика и бухгалтерский учет</w:t>
      </w:r>
      <w:r w:rsidRPr="00DB3BB3">
        <w:t xml:space="preserve">» </w:t>
      </w:r>
      <w:r w:rsidR="00904504" w:rsidRPr="00DB3BB3">
        <w:t>4</w:t>
      </w:r>
      <w:r w:rsidRPr="00DB3BB3">
        <w:t xml:space="preserve"> чел. (</w:t>
      </w:r>
      <w:r w:rsidR="00904504" w:rsidRPr="00DB3BB3">
        <w:t>12,5</w:t>
      </w:r>
      <w:r w:rsidRPr="00DB3BB3">
        <w:t>%).</w:t>
      </w:r>
    </w:p>
    <w:p w:rsidR="00DB3BB3" w:rsidRPr="00DB3BB3" w:rsidRDefault="00517625" w:rsidP="00517625">
      <w:pPr>
        <w:ind w:firstLine="708"/>
        <w:jc w:val="both"/>
      </w:pPr>
      <w:r w:rsidRPr="00DB3BB3">
        <w:t>Динам</w:t>
      </w:r>
      <w:r w:rsidR="00DB3BB3" w:rsidRPr="00DB3BB3">
        <w:t>ика показателей выпускников 2012</w:t>
      </w:r>
      <w:r w:rsidRPr="00DB3BB3">
        <w:t xml:space="preserve"> г., продолживших обучение</w:t>
      </w:r>
      <w:r w:rsidR="00DB3BB3" w:rsidRPr="00DB3BB3">
        <w:t xml:space="preserve"> 100 чел. на 57 чел меньше чем 2011 г. </w:t>
      </w:r>
      <w:r w:rsidRPr="00DB3BB3">
        <w:t xml:space="preserve"> и находящихся в отпуске по уходу за ребенком </w:t>
      </w:r>
      <w:r w:rsidR="00DB3BB3" w:rsidRPr="00DB3BB3">
        <w:t>51 чел. на 9 чел. больше чем 2011 г</w:t>
      </w:r>
      <w:r w:rsidRPr="00DB3BB3">
        <w:t xml:space="preserve">. </w:t>
      </w:r>
    </w:p>
    <w:p w:rsidR="00517625" w:rsidRPr="00DB3BB3" w:rsidRDefault="00517625" w:rsidP="00517625">
      <w:pPr>
        <w:ind w:firstLine="708"/>
        <w:jc w:val="both"/>
      </w:pPr>
      <w:r w:rsidRPr="00DB3BB3">
        <w:t>В 201</w:t>
      </w:r>
      <w:r w:rsidR="00DB3BB3" w:rsidRPr="00DB3BB3">
        <w:t>2</w:t>
      </w:r>
      <w:r w:rsidRPr="00DB3BB3">
        <w:t xml:space="preserve"> г. доля выпускников </w:t>
      </w:r>
      <w:r w:rsidR="00DB3BB3" w:rsidRPr="00DB3BB3">
        <w:t>43 чел. (</w:t>
      </w:r>
      <w:r w:rsidR="004D1F05" w:rsidRPr="00DB3BB3">
        <w:t>1</w:t>
      </w:r>
      <w:r w:rsidR="00DB3BB3" w:rsidRPr="00DB3BB3">
        <w:t>1,8%)</w:t>
      </w:r>
      <w:r w:rsidRPr="00DB3BB3">
        <w:t xml:space="preserve">, призванных в ряды ВС РА, в сравнении с 2010 г. </w:t>
      </w:r>
      <w:r w:rsidR="004D1F05" w:rsidRPr="00DB3BB3">
        <w:t xml:space="preserve">снизился </w:t>
      </w:r>
      <w:r w:rsidRPr="00DB3BB3">
        <w:t xml:space="preserve">на </w:t>
      </w:r>
      <w:r w:rsidR="004D1F05" w:rsidRPr="00DB3BB3">
        <w:t>0,4%, с 2009 г. увеличилась на 2</w:t>
      </w:r>
      <w:r w:rsidRPr="00DB3BB3">
        <w:t>%.</w:t>
      </w:r>
    </w:p>
    <w:p w:rsidR="00517625" w:rsidRPr="00DB3BB3" w:rsidRDefault="00517625" w:rsidP="00517625">
      <w:pPr>
        <w:ind w:firstLine="708"/>
        <w:jc w:val="both"/>
      </w:pPr>
      <w:r w:rsidRPr="00DB3BB3">
        <w:t xml:space="preserve">Положительной тенденцией является то, что общая занятость выпускников с каждым годом увеличивается. Показатель занятости выпускников </w:t>
      </w:r>
      <w:r w:rsidR="00DB3BB3" w:rsidRPr="00DB3BB3">
        <w:t xml:space="preserve"> </w:t>
      </w:r>
      <w:r w:rsidRPr="00DB3BB3">
        <w:t>201</w:t>
      </w:r>
      <w:r w:rsidR="00DB3BB3" w:rsidRPr="00DB3BB3">
        <w:t>2</w:t>
      </w:r>
      <w:r w:rsidRPr="00DB3BB3">
        <w:t xml:space="preserve"> г. </w:t>
      </w:r>
      <w:r w:rsidR="00DB3BB3" w:rsidRPr="00DB3BB3">
        <w:t xml:space="preserve">354 чел. </w:t>
      </w:r>
      <w:r w:rsidRPr="00DB3BB3">
        <w:t>(</w:t>
      </w:r>
      <w:r w:rsidR="001D5344" w:rsidRPr="00DB3BB3">
        <w:t>98</w:t>
      </w:r>
      <w:r w:rsidRPr="00DB3BB3">
        <w:t xml:space="preserve">%) в сравнении с 2010 г. – </w:t>
      </w:r>
      <w:r w:rsidR="001D5344" w:rsidRPr="00DB3BB3">
        <w:t>484</w:t>
      </w:r>
      <w:r w:rsidRPr="00DB3BB3">
        <w:t xml:space="preserve"> чел. увеличился на </w:t>
      </w:r>
      <w:r w:rsidR="001D5344" w:rsidRPr="00DB3BB3">
        <w:t>1,5</w:t>
      </w:r>
      <w:r w:rsidRPr="00DB3BB3">
        <w:t xml:space="preserve">%, с 2009 г. – </w:t>
      </w:r>
      <w:r w:rsidR="001D5344" w:rsidRPr="00DB3BB3">
        <w:t>483</w:t>
      </w:r>
      <w:r w:rsidRPr="00DB3BB3">
        <w:t xml:space="preserve"> чел. на </w:t>
      </w:r>
      <w:r w:rsidR="001D5344" w:rsidRPr="00DB3BB3">
        <w:t>11,7</w:t>
      </w:r>
      <w:r w:rsidRPr="00DB3BB3">
        <w:t xml:space="preserve">%. </w:t>
      </w:r>
    </w:p>
    <w:p w:rsidR="00517625" w:rsidRPr="008F2207" w:rsidRDefault="00517625" w:rsidP="00517625">
      <w:pPr>
        <w:ind w:firstLine="708"/>
        <w:jc w:val="both"/>
      </w:pPr>
      <w:r w:rsidRPr="00DB3BB3">
        <w:t xml:space="preserve">Соответственно количество нетрудоустроенных выпускников </w:t>
      </w:r>
      <w:r w:rsidR="00DB3BB3" w:rsidRPr="00DB3BB3">
        <w:t>скачкообразен</w:t>
      </w:r>
      <w:r w:rsidRPr="00DB3BB3">
        <w:t xml:space="preserve">. </w:t>
      </w:r>
      <w:r w:rsidR="00DB3BB3" w:rsidRPr="00DB3BB3">
        <w:t>В 2012 году 9 чел. (2%), в</w:t>
      </w:r>
      <w:r w:rsidRPr="00DB3BB3">
        <w:t xml:space="preserve"> 2011 г. количество нетрудоустроенных выпускников составляет </w:t>
      </w:r>
      <w:r w:rsidR="001D5344" w:rsidRPr="00DB3BB3">
        <w:t>8</w:t>
      </w:r>
      <w:r w:rsidRPr="00DB3BB3">
        <w:t xml:space="preserve"> чел. (</w:t>
      </w:r>
      <w:r w:rsidR="001D5344" w:rsidRPr="00DB3BB3">
        <w:t>1,7</w:t>
      </w:r>
      <w:r w:rsidRPr="00DB3BB3">
        <w:t xml:space="preserve">%), в сравнении с 2010 г. снижение на </w:t>
      </w:r>
      <w:r w:rsidR="001D5344" w:rsidRPr="00DB3BB3">
        <w:t>1,5</w:t>
      </w:r>
      <w:r w:rsidRPr="00DB3BB3">
        <w:t>% (</w:t>
      </w:r>
      <w:r w:rsidR="001D5344" w:rsidRPr="00DB3BB3">
        <w:t xml:space="preserve">16 </w:t>
      </w:r>
      <w:r w:rsidRPr="00DB3BB3">
        <w:t xml:space="preserve">чел.),  с 2009 г. – на </w:t>
      </w:r>
      <w:r w:rsidR="001D5344" w:rsidRPr="00DB3BB3">
        <w:t>11,7</w:t>
      </w:r>
      <w:r w:rsidRPr="00DB3BB3">
        <w:t>% (</w:t>
      </w:r>
      <w:r w:rsidR="001D5344" w:rsidRPr="00DB3BB3">
        <w:t>75</w:t>
      </w:r>
      <w:r w:rsidRPr="00DB3BB3">
        <w:t xml:space="preserve"> чел</w:t>
      </w:r>
      <w:r w:rsidRPr="008F2207">
        <w:t>.). В разрезе специальностей наибольший показатель по нетрудоустроенным выпускникам наблюдается по специальности «</w:t>
      </w:r>
      <w:r w:rsidR="000A7FEF" w:rsidRPr="008F2207">
        <w:t>Менеджмент</w:t>
      </w:r>
      <w:r w:rsidRPr="008F2207">
        <w:t>»</w:t>
      </w:r>
      <w:r w:rsidR="008F2207" w:rsidRPr="008F2207">
        <w:t>, «Банковское дело»</w:t>
      </w:r>
      <w:r w:rsidR="008F2207">
        <w:t>, «Страховое дело»</w:t>
      </w:r>
      <w:r w:rsidRPr="008F2207">
        <w:t xml:space="preserve"> </w:t>
      </w:r>
      <w:r w:rsidR="008F2207" w:rsidRPr="008F2207">
        <w:t>0%</w:t>
      </w:r>
    </w:p>
    <w:p w:rsidR="00E22B29" w:rsidRPr="00332F3D" w:rsidRDefault="00E22B29" w:rsidP="00517625">
      <w:pPr>
        <w:ind w:firstLine="709"/>
        <w:jc w:val="center"/>
        <w:rPr>
          <w:highlight w:val="yellow"/>
        </w:rPr>
      </w:pPr>
    </w:p>
    <w:p w:rsidR="00517625" w:rsidRPr="00016B84" w:rsidRDefault="006E2AED" w:rsidP="00517625">
      <w:pPr>
        <w:ind w:firstLine="709"/>
        <w:jc w:val="center"/>
        <w:rPr>
          <w:b/>
        </w:rPr>
      </w:pPr>
      <w:r w:rsidRPr="00016B84">
        <w:rPr>
          <w:b/>
        </w:rPr>
        <w:t>10</w:t>
      </w:r>
      <w:r w:rsidR="00517625" w:rsidRPr="00016B84">
        <w:rPr>
          <w:b/>
        </w:rPr>
        <w:t xml:space="preserve">0000 </w:t>
      </w:r>
      <w:r w:rsidRPr="00016B84">
        <w:rPr>
          <w:b/>
        </w:rPr>
        <w:t>Сфера обслуживания</w:t>
      </w:r>
    </w:p>
    <w:p w:rsidR="00517625" w:rsidRPr="00FC6D44" w:rsidRDefault="00517625" w:rsidP="00517625">
      <w:pPr>
        <w:ind w:firstLine="709"/>
        <w:jc w:val="both"/>
      </w:pPr>
      <w:r w:rsidRPr="00FC6D44">
        <w:t xml:space="preserve">В базе данных Центра имеется информация по </w:t>
      </w:r>
      <w:r w:rsidR="00520400" w:rsidRPr="00FC6D44">
        <w:t>4</w:t>
      </w:r>
      <w:r w:rsidRPr="00FC6D44">
        <w:t xml:space="preserve"> профессиям УГС «</w:t>
      </w:r>
      <w:r w:rsidR="00E37828" w:rsidRPr="00FC6D44">
        <w:t>Сфера обслуживания</w:t>
      </w:r>
      <w:r w:rsidR="00520400" w:rsidRPr="00FC6D44">
        <w:t xml:space="preserve">» в </w:t>
      </w:r>
      <w:r w:rsidR="00FC6D44" w:rsidRPr="00FC6D44">
        <w:t xml:space="preserve">2 учреждениях среднего профессионального образования - КТЭиП, ТТП и 3 </w:t>
      </w:r>
      <w:r w:rsidR="00520400" w:rsidRPr="00FC6D44">
        <w:t xml:space="preserve"> учреждениях </w:t>
      </w:r>
      <w:r w:rsidRPr="00FC6D44">
        <w:t>начального профессионального образования –</w:t>
      </w:r>
      <w:r w:rsidR="00520400" w:rsidRPr="00FC6D44">
        <w:t xml:space="preserve"> </w:t>
      </w:r>
      <w:r w:rsidRPr="00FC6D44">
        <w:t>ПУ</w:t>
      </w:r>
      <w:r w:rsidR="00520400" w:rsidRPr="00FC6D44">
        <w:t xml:space="preserve"> №1, 8 , 9</w:t>
      </w:r>
      <w:r w:rsidR="00FC6D44" w:rsidRPr="00FC6D44">
        <w:t>.</w:t>
      </w:r>
    </w:p>
    <w:p w:rsidR="00517625" w:rsidRPr="00332F3D" w:rsidRDefault="00517625" w:rsidP="00517625">
      <w:pPr>
        <w:ind w:firstLine="709"/>
        <w:jc w:val="both"/>
        <w:rPr>
          <w:highlight w:val="yellow"/>
        </w:rPr>
      </w:pPr>
      <w:r w:rsidRPr="00F57C66">
        <w:t xml:space="preserve">  Выпуск 201</w:t>
      </w:r>
      <w:r w:rsidR="00F57C66" w:rsidRPr="00F57C66">
        <w:t>2</w:t>
      </w:r>
      <w:r w:rsidRPr="00F57C66">
        <w:t xml:space="preserve"> года </w:t>
      </w:r>
      <w:r w:rsidR="00E06F18" w:rsidRPr="00F57C66">
        <w:t xml:space="preserve">составил </w:t>
      </w:r>
      <w:r w:rsidR="00F57C66" w:rsidRPr="00F57C66">
        <w:t xml:space="preserve">263 чел. (на 121 чел. больше чем в 2011 году) </w:t>
      </w:r>
      <w:r w:rsidRPr="00F57C66">
        <w:t>С каждым годом наблюдается тенденция снижения количества выпускаемых специалистов, которая не является отрицательным значением, так как прием абитуриентов на данные специальности осуществлялся с учетом прогнозных оценок на потребность в этих специалистах по республике</w:t>
      </w:r>
      <w:r w:rsidRPr="00332F3D">
        <w:rPr>
          <w:highlight w:val="yellow"/>
        </w:rPr>
        <w:t>.</w:t>
      </w:r>
    </w:p>
    <w:p w:rsidR="00F57C66" w:rsidRPr="00D8027F" w:rsidRDefault="00517625" w:rsidP="00517625">
      <w:pPr>
        <w:ind w:firstLine="708"/>
        <w:jc w:val="both"/>
      </w:pPr>
      <w:r w:rsidRPr="00D8027F">
        <w:t>Наибольшее количество выпускников получил</w:t>
      </w:r>
      <w:r w:rsidR="00013888" w:rsidRPr="00D8027F">
        <w:t xml:space="preserve">о образование  по профессии </w:t>
      </w:r>
      <w:r w:rsidR="0091623D">
        <w:t xml:space="preserve">«Продавец, контролер кассир» 105 чел. (40%), </w:t>
      </w:r>
      <w:r w:rsidRPr="00D8027F">
        <w:t>«</w:t>
      </w:r>
      <w:r w:rsidR="00013888" w:rsidRPr="00D8027F">
        <w:t>Парикмахер</w:t>
      </w:r>
      <w:r w:rsidRPr="00D8027F">
        <w:t xml:space="preserve">» </w:t>
      </w:r>
      <w:r w:rsidR="00F57C66" w:rsidRPr="00D8027F">
        <w:t>100</w:t>
      </w:r>
      <w:r w:rsidRPr="00D8027F">
        <w:t xml:space="preserve"> чел. (</w:t>
      </w:r>
      <w:r w:rsidR="00F57C66" w:rsidRPr="00D8027F">
        <w:t>38</w:t>
      </w:r>
      <w:r w:rsidRPr="00D8027F">
        <w:t>%)</w:t>
      </w:r>
      <w:r w:rsidR="00F57C66" w:rsidRPr="00D8027F">
        <w:t>.</w:t>
      </w:r>
      <w:r w:rsidRPr="00D8027F">
        <w:t xml:space="preserve"> </w:t>
      </w:r>
      <w:r w:rsidR="00F57C66" w:rsidRPr="00D8027F">
        <w:t>А наименьшее количество закончили по профессии «Туризм» 6 чел. (2,28% от общего количества выпускников по УГС).</w:t>
      </w:r>
    </w:p>
    <w:p w:rsidR="00517625" w:rsidRPr="00787649" w:rsidRDefault="00517625" w:rsidP="00517625">
      <w:pPr>
        <w:ind w:firstLine="708"/>
        <w:jc w:val="both"/>
      </w:pPr>
      <w:r w:rsidRPr="00787649">
        <w:t>Лучших показател</w:t>
      </w:r>
      <w:r w:rsidR="00D8027F" w:rsidRPr="00787649">
        <w:t>и</w:t>
      </w:r>
      <w:r w:rsidRPr="00787649">
        <w:t xml:space="preserve"> по трудоустро</w:t>
      </w:r>
      <w:r w:rsidR="00013888" w:rsidRPr="00787649">
        <w:t xml:space="preserve">йству выпускников </w:t>
      </w:r>
      <w:r w:rsidRPr="00787649">
        <w:t>по профессии «</w:t>
      </w:r>
      <w:r w:rsidR="00013888" w:rsidRPr="00787649">
        <w:t>Продавец, контролер кассир</w:t>
      </w:r>
      <w:r w:rsidRPr="00787649">
        <w:t xml:space="preserve">» - </w:t>
      </w:r>
      <w:r w:rsidR="00D6561B" w:rsidRPr="00787649">
        <w:t>63 чел</w:t>
      </w:r>
      <w:r w:rsidRPr="00787649">
        <w:t>. (</w:t>
      </w:r>
      <w:r w:rsidR="00D6561B" w:rsidRPr="00787649">
        <w:t>60</w:t>
      </w:r>
      <w:r w:rsidR="00013888" w:rsidRPr="00787649">
        <w:t xml:space="preserve">%) и  </w:t>
      </w:r>
      <w:r w:rsidRPr="00787649">
        <w:t>«</w:t>
      </w:r>
      <w:r w:rsidR="00013888" w:rsidRPr="00787649">
        <w:t xml:space="preserve">Парикмахер» - </w:t>
      </w:r>
      <w:r w:rsidR="00D6561B" w:rsidRPr="00787649">
        <w:t>43</w:t>
      </w:r>
      <w:r w:rsidRPr="00787649">
        <w:t xml:space="preserve"> чел. (</w:t>
      </w:r>
      <w:r w:rsidR="00D6561B" w:rsidRPr="00787649">
        <w:t>43</w:t>
      </w:r>
      <w:r w:rsidRPr="00787649">
        <w:t>%).</w:t>
      </w:r>
    </w:p>
    <w:p w:rsidR="00517625" w:rsidRPr="00787649" w:rsidRDefault="00517625" w:rsidP="00517625">
      <w:pPr>
        <w:ind w:firstLine="708"/>
        <w:jc w:val="both"/>
      </w:pPr>
      <w:r w:rsidRPr="00787649">
        <w:t xml:space="preserve">Наблюдается увеличение доли выпускников </w:t>
      </w:r>
      <w:r w:rsidR="00787649" w:rsidRPr="00787649">
        <w:t xml:space="preserve">до </w:t>
      </w:r>
      <w:r w:rsidRPr="00787649">
        <w:t xml:space="preserve">2011 г. </w:t>
      </w:r>
      <w:r w:rsidR="00013888" w:rsidRPr="00787649">
        <w:t>72</w:t>
      </w:r>
      <w:r w:rsidRPr="00787649">
        <w:t xml:space="preserve"> чел. (</w:t>
      </w:r>
      <w:r w:rsidR="00013888" w:rsidRPr="00787649">
        <w:t>50,7</w:t>
      </w:r>
      <w:r w:rsidRPr="00787649">
        <w:t>%), направленных на работ</w:t>
      </w:r>
      <w:r w:rsidR="00013888" w:rsidRPr="00787649">
        <w:t>у, по сравнению с 2010 г. на 3,4</w:t>
      </w:r>
      <w:r w:rsidRPr="00787649">
        <w:t>% (</w:t>
      </w:r>
      <w:r w:rsidR="00013888" w:rsidRPr="00787649">
        <w:t>121</w:t>
      </w:r>
      <w:r w:rsidRPr="00787649">
        <w:t xml:space="preserve"> чел.), а с 2009 г. </w:t>
      </w:r>
      <w:r w:rsidR="00013888" w:rsidRPr="00787649">
        <w:t>-</w:t>
      </w:r>
      <w:r w:rsidRPr="00787649">
        <w:t xml:space="preserve"> на </w:t>
      </w:r>
      <w:r w:rsidR="00013888" w:rsidRPr="00787649">
        <w:t>17,7</w:t>
      </w:r>
      <w:r w:rsidRPr="00787649">
        <w:t>% (</w:t>
      </w:r>
      <w:r w:rsidR="00013888" w:rsidRPr="00787649">
        <w:t>86</w:t>
      </w:r>
      <w:r w:rsidRPr="00787649">
        <w:t xml:space="preserve"> чел.). </w:t>
      </w:r>
      <w:r w:rsidR="00787649" w:rsidRPr="00787649">
        <w:t xml:space="preserve">А в 2012 году доля выпускников направленных на работу 109 чел. (41%)  по сравнению с 2011 годом наблюдается снижение в процентном соотношении на 10% а в количественном отношении увеличение на 37 чел.  </w:t>
      </w:r>
    </w:p>
    <w:p w:rsidR="00517625" w:rsidRPr="005124A8" w:rsidRDefault="00517625" w:rsidP="00517625">
      <w:pPr>
        <w:ind w:firstLine="708"/>
        <w:jc w:val="both"/>
      </w:pPr>
      <w:r w:rsidRPr="005124A8">
        <w:t xml:space="preserve">Динамика показателей выпускников </w:t>
      </w:r>
      <w:r w:rsidR="00787649" w:rsidRPr="005124A8">
        <w:t>2012 г. 63 чел.</w:t>
      </w:r>
      <w:r w:rsidR="005124A8" w:rsidRPr="005124A8">
        <w:t xml:space="preserve"> (24%)</w:t>
      </w:r>
      <w:r w:rsidR="00787649" w:rsidRPr="005124A8">
        <w:t xml:space="preserve">, продолживших обучение </w:t>
      </w:r>
      <w:r w:rsidRPr="005124A8">
        <w:t xml:space="preserve">2011 г., </w:t>
      </w:r>
      <w:r w:rsidR="00013888" w:rsidRPr="005124A8">
        <w:t>48</w:t>
      </w:r>
      <w:r w:rsidRPr="005124A8">
        <w:t xml:space="preserve"> чел. (</w:t>
      </w:r>
      <w:r w:rsidR="00013888" w:rsidRPr="005124A8">
        <w:t>33,8</w:t>
      </w:r>
      <w:r w:rsidRPr="005124A8">
        <w:t>%) и</w:t>
      </w:r>
      <w:r w:rsidR="005124A8" w:rsidRPr="005124A8">
        <w:t xml:space="preserve">меет тенденцию снижения, а </w:t>
      </w:r>
      <w:r w:rsidRPr="005124A8">
        <w:t xml:space="preserve"> </w:t>
      </w:r>
      <w:r w:rsidR="00013888" w:rsidRPr="005124A8">
        <w:t xml:space="preserve">призванных в ряды ВС РА </w:t>
      </w:r>
      <w:r w:rsidR="005124A8" w:rsidRPr="005124A8">
        <w:t xml:space="preserve">12 чел. (4,5%), в 2011 г. </w:t>
      </w:r>
      <w:r w:rsidRPr="005124A8">
        <w:t>2 чел. (</w:t>
      </w:r>
      <w:r w:rsidR="00013888" w:rsidRPr="005124A8">
        <w:t>1,4</w:t>
      </w:r>
      <w:r w:rsidRPr="005124A8">
        <w:t xml:space="preserve">%), имеет </w:t>
      </w:r>
      <w:r w:rsidR="00013888" w:rsidRPr="005124A8">
        <w:t xml:space="preserve">тенденцию </w:t>
      </w:r>
      <w:r w:rsidR="005124A8" w:rsidRPr="005124A8">
        <w:t>увеличения</w:t>
      </w:r>
      <w:r w:rsidRPr="005124A8">
        <w:t xml:space="preserve">. Доля выпускников, продолживших обучение, в сравнении с 2010 г. ниже на </w:t>
      </w:r>
      <w:r w:rsidR="00013888" w:rsidRPr="005124A8">
        <w:t>4,5</w:t>
      </w:r>
      <w:r w:rsidRPr="005124A8">
        <w:t xml:space="preserve"> %, а с 2009 г.</w:t>
      </w:r>
      <w:r w:rsidR="00013888" w:rsidRPr="005124A8">
        <w:t xml:space="preserve"> -</w:t>
      </w:r>
      <w:r w:rsidRPr="005124A8">
        <w:t xml:space="preserve"> на 8,5 % и, </w:t>
      </w:r>
      <w:r w:rsidR="00E018C5" w:rsidRPr="005124A8">
        <w:t>призванных в ряды ВС РА</w:t>
      </w:r>
      <w:r w:rsidRPr="005124A8">
        <w:t xml:space="preserve">, в сравнении с 2010 г. снизилась </w:t>
      </w:r>
      <w:r w:rsidR="00E018C5" w:rsidRPr="005124A8">
        <w:t>на 0,9</w:t>
      </w:r>
      <w:r w:rsidRPr="005124A8">
        <w:t>%, а с 2009 г.</w:t>
      </w:r>
      <w:r w:rsidR="00E018C5" w:rsidRPr="005124A8">
        <w:t xml:space="preserve"> -</w:t>
      </w:r>
      <w:r w:rsidRPr="005124A8">
        <w:t xml:space="preserve"> на </w:t>
      </w:r>
      <w:r w:rsidR="00E018C5" w:rsidRPr="005124A8">
        <w:t>0,1</w:t>
      </w:r>
      <w:r w:rsidRPr="005124A8">
        <w:t xml:space="preserve">%. </w:t>
      </w:r>
    </w:p>
    <w:p w:rsidR="00517625" w:rsidRPr="005124A8" w:rsidRDefault="00517625" w:rsidP="00517625">
      <w:pPr>
        <w:ind w:firstLine="708"/>
        <w:jc w:val="both"/>
      </w:pPr>
      <w:r w:rsidRPr="005124A8">
        <w:t xml:space="preserve">В </w:t>
      </w:r>
      <w:r w:rsidR="00E018C5" w:rsidRPr="005124A8">
        <w:t>201</w:t>
      </w:r>
      <w:r w:rsidR="005124A8" w:rsidRPr="005124A8">
        <w:t>2</w:t>
      </w:r>
      <w:r w:rsidR="00E018C5" w:rsidRPr="005124A8">
        <w:t xml:space="preserve"> г. доля выпускников</w:t>
      </w:r>
      <w:r w:rsidR="005124A8" w:rsidRPr="005124A8">
        <w:t xml:space="preserve"> 33 чел (12,5%),</w:t>
      </w:r>
      <w:r w:rsidR="00E018C5" w:rsidRPr="005124A8">
        <w:t xml:space="preserve"> </w:t>
      </w:r>
      <w:r w:rsidR="005124A8" w:rsidRPr="005124A8">
        <w:t xml:space="preserve">находящихся в отпуске по уходу за ребенком,  в 2011 г. </w:t>
      </w:r>
      <w:r w:rsidR="00E018C5" w:rsidRPr="005124A8">
        <w:t>12% (17</w:t>
      </w:r>
      <w:r w:rsidRPr="005124A8">
        <w:t xml:space="preserve"> чел.), в сравнении с 2010 г. увеличилась на </w:t>
      </w:r>
      <w:r w:rsidR="00E018C5" w:rsidRPr="005124A8">
        <w:t>3,4%.</w:t>
      </w:r>
    </w:p>
    <w:p w:rsidR="00517625" w:rsidRPr="005124A8" w:rsidRDefault="00517625" w:rsidP="00517625">
      <w:pPr>
        <w:ind w:firstLine="708"/>
        <w:jc w:val="both"/>
      </w:pPr>
      <w:r w:rsidRPr="005124A8">
        <w:t xml:space="preserve">Положительной тенденцией является то, что общая занятость выпускников с каждым годом увеличивается. Показатель занятости выпускников </w:t>
      </w:r>
      <w:r w:rsidR="005124A8" w:rsidRPr="005124A8">
        <w:t xml:space="preserve">2012 г. 256 чел. (97,3%), в </w:t>
      </w:r>
      <w:r w:rsidRPr="005124A8">
        <w:t xml:space="preserve">2011 г. </w:t>
      </w:r>
      <w:r w:rsidR="00E018C5" w:rsidRPr="005124A8">
        <w:t>139</w:t>
      </w:r>
      <w:r w:rsidRPr="005124A8">
        <w:t xml:space="preserve"> чел. (</w:t>
      </w:r>
      <w:r w:rsidR="00E018C5" w:rsidRPr="005124A8">
        <w:t>97,9</w:t>
      </w:r>
      <w:r w:rsidRPr="005124A8">
        <w:t>%) в сравнении с 2010</w:t>
      </w:r>
      <w:r w:rsidR="00E018C5" w:rsidRPr="005124A8">
        <w:t xml:space="preserve"> г. – 247 чел. увеличился на 1,4</w:t>
      </w:r>
      <w:r w:rsidRPr="005124A8">
        <w:t xml:space="preserve">%, с 2009 г. – </w:t>
      </w:r>
      <w:r w:rsidR="00E018C5" w:rsidRPr="005124A8">
        <w:t>179</w:t>
      </w:r>
      <w:r w:rsidRPr="005124A8">
        <w:t xml:space="preserve"> чел. на </w:t>
      </w:r>
      <w:r w:rsidR="00E018C5" w:rsidRPr="005124A8">
        <w:t>29,3</w:t>
      </w:r>
      <w:r w:rsidRPr="005124A8">
        <w:t xml:space="preserve">%. </w:t>
      </w:r>
    </w:p>
    <w:p w:rsidR="00517625" w:rsidRPr="00332F3D" w:rsidRDefault="00517625" w:rsidP="00517625">
      <w:pPr>
        <w:ind w:firstLine="708"/>
        <w:jc w:val="both"/>
        <w:rPr>
          <w:highlight w:val="yellow"/>
        </w:rPr>
      </w:pPr>
      <w:r w:rsidRPr="005124A8">
        <w:t>Соответственно количество нетрудоустроенных выпускников снизилось</w:t>
      </w:r>
      <w:r w:rsidR="005124A8" w:rsidRPr="005124A8">
        <w:t xml:space="preserve"> до 2011 года, а в 2012 году идет увеличение на 0,5%, т.е. 2,6% (7 чел.)</w:t>
      </w:r>
      <w:r w:rsidRPr="005124A8">
        <w:t xml:space="preserve">. В 2011 г. количество нетрудоустроенных выпускников составляет </w:t>
      </w:r>
      <w:r w:rsidR="00E018C5" w:rsidRPr="005124A8">
        <w:t>3</w:t>
      </w:r>
      <w:r w:rsidRPr="005124A8">
        <w:t xml:space="preserve"> чел. (</w:t>
      </w:r>
      <w:r w:rsidR="00E018C5" w:rsidRPr="005124A8">
        <w:t>2,1</w:t>
      </w:r>
      <w:r w:rsidRPr="005124A8">
        <w:t xml:space="preserve">%), в сравнении с 2010 г. снижение на </w:t>
      </w:r>
      <w:r w:rsidR="00E018C5" w:rsidRPr="005124A8">
        <w:lastRenderedPageBreak/>
        <w:t>1,4</w:t>
      </w:r>
      <w:r w:rsidRPr="005124A8">
        <w:t>% (</w:t>
      </w:r>
      <w:r w:rsidR="00E018C5" w:rsidRPr="005124A8">
        <w:t xml:space="preserve">9 </w:t>
      </w:r>
      <w:r w:rsidRPr="005124A8">
        <w:t xml:space="preserve">чел.),  с 2009 г. – на </w:t>
      </w:r>
      <w:r w:rsidR="00E018C5" w:rsidRPr="005124A8">
        <w:t>29,3</w:t>
      </w:r>
      <w:r w:rsidRPr="005124A8">
        <w:t>% (</w:t>
      </w:r>
      <w:r w:rsidR="00E018C5" w:rsidRPr="005124A8">
        <w:t>82</w:t>
      </w:r>
      <w:r w:rsidRPr="005124A8">
        <w:t xml:space="preserve"> чел.). В разрезе специальностей наибольший показатель по нетрудоустроенным выпускникам наблюдается по </w:t>
      </w:r>
      <w:r w:rsidR="00E018C5" w:rsidRPr="005124A8">
        <w:t>профессии</w:t>
      </w:r>
      <w:r w:rsidRPr="005124A8">
        <w:t xml:space="preserve"> «</w:t>
      </w:r>
      <w:r w:rsidR="005124A8" w:rsidRPr="005124A8">
        <w:t>Парикмахер</w:t>
      </w:r>
      <w:r w:rsidRPr="005124A8">
        <w:t xml:space="preserve">» </w:t>
      </w:r>
      <w:r w:rsidR="005124A8" w:rsidRPr="005124A8">
        <w:t>3</w:t>
      </w:r>
      <w:r w:rsidR="00E018C5" w:rsidRPr="005124A8">
        <w:t xml:space="preserve"> </w:t>
      </w:r>
      <w:r w:rsidRPr="005124A8">
        <w:t>чел. (</w:t>
      </w:r>
      <w:r w:rsidR="005124A8" w:rsidRPr="005124A8">
        <w:t>3%</w:t>
      </w:r>
      <w:r w:rsidRPr="005124A8">
        <w:t xml:space="preserve">%). </w:t>
      </w:r>
    </w:p>
    <w:p w:rsidR="00787649" w:rsidRDefault="00787649" w:rsidP="00517625">
      <w:pPr>
        <w:ind w:firstLine="709"/>
        <w:jc w:val="center"/>
        <w:rPr>
          <w:highlight w:val="yellow"/>
        </w:rPr>
      </w:pPr>
    </w:p>
    <w:p w:rsidR="00517625" w:rsidRPr="007E570F" w:rsidRDefault="007F70E5" w:rsidP="00517625">
      <w:pPr>
        <w:ind w:firstLine="709"/>
        <w:jc w:val="center"/>
        <w:rPr>
          <w:b/>
        </w:rPr>
      </w:pPr>
      <w:r w:rsidRPr="007E570F">
        <w:rPr>
          <w:b/>
        </w:rPr>
        <w:t>11</w:t>
      </w:r>
      <w:r w:rsidR="00517625" w:rsidRPr="007E570F">
        <w:rPr>
          <w:b/>
        </w:rPr>
        <w:t xml:space="preserve">0000 </w:t>
      </w:r>
      <w:r w:rsidRPr="007E570F">
        <w:rPr>
          <w:b/>
        </w:rPr>
        <w:t>Сельское и рыбное хозяйство</w:t>
      </w:r>
    </w:p>
    <w:p w:rsidR="00517625" w:rsidRPr="006F1333" w:rsidRDefault="00517625" w:rsidP="00517625">
      <w:pPr>
        <w:ind w:firstLine="709"/>
        <w:jc w:val="both"/>
      </w:pPr>
      <w:r w:rsidRPr="006F1333">
        <w:t>В базе данных</w:t>
      </w:r>
      <w:r w:rsidR="00D47C30" w:rsidRPr="006F1333">
        <w:t xml:space="preserve"> Центра имеется информация по 6 специальностям и 9</w:t>
      </w:r>
      <w:r w:rsidRPr="006F1333">
        <w:t xml:space="preserve"> профессиям УГС «</w:t>
      </w:r>
      <w:r w:rsidR="0039215B" w:rsidRPr="006F1333">
        <w:t>Сельское и рыбное хозяйство</w:t>
      </w:r>
      <w:r w:rsidRPr="006F1333">
        <w:t xml:space="preserve">» в </w:t>
      </w:r>
      <w:r w:rsidR="007E570F" w:rsidRPr="006F1333">
        <w:t>8</w:t>
      </w:r>
      <w:r w:rsidRPr="006F1333">
        <w:t xml:space="preserve"> учреждениях профессионального образования по Республике Тыва, из них 1 высшее  учебное заведение –</w:t>
      </w:r>
      <w:r w:rsidR="00D47C30" w:rsidRPr="006F1333">
        <w:t xml:space="preserve"> </w:t>
      </w:r>
      <w:r w:rsidRPr="006F1333">
        <w:t>ТувГУ</w:t>
      </w:r>
      <w:r w:rsidR="00D47C30" w:rsidRPr="006F1333">
        <w:t xml:space="preserve">, </w:t>
      </w:r>
      <w:r w:rsidR="006F1333" w:rsidRPr="006F1333">
        <w:t>2</w:t>
      </w:r>
      <w:r w:rsidR="00D47C30" w:rsidRPr="006F1333">
        <w:t xml:space="preserve"> средн</w:t>
      </w:r>
      <w:r w:rsidR="006F1333" w:rsidRPr="006F1333">
        <w:t>их</w:t>
      </w:r>
      <w:r w:rsidRPr="006F1333">
        <w:t xml:space="preserve"> УЗ – </w:t>
      </w:r>
      <w:r w:rsidR="00D47C30" w:rsidRPr="006F1333">
        <w:t>ТСХТ</w:t>
      </w:r>
      <w:r w:rsidR="007E570F" w:rsidRPr="006F1333">
        <w:t>, ТТА</w:t>
      </w:r>
      <w:r w:rsidRPr="006F1333">
        <w:t xml:space="preserve"> и </w:t>
      </w:r>
      <w:r w:rsidR="006F1333" w:rsidRPr="006F1333">
        <w:t>5</w:t>
      </w:r>
      <w:r w:rsidRPr="006F1333">
        <w:t xml:space="preserve"> учреждения начального профессионального образования –</w:t>
      </w:r>
      <w:r w:rsidR="00D47C30" w:rsidRPr="006F1333">
        <w:t xml:space="preserve"> </w:t>
      </w:r>
      <w:r w:rsidRPr="006F1333">
        <w:t>ПУ</w:t>
      </w:r>
      <w:r w:rsidR="00D47C30" w:rsidRPr="006F1333">
        <w:t xml:space="preserve"> № 1, 2, 6, 12, и 13</w:t>
      </w:r>
      <w:r w:rsidRPr="006F1333">
        <w:t>.</w:t>
      </w:r>
    </w:p>
    <w:p w:rsidR="00517625" w:rsidRPr="007E570F" w:rsidRDefault="00517625" w:rsidP="00517625">
      <w:pPr>
        <w:ind w:firstLine="709"/>
        <w:jc w:val="both"/>
      </w:pPr>
      <w:r w:rsidRPr="006F1333">
        <w:t xml:space="preserve">  Выпуск 201</w:t>
      </w:r>
      <w:r w:rsidR="007E570F" w:rsidRPr="006F1333">
        <w:t>2</w:t>
      </w:r>
      <w:r w:rsidRPr="006F1333">
        <w:t xml:space="preserve"> года по УГС составил </w:t>
      </w:r>
      <w:r w:rsidR="007E570F" w:rsidRPr="006F1333">
        <w:t>650 чел. (на 130 чел. больше чем в 2011г.</w:t>
      </w:r>
      <w:r w:rsidR="00795276" w:rsidRPr="006F1333">
        <w:t>520</w:t>
      </w:r>
      <w:r w:rsidRPr="006F1333">
        <w:t xml:space="preserve"> чел. </w:t>
      </w:r>
      <w:r w:rsidR="007E570F" w:rsidRPr="006F1333">
        <w:t xml:space="preserve">, </w:t>
      </w:r>
      <w:r w:rsidRPr="006F1333">
        <w:t xml:space="preserve">на </w:t>
      </w:r>
      <w:r w:rsidR="00795276" w:rsidRPr="006F1333">
        <w:t>0,3</w:t>
      </w:r>
      <w:r w:rsidRPr="006F1333">
        <w:t>% меньше выпуска 2010</w:t>
      </w:r>
      <w:r w:rsidRPr="007E570F">
        <w:t xml:space="preserve"> года </w:t>
      </w:r>
      <w:r w:rsidR="00795276" w:rsidRPr="007E570F">
        <w:t>–</w:t>
      </w:r>
      <w:r w:rsidRPr="007E570F">
        <w:t xml:space="preserve"> </w:t>
      </w:r>
      <w:r w:rsidR="00795276" w:rsidRPr="007E570F">
        <w:t xml:space="preserve">552 </w:t>
      </w:r>
      <w:r w:rsidRPr="007E570F">
        <w:t xml:space="preserve">чел. и на  </w:t>
      </w:r>
      <w:r w:rsidR="00795276" w:rsidRPr="007E570F">
        <w:t>0,4</w:t>
      </w:r>
      <w:r w:rsidRPr="007E570F">
        <w:t xml:space="preserve">% меньше, чем выпуск 2009 г. – </w:t>
      </w:r>
      <w:r w:rsidR="00795276" w:rsidRPr="007E570F">
        <w:t>624</w:t>
      </w:r>
      <w:r w:rsidRPr="007E570F">
        <w:t xml:space="preserve"> чел.). С каждым годом наблюдается тенденция снижения количества выпускаемых специалистов, которая не является отрицательным значением, так как прием абитуриентов на данные специальности осуществлялся с учетом прогнозных оценок на потребность в этих специалистах по республике.</w:t>
      </w:r>
    </w:p>
    <w:p w:rsidR="007E570F" w:rsidRPr="006F1333" w:rsidRDefault="00517625" w:rsidP="00517625">
      <w:pPr>
        <w:ind w:firstLine="708"/>
        <w:jc w:val="both"/>
      </w:pPr>
      <w:r w:rsidRPr="006F1333">
        <w:t xml:space="preserve">Наибольшее количество выпускников получило образование  по </w:t>
      </w:r>
      <w:r w:rsidR="00795276" w:rsidRPr="006F1333">
        <w:t>профессии</w:t>
      </w:r>
      <w:r w:rsidRPr="006F1333">
        <w:t xml:space="preserve"> «</w:t>
      </w:r>
      <w:r w:rsidR="00795276" w:rsidRPr="006F1333">
        <w:t>Тракторист - машинист сельскохозяйственного производства</w:t>
      </w:r>
      <w:r w:rsidRPr="006F1333">
        <w:t xml:space="preserve">» </w:t>
      </w:r>
      <w:r w:rsidR="007E570F" w:rsidRPr="006F1333">
        <w:t>230 чел.</w:t>
      </w:r>
      <w:r w:rsidR="006F1333">
        <w:t>, наименьшее «Зоотехник» - 10 чел.</w:t>
      </w:r>
    </w:p>
    <w:p w:rsidR="008E2F70" w:rsidRPr="008E2F70" w:rsidRDefault="00517625" w:rsidP="00517625">
      <w:pPr>
        <w:ind w:firstLine="708"/>
        <w:jc w:val="both"/>
      </w:pPr>
      <w:r w:rsidRPr="008E2F70">
        <w:t>Лучших показателей по трудоустро</w:t>
      </w:r>
      <w:r w:rsidR="00D75E67" w:rsidRPr="008E2F70">
        <w:t xml:space="preserve">йству выпускников достигли </w:t>
      </w:r>
      <w:r w:rsidR="008E2F70" w:rsidRPr="008E2F70">
        <w:t>ТСХТ</w:t>
      </w:r>
      <w:r w:rsidRPr="008E2F70">
        <w:t xml:space="preserve"> по профессии</w:t>
      </w:r>
      <w:r w:rsidR="008E2F70" w:rsidRPr="008E2F70">
        <w:t xml:space="preserve"> «Ветеринария», «Механизация сельского хозяйства», «Организация фермерского хозяйства».</w:t>
      </w:r>
    </w:p>
    <w:p w:rsidR="00517625" w:rsidRPr="008E2F70" w:rsidRDefault="00517625" w:rsidP="00517625">
      <w:pPr>
        <w:ind w:firstLine="708"/>
        <w:jc w:val="both"/>
      </w:pPr>
      <w:r w:rsidRPr="008E2F70">
        <w:t xml:space="preserve"> Наблюдается </w:t>
      </w:r>
      <w:r w:rsidR="008E2F70" w:rsidRPr="008E2F70">
        <w:t>снижение</w:t>
      </w:r>
      <w:r w:rsidRPr="008E2F70">
        <w:t xml:space="preserve"> доли выпускников </w:t>
      </w:r>
      <w:r w:rsidR="008E2F70" w:rsidRPr="008E2F70">
        <w:t xml:space="preserve"> 2012 г. 189 чел. (29%), и последующее увеличение доли выпускников </w:t>
      </w:r>
      <w:r w:rsidRPr="008E2F70">
        <w:t xml:space="preserve">2011 г. </w:t>
      </w:r>
      <w:r w:rsidR="00D75E67" w:rsidRPr="008E2F70">
        <w:t>202</w:t>
      </w:r>
      <w:r w:rsidRPr="008E2F70">
        <w:t xml:space="preserve"> чел. (</w:t>
      </w:r>
      <w:r w:rsidR="00D75E67" w:rsidRPr="008E2F70">
        <w:t>38,8</w:t>
      </w:r>
      <w:r w:rsidRPr="008E2F70">
        <w:t xml:space="preserve">%), направленных на работу, по сравнению с 2010 г. на </w:t>
      </w:r>
      <w:r w:rsidR="00D75E67" w:rsidRPr="008E2F70">
        <w:t>4,2</w:t>
      </w:r>
      <w:r w:rsidRPr="008E2F70">
        <w:t>% (</w:t>
      </w:r>
      <w:r w:rsidR="00D75E67" w:rsidRPr="008E2F70">
        <w:t>191</w:t>
      </w:r>
      <w:r w:rsidRPr="008E2F70">
        <w:t xml:space="preserve"> чел.), а с 2009 г. </w:t>
      </w:r>
      <w:r w:rsidR="00D75E67" w:rsidRPr="008E2F70">
        <w:t>-</w:t>
      </w:r>
      <w:r w:rsidRPr="008E2F70">
        <w:t xml:space="preserve"> на </w:t>
      </w:r>
      <w:r w:rsidR="00D75E67" w:rsidRPr="008E2F70">
        <w:t>8,2</w:t>
      </w:r>
      <w:r w:rsidRPr="008E2F70">
        <w:t>% (</w:t>
      </w:r>
      <w:r w:rsidR="00D75E67" w:rsidRPr="008E2F70">
        <w:t>191</w:t>
      </w:r>
      <w:r w:rsidRPr="008E2F70">
        <w:t xml:space="preserve"> чел.).  </w:t>
      </w:r>
    </w:p>
    <w:p w:rsidR="008E2F70" w:rsidRPr="008E2F70" w:rsidRDefault="00517625" w:rsidP="00517625">
      <w:pPr>
        <w:ind w:firstLine="708"/>
        <w:jc w:val="both"/>
      </w:pPr>
      <w:r w:rsidRPr="008E2F70">
        <w:t xml:space="preserve">Низкие показатели по трудоустройству выпускников </w:t>
      </w:r>
      <w:r w:rsidR="008E2F70" w:rsidRPr="008E2F70">
        <w:t xml:space="preserve">ТТА </w:t>
      </w:r>
      <w:r w:rsidRPr="008E2F70">
        <w:t xml:space="preserve">по </w:t>
      </w:r>
      <w:r w:rsidR="00D75E67" w:rsidRPr="008E2F70">
        <w:t>профессии</w:t>
      </w:r>
      <w:r w:rsidRPr="008E2F70">
        <w:t xml:space="preserve"> «</w:t>
      </w:r>
      <w:r w:rsidR="00D75E67" w:rsidRPr="008E2F70">
        <w:t xml:space="preserve">Мастер </w:t>
      </w:r>
      <w:r w:rsidR="008E2F70" w:rsidRPr="008E2F70">
        <w:t>растениеводства</w:t>
      </w:r>
      <w:r w:rsidRPr="008E2F70">
        <w:t xml:space="preserve">» </w:t>
      </w:r>
      <w:r w:rsidR="008E2F70" w:rsidRPr="008E2F70">
        <w:t xml:space="preserve">0 </w:t>
      </w:r>
      <w:r w:rsidRPr="008E2F70">
        <w:t>чел.</w:t>
      </w:r>
    </w:p>
    <w:p w:rsidR="00517625" w:rsidRPr="008E2F70" w:rsidRDefault="00517625" w:rsidP="00517625">
      <w:pPr>
        <w:ind w:firstLine="708"/>
        <w:jc w:val="both"/>
      </w:pPr>
      <w:r w:rsidRPr="008E2F70">
        <w:t xml:space="preserve">Динамика показателей выпускников </w:t>
      </w:r>
      <w:r w:rsidR="008E2F70" w:rsidRPr="008E2F70">
        <w:t xml:space="preserve">2012 223 чел. (34,3%), в </w:t>
      </w:r>
      <w:r w:rsidRPr="008E2F70">
        <w:t xml:space="preserve">2011 г., продолживших обучение </w:t>
      </w:r>
      <w:r w:rsidR="00F3716F" w:rsidRPr="008E2F70">
        <w:t>156</w:t>
      </w:r>
      <w:r w:rsidRPr="008E2F70">
        <w:t xml:space="preserve"> чел. (</w:t>
      </w:r>
      <w:r w:rsidR="00F3716F" w:rsidRPr="008E2F70">
        <w:t>30</w:t>
      </w:r>
      <w:r w:rsidRPr="008E2F70">
        <w:t xml:space="preserve">%) и </w:t>
      </w:r>
      <w:r w:rsidR="00F3716F" w:rsidRPr="008E2F70">
        <w:t xml:space="preserve">призванных в ряды ВС РА </w:t>
      </w:r>
      <w:r w:rsidR="008E2F70" w:rsidRPr="008E2F70">
        <w:t xml:space="preserve"> 94 чел. (14,4%), в 2011 г. </w:t>
      </w:r>
      <w:r w:rsidR="00F3716F" w:rsidRPr="008E2F70">
        <w:t>80</w:t>
      </w:r>
      <w:r w:rsidRPr="008E2F70">
        <w:t xml:space="preserve"> чел. (</w:t>
      </w:r>
      <w:r w:rsidR="00F3716F" w:rsidRPr="008E2F70">
        <w:t>15,4</w:t>
      </w:r>
      <w:r w:rsidRPr="008E2F70">
        <w:t xml:space="preserve">%), имеет </w:t>
      </w:r>
      <w:r w:rsidR="00F3716F" w:rsidRPr="008E2F70">
        <w:t>тенденцию увеличения</w:t>
      </w:r>
      <w:r w:rsidRPr="008E2F70">
        <w:t xml:space="preserve">. Доля выпускников, продолживших обучение, в сравнении с 2010 г. </w:t>
      </w:r>
      <w:r w:rsidR="00F3716F" w:rsidRPr="008E2F70">
        <w:t>выше</w:t>
      </w:r>
      <w:r w:rsidRPr="008E2F70">
        <w:t xml:space="preserve"> на 2,4 %, а с 2009 г. </w:t>
      </w:r>
      <w:r w:rsidR="00F3716F" w:rsidRPr="008E2F70">
        <w:t>- на 2,3</w:t>
      </w:r>
      <w:r w:rsidRPr="008E2F70">
        <w:t xml:space="preserve">% и, </w:t>
      </w:r>
      <w:r w:rsidR="00F3716F" w:rsidRPr="008E2F70">
        <w:t>призванных в ряды ВС РА</w:t>
      </w:r>
      <w:r w:rsidRPr="008E2F70">
        <w:t xml:space="preserve">, в сравнении с 2010 г. </w:t>
      </w:r>
      <w:r w:rsidR="00F3716F" w:rsidRPr="008E2F70">
        <w:t>увеличилось</w:t>
      </w:r>
      <w:r w:rsidRPr="008E2F70">
        <w:t xml:space="preserve"> на </w:t>
      </w:r>
      <w:r w:rsidR="00F3716F" w:rsidRPr="008E2F70">
        <w:t>1,6</w:t>
      </w:r>
      <w:r w:rsidRPr="008E2F70">
        <w:t>%, а с 2009 г.</w:t>
      </w:r>
      <w:r w:rsidR="00F3716F" w:rsidRPr="008E2F70">
        <w:t>-</w:t>
      </w:r>
      <w:r w:rsidRPr="008E2F70">
        <w:t xml:space="preserve"> на </w:t>
      </w:r>
      <w:r w:rsidR="00F3716F" w:rsidRPr="008E2F70">
        <w:t>0,8</w:t>
      </w:r>
      <w:r w:rsidRPr="008E2F70">
        <w:t xml:space="preserve">%. </w:t>
      </w:r>
    </w:p>
    <w:p w:rsidR="001255EA" w:rsidRPr="005741E7" w:rsidRDefault="00517625" w:rsidP="00517625">
      <w:pPr>
        <w:ind w:firstLine="708"/>
        <w:jc w:val="both"/>
      </w:pPr>
      <w:r w:rsidRPr="005741E7">
        <w:t>В</w:t>
      </w:r>
      <w:r w:rsidR="008E2F70" w:rsidRPr="005741E7">
        <w:t xml:space="preserve">2012 г. доля выпускников находящихся в отпуске по уходу за ребенком </w:t>
      </w:r>
      <w:r w:rsidRPr="005741E7">
        <w:t xml:space="preserve"> </w:t>
      </w:r>
      <w:r w:rsidR="001255EA" w:rsidRPr="005741E7">
        <w:t xml:space="preserve">64 чел. (9,8%), в </w:t>
      </w:r>
      <w:r w:rsidRPr="005741E7">
        <w:t>2011 г. доля выпускников 24% (59 чел.)</w:t>
      </w:r>
      <w:r w:rsidR="001255EA" w:rsidRPr="005741E7">
        <w:t>,</w:t>
      </w:r>
      <w:r w:rsidRPr="005741E7">
        <w:t xml:space="preserve"> в сравнении с 201</w:t>
      </w:r>
      <w:r w:rsidR="001255EA" w:rsidRPr="005741E7">
        <w:t>1</w:t>
      </w:r>
      <w:r w:rsidRPr="005741E7">
        <w:t xml:space="preserve"> г. </w:t>
      </w:r>
      <w:r w:rsidR="00F3716F" w:rsidRPr="005741E7">
        <w:t xml:space="preserve">ниже </w:t>
      </w:r>
      <w:r w:rsidRPr="005741E7">
        <w:t xml:space="preserve">на </w:t>
      </w:r>
      <w:r w:rsidR="001255EA" w:rsidRPr="005741E7">
        <w:t xml:space="preserve">14%. </w:t>
      </w:r>
      <w:r w:rsidR="00F3716F" w:rsidRPr="005741E7">
        <w:t xml:space="preserve"> </w:t>
      </w:r>
    </w:p>
    <w:p w:rsidR="00517625" w:rsidRPr="0047218E" w:rsidRDefault="00517625" w:rsidP="00517625">
      <w:pPr>
        <w:ind w:firstLine="708"/>
        <w:jc w:val="both"/>
      </w:pPr>
      <w:r w:rsidRPr="0047218E">
        <w:t>Положительной тенденцией является то, что общая занятость выпускников с каждым годом увеличивается</w:t>
      </w:r>
      <w:r w:rsidR="0047218E" w:rsidRPr="0047218E">
        <w:t xml:space="preserve"> (количественный показатель)</w:t>
      </w:r>
      <w:r w:rsidRPr="0047218E">
        <w:t xml:space="preserve">. Показатель занятости выпускников </w:t>
      </w:r>
      <w:r w:rsidR="0047218E" w:rsidRPr="0047218E">
        <w:t xml:space="preserve">2012 592 чел. (91%), в </w:t>
      </w:r>
      <w:r w:rsidRPr="0047218E">
        <w:t xml:space="preserve">2011 г. </w:t>
      </w:r>
      <w:r w:rsidR="00D75E67" w:rsidRPr="0047218E">
        <w:t>481</w:t>
      </w:r>
      <w:r w:rsidRPr="0047218E">
        <w:t xml:space="preserve"> чел. (</w:t>
      </w:r>
      <w:r w:rsidR="00D75E67" w:rsidRPr="0047218E">
        <w:t>92,5</w:t>
      </w:r>
      <w:r w:rsidRPr="0047218E">
        <w:t xml:space="preserve">%) в сравнении с 2010 г. – </w:t>
      </w:r>
      <w:r w:rsidR="00D75E67" w:rsidRPr="0047218E">
        <w:t xml:space="preserve">474 </w:t>
      </w:r>
      <w:r w:rsidRPr="0047218E">
        <w:t xml:space="preserve">чел. увеличился на </w:t>
      </w:r>
      <w:r w:rsidR="00D75E67" w:rsidRPr="0047218E">
        <w:t>6,6</w:t>
      </w:r>
      <w:r w:rsidRPr="0047218E">
        <w:t xml:space="preserve">%, с 2009 г. – </w:t>
      </w:r>
      <w:r w:rsidR="00D75E67" w:rsidRPr="0047218E">
        <w:t>456</w:t>
      </w:r>
      <w:r w:rsidRPr="0047218E">
        <w:t xml:space="preserve"> чел. на </w:t>
      </w:r>
      <w:r w:rsidR="00D75E67" w:rsidRPr="0047218E">
        <w:t>19,4</w:t>
      </w:r>
      <w:r w:rsidRPr="0047218E">
        <w:t xml:space="preserve">%. </w:t>
      </w:r>
    </w:p>
    <w:p w:rsidR="00517625" w:rsidRPr="004C7D40" w:rsidRDefault="00517625" w:rsidP="00517625">
      <w:pPr>
        <w:jc w:val="center"/>
      </w:pPr>
    </w:p>
    <w:p w:rsidR="00517625" w:rsidRPr="000E12F3" w:rsidRDefault="001C2AD4" w:rsidP="00517625">
      <w:pPr>
        <w:ind w:firstLine="709"/>
        <w:jc w:val="center"/>
        <w:rPr>
          <w:b/>
        </w:rPr>
      </w:pPr>
      <w:r w:rsidRPr="000E12F3">
        <w:rPr>
          <w:b/>
        </w:rPr>
        <w:t>13</w:t>
      </w:r>
      <w:r w:rsidR="00517625" w:rsidRPr="000E12F3">
        <w:rPr>
          <w:b/>
        </w:rPr>
        <w:t xml:space="preserve">0000 </w:t>
      </w:r>
      <w:r w:rsidRPr="000E12F3">
        <w:rPr>
          <w:b/>
        </w:rPr>
        <w:t>Геология, разработка и разработка полезных ископаемых</w:t>
      </w:r>
    </w:p>
    <w:p w:rsidR="00517625" w:rsidRPr="000E12F3" w:rsidRDefault="00517625" w:rsidP="00517625">
      <w:pPr>
        <w:ind w:firstLine="709"/>
        <w:jc w:val="both"/>
      </w:pPr>
      <w:r w:rsidRPr="000E12F3">
        <w:t xml:space="preserve">В базе данных Центра имеется информация по </w:t>
      </w:r>
      <w:r w:rsidR="004C7D40" w:rsidRPr="000E12F3">
        <w:t>1</w:t>
      </w:r>
      <w:r w:rsidRPr="000E12F3">
        <w:t xml:space="preserve"> професси</w:t>
      </w:r>
      <w:r w:rsidR="004C7D40" w:rsidRPr="000E12F3">
        <w:t>и «Обогатитель полезных ископаемых»</w:t>
      </w:r>
      <w:r w:rsidRPr="000E12F3">
        <w:t xml:space="preserve"> УГС «</w:t>
      </w:r>
      <w:r w:rsidR="00C8327F" w:rsidRPr="000E12F3">
        <w:t>Геология, разработка и разработка полезных ископаемых</w:t>
      </w:r>
      <w:r w:rsidRPr="000E12F3">
        <w:t xml:space="preserve">» в </w:t>
      </w:r>
      <w:r w:rsidR="00C8327F" w:rsidRPr="000E12F3">
        <w:t>учреждении</w:t>
      </w:r>
      <w:r w:rsidRPr="000E12F3">
        <w:t xml:space="preserve"> </w:t>
      </w:r>
      <w:r w:rsidR="004C7D40" w:rsidRPr="000E12F3">
        <w:t>средне</w:t>
      </w:r>
      <w:r w:rsidRPr="000E12F3">
        <w:t>го профессионального образования –</w:t>
      </w:r>
      <w:r w:rsidR="00C8327F" w:rsidRPr="000E12F3">
        <w:t xml:space="preserve"> </w:t>
      </w:r>
      <w:r w:rsidR="004C7D40" w:rsidRPr="000E12F3">
        <w:t>АГТ</w:t>
      </w:r>
      <w:r w:rsidRPr="000E12F3">
        <w:t>.</w:t>
      </w:r>
      <w:r w:rsidR="00B66270" w:rsidRPr="000E12F3">
        <w:t xml:space="preserve"> </w:t>
      </w:r>
      <w:r w:rsidRPr="000E12F3">
        <w:t>Выпуск 201</w:t>
      </w:r>
      <w:r w:rsidR="004C7D40" w:rsidRPr="000E12F3">
        <w:t>2</w:t>
      </w:r>
      <w:r w:rsidRPr="000E12F3">
        <w:t xml:space="preserve"> года по УГС составил </w:t>
      </w:r>
      <w:r w:rsidR="004C7D40" w:rsidRPr="000E12F3">
        <w:t xml:space="preserve">19 чел. (на 12 чел. меньше чем в 2011г.) в 2011 г. - </w:t>
      </w:r>
      <w:r w:rsidR="00C8327F" w:rsidRPr="000E12F3">
        <w:t>31</w:t>
      </w:r>
      <w:r w:rsidR="00701F72" w:rsidRPr="000E12F3">
        <w:t xml:space="preserve"> чел. (на 0,7% меньше выпуска 2009</w:t>
      </w:r>
      <w:r w:rsidRPr="000E12F3">
        <w:t xml:space="preserve"> года - </w:t>
      </w:r>
      <w:r w:rsidR="00701F72" w:rsidRPr="000E12F3">
        <w:t>2</w:t>
      </w:r>
      <w:r w:rsidRPr="000E12F3">
        <w:t xml:space="preserve"> чел.</w:t>
      </w:r>
      <w:r w:rsidR="00701F72" w:rsidRPr="000E12F3">
        <w:t>), в 2010 г. выпуска не было.</w:t>
      </w:r>
      <w:r w:rsidR="004C7D40" w:rsidRPr="000E12F3">
        <w:t xml:space="preserve"> </w:t>
      </w:r>
      <w:r w:rsidR="00FA7373" w:rsidRPr="000E12F3">
        <w:t>И</w:t>
      </w:r>
      <w:r w:rsidR="004C7D40" w:rsidRPr="000E12F3">
        <w:t xml:space="preserve">з 19 </w:t>
      </w:r>
      <w:r w:rsidR="00FA7373" w:rsidRPr="000E12F3">
        <w:t>выпускников</w:t>
      </w:r>
      <w:r w:rsidR="004C7D40" w:rsidRPr="000E12F3">
        <w:t xml:space="preserve"> </w:t>
      </w:r>
      <w:r w:rsidR="00FA7373" w:rsidRPr="000E12F3">
        <w:t>направлены</w:t>
      </w:r>
      <w:r w:rsidR="004C7D40" w:rsidRPr="000E12F3">
        <w:t xml:space="preserve"> на работу 3 чел., </w:t>
      </w:r>
      <w:r w:rsidR="00FA7373" w:rsidRPr="000E12F3">
        <w:t xml:space="preserve">(16%), </w:t>
      </w:r>
      <w:r w:rsidR="004C7D40" w:rsidRPr="000E12F3">
        <w:t>не трудоустроены тоже 3 чел.</w:t>
      </w:r>
      <w:r w:rsidR="00FA7373" w:rsidRPr="000E12F3">
        <w:t xml:space="preserve"> (16%). По данному направлению выпускники обучились по целевому направлению. </w:t>
      </w:r>
    </w:p>
    <w:p w:rsidR="00B66270" w:rsidRPr="000E12F3" w:rsidRDefault="00F74519" w:rsidP="00B66270">
      <w:pPr>
        <w:ind w:firstLine="708"/>
        <w:jc w:val="both"/>
      </w:pPr>
      <w:r w:rsidRPr="000E12F3">
        <w:t>Д</w:t>
      </w:r>
      <w:r w:rsidR="00B66270" w:rsidRPr="000E12F3">
        <w:t xml:space="preserve">оля выпускников, продолживших обучение, </w:t>
      </w:r>
      <w:r w:rsidR="00FA7373" w:rsidRPr="000E12F3">
        <w:t>в 2012 г. 4 чел. (</w:t>
      </w:r>
      <w:r w:rsidR="000E12F3" w:rsidRPr="000E12F3">
        <w:t>21%</w:t>
      </w:r>
      <w:r w:rsidR="00FA7373" w:rsidRPr="000E12F3">
        <w:t xml:space="preserve">), </w:t>
      </w:r>
      <w:r w:rsidRPr="000E12F3">
        <w:t>в 2011 г. составила 7</w:t>
      </w:r>
      <w:r w:rsidR="00B66270" w:rsidRPr="000E12F3">
        <w:t xml:space="preserve"> чел. (</w:t>
      </w:r>
      <w:r w:rsidRPr="000E12F3">
        <w:t>22,6</w:t>
      </w:r>
      <w:r w:rsidR="00B66270" w:rsidRPr="000E12F3">
        <w:t xml:space="preserve">%), </w:t>
      </w:r>
      <w:r w:rsidRPr="000E12F3">
        <w:t xml:space="preserve">призванных в ряды ВС РА </w:t>
      </w:r>
      <w:r w:rsidR="000E12F3" w:rsidRPr="000E12F3">
        <w:t>в 2012 г – 0 чел., в 2011г</w:t>
      </w:r>
      <w:r w:rsidRPr="000E12F3">
        <w:t>-</w:t>
      </w:r>
      <w:r w:rsidR="00B66270" w:rsidRPr="000E12F3">
        <w:t xml:space="preserve"> </w:t>
      </w:r>
      <w:r w:rsidRPr="000E12F3">
        <w:t>3 чел. (9,7%),</w:t>
      </w:r>
      <w:r w:rsidR="00B66270" w:rsidRPr="000E12F3">
        <w:t>находящихся в отпуске по уходу за ре</w:t>
      </w:r>
      <w:r w:rsidRPr="000E12F3">
        <w:t xml:space="preserve">бенком </w:t>
      </w:r>
      <w:r w:rsidR="000E12F3" w:rsidRPr="000E12F3">
        <w:t xml:space="preserve">в 2012 г.  9 чел.(47%), в 2011 г. - 5 чел. (16,1%). </w:t>
      </w:r>
    </w:p>
    <w:p w:rsidR="001C2AD4" w:rsidRPr="00332F3D" w:rsidRDefault="001C2AD4" w:rsidP="00517625">
      <w:pPr>
        <w:jc w:val="center"/>
        <w:rPr>
          <w:highlight w:val="yellow"/>
        </w:rPr>
      </w:pPr>
    </w:p>
    <w:p w:rsidR="00517625" w:rsidRPr="003F3B6B" w:rsidRDefault="00D465CB" w:rsidP="00517625">
      <w:pPr>
        <w:ind w:firstLine="709"/>
        <w:jc w:val="center"/>
        <w:rPr>
          <w:b/>
        </w:rPr>
      </w:pPr>
      <w:r w:rsidRPr="003F3B6B">
        <w:rPr>
          <w:b/>
        </w:rPr>
        <w:t>1</w:t>
      </w:r>
      <w:r w:rsidR="00517625" w:rsidRPr="003F3B6B">
        <w:rPr>
          <w:b/>
        </w:rPr>
        <w:t xml:space="preserve">40000 </w:t>
      </w:r>
      <w:r w:rsidRPr="003F3B6B">
        <w:rPr>
          <w:b/>
        </w:rPr>
        <w:t>Энергетика, энергетическое машиностроение и электротехника</w:t>
      </w:r>
    </w:p>
    <w:p w:rsidR="00517625" w:rsidRPr="003F3B6B" w:rsidRDefault="00517625" w:rsidP="00517625">
      <w:pPr>
        <w:ind w:firstLine="709"/>
        <w:jc w:val="both"/>
      </w:pPr>
      <w:r w:rsidRPr="003F3B6B">
        <w:t>В базе данных Центра имеется информация по 2 профессиям УГС «</w:t>
      </w:r>
      <w:r w:rsidR="00F74519" w:rsidRPr="003F3B6B">
        <w:t xml:space="preserve">Энергетика, энергетическое машиностроение и электротехника </w:t>
      </w:r>
      <w:r w:rsidRPr="003F3B6B">
        <w:t xml:space="preserve">в </w:t>
      </w:r>
      <w:r w:rsidR="00AD250C" w:rsidRPr="003F3B6B">
        <w:t>2</w:t>
      </w:r>
      <w:r w:rsidRPr="003F3B6B">
        <w:t xml:space="preserve"> учреждениях профессионального образования –</w:t>
      </w:r>
      <w:r w:rsidR="00AD250C" w:rsidRPr="003F3B6B">
        <w:t xml:space="preserve"> </w:t>
      </w:r>
      <w:r w:rsidRPr="003F3B6B">
        <w:t>ПУ №</w:t>
      </w:r>
      <w:r w:rsidR="003F3B6B" w:rsidRPr="003F3B6B">
        <w:t>11 и АГТ</w:t>
      </w:r>
      <w:r w:rsidRPr="003F3B6B">
        <w:t>.</w:t>
      </w:r>
    </w:p>
    <w:p w:rsidR="00517625" w:rsidRPr="003F3B6B" w:rsidRDefault="00517625" w:rsidP="00517625">
      <w:pPr>
        <w:ind w:firstLine="709"/>
        <w:jc w:val="both"/>
      </w:pPr>
      <w:r w:rsidRPr="003F3B6B">
        <w:t xml:space="preserve">  Выпуск 201</w:t>
      </w:r>
      <w:r w:rsidR="003F3B6B" w:rsidRPr="003F3B6B">
        <w:t>2</w:t>
      </w:r>
      <w:r w:rsidRPr="003F3B6B">
        <w:t xml:space="preserve"> года по УГС со</w:t>
      </w:r>
      <w:r w:rsidR="00A62751" w:rsidRPr="003F3B6B">
        <w:t xml:space="preserve">ставил </w:t>
      </w:r>
      <w:r w:rsidR="003F3B6B" w:rsidRPr="003F3B6B">
        <w:t>138 чел. (на 74 чел. больше чем в 2011 году, в 2011 г.</w:t>
      </w:r>
      <w:r w:rsidR="00A62751" w:rsidRPr="003F3B6B">
        <w:t>64</w:t>
      </w:r>
      <w:r w:rsidRPr="003F3B6B">
        <w:t xml:space="preserve"> чел. 2010 г - </w:t>
      </w:r>
      <w:r w:rsidR="00AD250C" w:rsidRPr="003F3B6B">
        <w:t>74</w:t>
      </w:r>
      <w:r w:rsidRPr="003F3B6B">
        <w:t xml:space="preserve"> чел. и 2009 г. – </w:t>
      </w:r>
      <w:r w:rsidR="00AD250C" w:rsidRPr="003F3B6B">
        <w:t>54</w:t>
      </w:r>
      <w:r w:rsidRPr="003F3B6B">
        <w:t xml:space="preserve"> чел.). </w:t>
      </w:r>
      <w:r w:rsidR="003F3B6B" w:rsidRPr="003F3B6B">
        <w:t xml:space="preserve">с каждым годом наблюдается увеличение </w:t>
      </w:r>
      <w:r w:rsidR="003F3B6B" w:rsidRPr="003F3B6B">
        <w:lastRenderedPageBreak/>
        <w:t xml:space="preserve">количества выпускников по данному УГС. </w:t>
      </w:r>
      <w:r w:rsidR="003F3B6B">
        <w:t xml:space="preserve">По данному направлению обучаются в рамках целевого обучения. </w:t>
      </w:r>
    </w:p>
    <w:p w:rsidR="007C5C1F" w:rsidRDefault="00517625" w:rsidP="00517625">
      <w:pPr>
        <w:ind w:firstLine="708"/>
        <w:jc w:val="both"/>
      </w:pPr>
      <w:r w:rsidRPr="007C5C1F">
        <w:t xml:space="preserve">Наибольшее количество выпускников получило образование  по </w:t>
      </w:r>
      <w:r w:rsidR="00AD250C" w:rsidRPr="007C5C1F">
        <w:t>профессии</w:t>
      </w:r>
      <w:r w:rsidRPr="007C5C1F">
        <w:t xml:space="preserve"> «</w:t>
      </w:r>
      <w:r w:rsidR="00AD250C" w:rsidRPr="007C5C1F">
        <w:t>Электромонтер по ремонту и обслуживанию электрооборудования</w:t>
      </w:r>
      <w:r w:rsidRPr="007C5C1F">
        <w:t xml:space="preserve">» </w:t>
      </w:r>
      <w:r w:rsidR="003F3B6B" w:rsidRPr="007C5C1F">
        <w:t>91 чел.</w:t>
      </w:r>
      <w:r w:rsidR="008A1F64" w:rsidRPr="007C5C1F">
        <w:t xml:space="preserve"> </w:t>
      </w:r>
      <w:r w:rsidR="007C5C1F" w:rsidRPr="007C5C1F">
        <w:t>(66%). из них направлены на работу 49 чел. (35,5%), в рядах ВС РА 9 чел. (6,5%), продолжили обучение 23 чел. 16%, находятся в отпуске по уходу за ребенком 2 чел. (1,4%), Нетрудоустроены 18 чел. (13%)- выпускники ГБОУ СПО АГТ.</w:t>
      </w:r>
    </w:p>
    <w:p w:rsidR="009C0E6E" w:rsidRPr="009C0E6E" w:rsidRDefault="009C0E6E" w:rsidP="009C0E6E">
      <w:pPr>
        <w:jc w:val="both"/>
      </w:pPr>
      <w:r>
        <w:t xml:space="preserve">по специальности </w:t>
      </w:r>
      <w:r w:rsidRPr="009C0E6E">
        <w:t>«Электромонтер по техническому обслуживанию электростанций и сетей»</w:t>
      </w:r>
    </w:p>
    <w:p w:rsidR="00703BB9" w:rsidRPr="00703BB9" w:rsidRDefault="00517625" w:rsidP="00517625">
      <w:pPr>
        <w:ind w:firstLine="708"/>
        <w:jc w:val="both"/>
      </w:pPr>
      <w:r w:rsidRPr="00703BB9">
        <w:t xml:space="preserve">Наблюдается </w:t>
      </w:r>
      <w:r w:rsidR="00AD250C" w:rsidRPr="00703BB9">
        <w:t xml:space="preserve">уменьшение </w:t>
      </w:r>
      <w:r w:rsidRPr="00703BB9">
        <w:t xml:space="preserve">доли выпускников </w:t>
      </w:r>
      <w:r w:rsidR="00703BB9" w:rsidRPr="00703BB9">
        <w:t xml:space="preserve">2012 г. 77 чел. (56%), в </w:t>
      </w:r>
      <w:r w:rsidRPr="00703BB9">
        <w:t xml:space="preserve">2011 г. </w:t>
      </w:r>
      <w:r w:rsidR="00AD250C" w:rsidRPr="00703BB9">
        <w:t>37</w:t>
      </w:r>
      <w:r w:rsidRPr="00703BB9">
        <w:t xml:space="preserve"> чел. (</w:t>
      </w:r>
      <w:r w:rsidR="00AD250C" w:rsidRPr="00703BB9">
        <w:t>57,8</w:t>
      </w:r>
      <w:r w:rsidRPr="00703BB9">
        <w:t>%), направленных на работу</w:t>
      </w:r>
      <w:r w:rsidR="00703BB9" w:rsidRPr="00703BB9">
        <w:t xml:space="preserve">. </w:t>
      </w:r>
    </w:p>
    <w:p w:rsidR="00703BB9" w:rsidRPr="00703BB9" w:rsidRDefault="00A62751" w:rsidP="00517625">
      <w:pPr>
        <w:ind w:firstLine="708"/>
        <w:jc w:val="both"/>
      </w:pPr>
      <w:r w:rsidRPr="00703BB9">
        <w:t xml:space="preserve">Доля выпускников, находящихся в отпуске по уходу за ребенком составила </w:t>
      </w:r>
      <w:r w:rsidR="00703BB9" w:rsidRPr="00703BB9">
        <w:t xml:space="preserve">2 чел., (1,4%), в 2011 г. </w:t>
      </w:r>
      <w:r w:rsidRPr="00703BB9">
        <w:t xml:space="preserve">3 чел. (4,7%); призванных в ряды ВС РА, </w:t>
      </w:r>
      <w:r w:rsidR="00703BB9" w:rsidRPr="00703BB9">
        <w:t xml:space="preserve">в 2012 г. – 19 чел. (14%), </w:t>
      </w:r>
      <w:r w:rsidRPr="00703BB9">
        <w:t>в 2011 г. составила 10 чел. (15,6</w:t>
      </w:r>
      <w:r w:rsidR="00703BB9">
        <w:t xml:space="preserve">%). </w:t>
      </w:r>
    </w:p>
    <w:p w:rsidR="00703BB9" w:rsidRPr="00703BB9" w:rsidRDefault="00AD250C" w:rsidP="00517625">
      <w:pPr>
        <w:ind w:firstLine="708"/>
        <w:jc w:val="both"/>
      </w:pPr>
      <w:r w:rsidRPr="00703BB9">
        <w:t>О</w:t>
      </w:r>
      <w:r w:rsidR="00517625" w:rsidRPr="00703BB9">
        <w:t xml:space="preserve">бщая занятость выпускников </w:t>
      </w:r>
      <w:r w:rsidRPr="00703BB9">
        <w:t xml:space="preserve">в </w:t>
      </w:r>
      <w:r w:rsidR="009C0E6E" w:rsidRPr="00703BB9">
        <w:t xml:space="preserve">2012 г. </w:t>
      </w:r>
      <w:r w:rsidR="00703BB9" w:rsidRPr="00703BB9">
        <w:t xml:space="preserve">128 чел. (93%), в </w:t>
      </w:r>
      <w:r w:rsidR="00517625" w:rsidRPr="00703BB9">
        <w:t xml:space="preserve">2011 г. </w:t>
      </w:r>
      <w:r w:rsidRPr="00703BB9">
        <w:t>составила 62</w:t>
      </w:r>
      <w:r w:rsidR="00517625" w:rsidRPr="00703BB9">
        <w:t xml:space="preserve"> чел. (</w:t>
      </w:r>
      <w:r w:rsidRPr="00703BB9">
        <w:t>96,9</w:t>
      </w:r>
      <w:r w:rsidR="00517625" w:rsidRPr="00703BB9">
        <w:t>%) в сравнении с 201</w:t>
      </w:r>
      <w:r w:rsidR="00703BB9" w:rsidRPr="00703BB9">
        <w:t>1</w:t>
      </w:r>
      <w:r w:rsidR="00517625" w:rsidRPr="00703BB9">
        <w:t xml:space="preserve"> г. – </w:t>
      </w:r>
      <w:r w:rsidR="00703BB9" w:rsidRPr="00703BB9">
        <w:t>66</w:t>
      </w:r>
      <w:r w:rsidR="00517625" w:rsidRPr="00703BB9">
        <w:t xml:space="preserve"> чел. </w:t>
      </w:r>
      <w:r w:rsidRPr="00703BB9">
        <w:t>у</w:t>
      </w:r>
      <w:r w:rsidR="00703BB9" w:rsidRPr="00703BB9">
        <w:t>величился</w:t>
      </w:r>
      <w:r w:rsidRPr="00703BB9">
        <w:t xml:space="preserve"> </w:t>
      </w:r>
      <w:r w:rsidR="00517625" w:rsidRPr="00703BB9">
        <w:t xml:space="preserve">на </w:t>
      </w:r>
      <w:r w:rsidR="00703BB9" w:rsidRPr="00703BB9">
        <w:t>47,8%.</w:t>
      </w:r>
    </w:p>
    <w:p w:rsidR="00517625" w:rsidRPr="00703BB9" w:rsidRDefault="00517625" w:rsidP="00517625">
      <w:pPr>
        <w:ind w:firstLine="708"/>
        <w:jc w:val="both"/>
      </w:pPr>
      <w:r w:rsidRPr="00703BB9">
        <w:t xml:space="preserve">В </w:t>
      </w:r>
      <w:r w:rsidR="00703BB9" w:rsidRPr="00703BB9">
        <w:t xml:space="preserve">2012 г. количество нетрудоустроенных выпускников составляет 10 чел. (7,2%), в </w:t>
      </w:r>
      <w:r w:rsidRPr="00703BB9">
        <w:t xml:space="preserve">2011 г. </w:t>
      </w:r>
      <w:r w:rsidR="00AD250C" w:rsidRPr="00703BB9">
        <w:t>2</w:t>
      </w:r>
      <w:r w:rsidRPr="00703BB9">
        <w:t xml:space="preserve"> чел. (</w:t>
      </w:r>
      <w:r w:rsidR="00AD250C" w:rsidRPr="00703BB9">
        <w:t>3,1</w:t>
      </w:r>
      <w:r w:rsidRPr="00703BB9">
        <w:t>%), в сравнении с 201</w:t>
      </w:r>
      <w:r w:rsidR="00703BB9" w:rsidRPr="00703BB9">
        <w:t>1</w:t>
      </w:r>
      <w:r w:rsidRPr="00703BB9">
        <w:t xml:space="preserve"> г. </w:t>
      </w:r>
      <w:r w:rsidR="00703BB9" w:rsidRPr="00703BB9">
        <w:t>выше на 6,8</w:t>
      </w:r>
      <w:r w:rsidR="00A62751" w:rsidRPr="00703BB9">
        <w:t>% (</w:t>
      </w:r>
      <w:r w:rsidR="00703BB9" w:rsidRPr="00703BB9">
        <w:t>8</w:t>
      </w:r>
      <w:r w:rsidR="00A62751" w:rsidRPr="00703BB9">
        <w:t xml:space="preserve"> чел.), </w:t>
      </w:r>
      <w:r w:rsidR="00AD250C" w:rsidRPr="00703BB9">
        <w:t>с 2009 г</w:t>
      </w:r>
      <w:r w:rsidR="00703BB9" w:rsidRPr="00703BB9">
        <w:t>.</w:t>
      </w:r>
      <w:r w:rsidRPr="00703BB9">
        <w:t xml:space="preserve"> </w:t>
      </w:r>
      <w:r w:rsidR="00AD250C" w:rsidRPr="00703BB9">
        <w:t>6,2% (5</w:t>
      </w:r>
      <w:r w:rsidRPr="00703BB9">
        <w:t xml:space="preserve"> чел.). В разрезе специальностей наибольший показатель по нетрудоустроенным выпускникам наблюдается по </w:t>
      </w:r>
      <w:r w:rsidR="00713841" w:rsidRPr="00703BB9">
        <w:t>профессии</w:t>
      </w:r>
      <w:r w:rsidRPr="00703BB9">
        <w:t xml:space="preserve"> «</w:t>
      </w:r>
      <w:r w:rsidR="00713841" w:rsidRPr="00703BB9">
        <w:t>Электромонтер по ремонту и обслуживанию электрооборудования</w:t>
      </w:r>
      <w:r w:rsidRPr="00703BB9">
        <w:t xml:space="preserve">» </w:t>
      </w:r>
      <w:r w:rsidR="00703BB9">
        <w:t>8</w:t>
      </w:r>
      <w:r w:rsidRPr="00703BB9">
        <w:t xml:space="preserve"> чел. (</w:t>
      </w:r>
      <w:r w:rsidR="00713841" w:rsidRPr="00703BB9">
        <w:t>5,</w:t>
      </w:r>
      <w:r w:rsidR="00166C6D">
        <w:t>7%), в 2011 5,6%, т.е. увеличение на 0,1%.</w:t>
      </w:r>
    </w:p>
    <w:p w:rsidR="007E5589" w:rsidRPr="00332F3D" w:rsidRDefault="007E5589" w:rsidP="00517625">
      <w:pPr>
        <w:ind w:firstLine="709"/>
        <w:jc w:val="center"/>
        <w:rPr>
          <w:highlight w:val="yellow"/>
        </w:rPr>
      </w:pPr>
    </w:p>
    <w:p w:rsidR="00517625" w:rsidRPr="009D1A27" w:rsidRDefault="0063120D" w:rsidP="00517625">
      <w:pPr>
        <w:ind w:firstLine="709"/>
        <w:jc w:val="center"/>
        <w:rPr>
          <w:b/>
        </w:rPr>
      </w:pPr>
      <w:r w:rsidRPr="009D1A27">
        <w:rPr>
          <w:b/>
        </w:rPr>
        <w:t>15</w:t>
      </w:r>
      <w:r w:rsidR="00517625" w:rsidRPr="009D1A27">
        <w:rPr>
          <w:b/>
        </w:rPr>
        <w:t xml:space="preserve">0000 </w:t>
      </w:r>
      <w:r w:rsidRPr="009D1A27">
        <w:rPr>
          <w:b/>
        </w:rPr>
        <w:t>Металлургия, машиностроение и материалообработка</w:t>
      </w:r>
    </w:p>
    <w:p w:rsidR="00517625" w:rsidRPr="009D1A27" w:rsidRDefault="00517625" w:rsidP="00517625">
      <w:pPr>
        <w:ind w:firstLine="709"/>
        <w:jc w:val="both"/>
      </w:pPr>
      <w:r w:rsidRPr="009D1A27">
        <w:t>В базе данных Центра имеется информация по 2 профессиям УГС «</w:t>
      </w:r>
      <w:r w:rsidR="00A62751" w:rsidRPr="009D1A27">
        <w:t>Металлургия, машиностроение и материалообработка</w:t>
      </w:r>
      <w:r w:rsidR="0033472E" w:rsidRPr="009D1A27">
        <w:t>» в 5</w:t>
      </w:r>
      <w:r w:rsidRPr="009D1A27">
        <w:t xml:space="preserve"> </w:t>
      </w:r>
      <w:r w:rsidR="00BF72E2" w:rsidRPr="009D1A27">
        <w:t xml:space="preserve">учреждениях </w:t>
      </w:r>
      <w:r w:rsidRPr="009D1A27">
        <w:t>профессионального образования –</w:t>
      </w:r>
      <w:r w:rsidR="0033472E" w:rsidRPr="009D1A27">
        <w:t xml:space="preserve"> </w:t>
      </w:r>
      <w:r w:rsidRPr="009D1A27">
        <w:t>ПУ</w:t>
      </w:r>
      <w:r w:rsidR="0033472E" w:rsidRPr="009D1A27">
        <w:t xml:space="preserve"> </w:t>
      </w:r>
      <w:r w:rsidR="009D1A27" w:rsidRPr="009D1A27">
        <w:t>АГТ</w:t>
      </w:r>
      <w:r w:rsidR="0033472E" w:rsidRPr="009D1A27">
        <w:t>,</w:t>
      </w:r>
      <w:r w:rsidR="009D1A27" w:rsidRPr="009D1A27">
        <w:t xml:space="preserve"> ТСТ, </w:t>
      </w:r>
      <w:r w:rsidR="0033472E" w:rsidRPr="009D1A27">
        <w:t>6, 8</w:t>
      </w:r>
      <w:r w:rsidRPr="009D1A27">
        <w:t xml:space="preserve"> и </w:t>
      </w:r>
      <w:r w:rsidR="0033472E" w:rsidRPr="009D1A27">
        <w:t>11</w:t>
      </w:r>
      <w:r w:rsidRPr="009D1A27">
        <w:t xml:space="preserve">.  Выпуск </w:t>
      </w:r>
      <w:r w:rsidR="009D1A27" w:rsidRPr="009D1A27">
        <w:t>2012 года 146 чел. (</w:t>
      </w:r>
      <w:r w:rsidRPr="009D1A27">
        <w:t xml:space="preserve">2011 год по УГС составил </w:t>
      </w:r>
      <w:r w:rsidR="0033472E" w:rsidRPr="009D1A27">
        <w:t xml:space="preserve">139 </w:t>
      </w:r>
      <w:r w:rsidRPr="009D1A27">
        <w:t xml:space="preserve">чел. </w:t>
      </w:r>
      <w:r w:rsidR="00BF72E2" w:rsidRPr="009D1A27">
        <w:t>на  0,</w:t>
      </w:r>
      <w:r w:rsidR="009D1A27" w:rsidRPr="009D1A27">
        <w:t>4</w:t>
      </w:r>
      <w:r w:rsidR="00BF72E2" w:rsidRPr="009D1A27">
        <w:t>% больше, чем выпуск 201</w:t>
      </w:r>
      <w:r w:rsidR="009D1A27" w:rsidRPr="009D1A27">
        <w:t>1</w:t>
      </w:r>
      <w:r w:rsidR="00BF72E2" w:rsidRPr="009D1A27">
        <w:t xml:space="preserve"> г. </w:t>
      </w:r>
      <w:r w:rsidR="009D1A27" w:rsidRPr="009D1A27">
        <w:t>, в 2010</w:t>
      </w:r>
      <w:r w:rsidR="00BF72E2" w:rsidRPr="009D1A27">
        <w:t>– 106 чел.</w:t>
      </w:r>
      <w:r w:rsidRPr="009D1A27">
        <w:t xml:space="preserve">). </w:t>
      </w:r>
    </w:p>
    <w:p w:rsidR="00517625" w:rsidRPr="009D1A27" w:rsidRDefault="00517625" w:rsidP="00517625">
      <w:pPr>
        <w:ind w:firstLine="708"/>
        <w:jc w:val="both"/>
      </w:pPr>
      <w:r w:rsidRPr="009D1A27">
        <w:t xml:space="preserve">Наибольшее количество выпускников получило образование  по </w:t>
      </w:r>
      <w:r w:rsidR="0033472E" w:rsidRPr="009D1A27">
        <w:t>профессии</w:t>
      </w:r>
      <w:r w:rsidRPr="009D1A27">
        <w:t xml:space="preserve"> «</w:t>
      </w:r>
      <w:r w:rsidR="0033472E" w:rsidRPr="009D1A27">
        <w:t>Сварщик</w:t>
      </w:r>
      <w:r w:rsidRPr="009D1A27">
        <w:t xml:space="preserve">» </w:t>
      </w:r>
      <w:r w:rsidR="009D1A27" w:rsidRPr="009D1A27">
        <w:t xml:space="preserve">132 чел. (90%), в 2011 г. </w:t>
      </w:r>
      <w:r w:rsidR="0033472E" w:rsidRPr="009D1A27">
        <w:t>50</w:t>
      </w:r>
      <w:r w:rsidRPr="009D1A27">
        <w:t xml:space="preserve"> чел. (</w:t>
      </w:r>
      <w:r w:rsidR="0033472E" w:rsidRPr="009D1A27">
        <w:t>36</w:t>
      </w:r>
      <w:r w:rsidRPr="009D1A27">
        <w:t>%)</w:t>
      </w:r>
      <w:r w:rsidR="009D1A27" w:rsidRPr="009D1A27">
        <w:t xml:space="preserve">. </w:t>
      </w:r>
      <w:r w:rsidRPr="009D1A27">
        <w:t xml:space="preserve"> меньше всех по профессии «</w:t>
      </w:r>
      <w:r w:rsidR="0033472E" w:rsidRPr="009D1A27">
        <w:t>Токарь</w:t>
      </w:r>
      <w:r w:rsidRPr="009D1A27">
        <w:t>»</w:t>
      </w:r>
      <w:r w:rsidR="0033472E" w:rsidRPr="009D1A27">
        <w:t>– 14</w:t>
      </w:r>
      <w:r w:rsidR="00BC45ED" w:rsidRPr="009D1A27">
        <w:t xml:space="preserve"> чел. (</w:t>
      </w:r>
      <w:r w:rsidR="0033472E" w:rsidRPr="009D1A27">
        <w:t>10</w:t>
      </w:r>
      <w:r w:rsidRPr="009D1A27">
        <w:t>%).</w:t>
      </w:r>
      <w:r w:rsidR="006C3989" w:rsidRPr="009D1A27">
        <w:t xml:space="preserve"> </w:t>
      </w:r>
      <w:r w:rsidRPr="009D1A27">
        <w:t>Лучших показателей по трудоустро</w:t>
      </w:r>
      <w:r w:rsidR="006C3989" w:rsidRPr="009D1A27">
        <w:t xml:space="preserve">йству выпускников достиг </w:t>
      </w:r>
      <w:r w:rsidR="009D1A27" w:rsidRPr="009D1A27">
        <w:t>АГТ</w:t>
      </w:r>
      <w:r w:rsidRPr="009D1A27">
        <w:t xml:space="preserve"> по профессии «</w:t>
      </w:r>
      <w:r w:rsidR="006C3989" w:rsidRPr="009D1A27">
        <w:t>Сварщик</w:t>
      </w:r>
      <w:r w:rsidRPr="009D1A27">
        <w:t xml:space="preserve">» - </w:t>
      </w:r>
      <w:r w:rsidR="009D1A27" w:rsidRPr="009D1A27">
        <w:t xml:space="preserve">32 </w:t>
      </w:r>
      <w:r w:rsidRPr="009D1A27">
        <w:t>чел. (</w:t>
      </w:r>
      <w:r w:rsidR="009D1A27" w:rsidRPr="009D1A27">
        <w:t>71% на 5,7% больше чем в 2011г.)</w:t>
      </w:r>
    </w:p>
    <w:p w:rsidR="00517625" w:rsidRPr="00A031E3" w:rsidRDefault="00517625" w:rsidP="00517625">
      <w:pPr>
        <w:ind w:firstLine="708"/>
        <w:jc w:val="both"/>
      </w:pPr>
      <w:r w:rsidRPr="00A031E3">
        <w:t xml:space="preserve">Наблюдается </w:t>
      </w:r>
      <w:r w:rsidR="006C3989" w:rsidRPr="00A031E3">
        <w:t xml:space="preserve">уменьшение доли выпускников </w:t>
      </w:r>
      <w:r w:rsidR="004309E6" w:rsidRPr="00A031E3">
        <w:t xml:space="preserve">2012 г. направленных на работу 88 чел. (60%), в </w:t>
      </w:r>
      <w:r w:rsidR="006C3989" w:rsidRPr="00A031E3">
        <w:t>2011 г. 60</w:t>
      </w:r>
      <w:r w:rsidRPr="00A031E3">
        <w:t xml:space="preserve"> чел. (</w:t>
      </w:r>
      <w:r w:rsidR="006C3989" w:rsidRPr="00A031E3">
        <w:t>43,2</w:t>
      </w:r>
      <w:r w:rsidR="004309E6" w:rsidRPr="00A031E3">
        <w:t>%).</w:t>
      </w:r>
    </w:p>
    <w:p w:rsidR="00062770" w:rsidRPr="00A031E3" w:rsidRDefault="00062770" w:rsidP="00062770">
      <w:pPr>
        <w:ind w:firstLine="708"/>
        <w:jc w:val="both"/>
      </w:pPr>
      <w:r w:rsidRPr="00A031E3">
        <w:t xml:space="preserve">В </w:t>
      </w:r>
      <w:r w:rsidR="00A031E3" w:rsidRPr="00A031E3">
        <w:t xml:space="preserve">2012 г. продолживших обучение 27 чел. (18%), в </w:t>
      </w:r>
      <w:r w:rsidRPr="00A031E3">
        <w:t>2011 г. доля выпускников 30,9% (43 чел.)</w:t>
      </w:r>
      <w:r w:rsidR="00A031E3" w:rsidRPr="00A031E3">
        <w:t>.</w:t>
      </w:r>
    </w:p>
    <w:p w:rsidR="00517625" w:rsidRPr="00A031E3" w:rsidRDefault="00062770" w:rsidP="00517625">
      <w:pPr>
        <w:ind w:firstLine="708"/>
        <w:jc w:val="both"/>
      </w:pPr>
      <w:r w:rsidRPr="00A031E3">
        <w:t>Доля</w:t>
      </w:r>
      <w:r w:rsidR="00517625" w:rsidRPr="00A031E3">
        <w:t xml:space="preserve"> выпускников</w:t>
      </w:r>
      <w:r w:rsidR="00BC45ED" w:rsidRPr="00A031E3">
        <w:t xml:space="preserve">, </w:t>
      </w:r>
      <w:r w:rsidRPr="00A031E3">
        <w:t>призванных в ряды ВС РА</w:t>
      </w:r>
      <w:r w:rsidR="00BC45ED" w:rsidRPr="00A031E3">
        <w:t xml:space="preserve">, в </w:t>
      </w:r>
      <w:r w:rsidRPr="00A031E3">
        <w:t xml:space="preserve"> </w:t>
      </w:r>
      <w:r w:rsidR="00A031E3" w:rsidRPr="00A031E3">
        <w:t xml:space="preserve">2012 г. 23 чел. (16%), в </w:t>
      </w:r>
      <w:r w:rsidR="00BC45ED" w:rsidRPr="00A031E3">
        <w:t xml:space="preserve">2011 г. составила </w:t>
      </w:r>
      <w:r w:rsidRPr="00A031E3">
        <w:t>30</w:t>
      </w:r>
      <w:r w:rsidR="00517625" w:rsidRPr="00A031E3">
        <w:t xml:space="preserve"> чел. (</w:t>
      </w:r>
      <w:r w:rsidRPr="00A031E3">
        <w:t>21,6</w:t>
      </w:r>
      <w:r w:rsidR="00517625" w:rsidRPr="00A031E3">
        <w:t>%), в сравнении с 2010 г.</w:t>
      </w:r>
      <w:r w:rsidRPr="00A031E3">
        <w:t xml:space="preserve"> увеличилась</w:t>
      </w:r>
      <w:r w:rsidR="00517625" w:rsidRPr="00A031E3">
        <w:t xml:space="preserve"> на 2</w:t>
      </w:r>
      <w:r w:rsidRPr="00A031E3">
        <w:t>1,8</w:t>
      </w:r>
      <w:r w:rsidR="00517625" w:rsidRPr="00A031E3">
        <w:t xml:space="preserve">%, а с 2009 г. </w:t>
      </w:r>
      <w:r w:rsidRPr="00A031E3">
        <w:t>снизилась</w:t>
      </w:r>
      <w:r w:rsidR="00517625" w:rsidRPr="00A031E3">
        <w:t xml:space="preserve"> на </w:t>
      </w:r>
      <w:r w:rsidRPr="00A031E3">
        <w:t>0,6</w:t>
      </w:r>
      <w:r w:rsidR="00517625" w:rsidRPr="00A031E3">
        <w:t xml:space="preserve">%. </w:t>
      </w:r>
    </w:p>
    <w:p w:rsidR="00517625" w:rsidRPr="00A031E3" w:rsidRDefault="00517625" w:rsidP="00517625">
      <w:pPr>
        <w:ind w:firstLine="708"/>
        <w:jc w:val="both"/>
      </w:pPr>
      <w:r w:rsidRPr="00A031E3">
        <w:t xml:space="preserve">Положительной тенденцией является то, что общая занятость выпускников с каждым годом увеличивается. Показатель занятости выпускников </w:t>
      </w:r>
      <w:r w:rsidR="00A031E3" w:rsidRPr="00A031E3">
        <w:t xml:space="preserve">2012 г. 141 чел. (96,5%), </w:t>
      </w:r>
      <w:r w:rsidRPr="00A031E3">
        <w:t xml:space="preserve">2011 г. </w:t>
      </w:r>
      <w:r w:rsidR="006C3989" w:rsidRPr="00A031E3">
        <w:t>133</w:t>
      </w:r>
      <w:r w:rsidRPr="00A031E3">
        <w:t xml:space="preserve"> чел. (</w:t>
      </w:r>
      <w:r w:rsidR="006C3989" w:rsidRPr="00A031E3">
        <w:t>95,7</w:t>
      </w:r>
      <w:r w:rsidRPr="00A031E3">
        <w:t xml:space="preserve">%) в сравнении с 2010 г. – </w:t>
      </w:r>
      <w:r w:rsidR="008B658A" w:rsidRPr="00A031E3">
        <w:t>96</w:t>
      </w:r>
      <w:r w:rsidRPr="00A031E3">
        <w:t xml:space="preserve"> чел. увеличился на </w:t>
      </w:r>
      <w:r w:rsidR="008B658A" w:rsidRPr="00A031E3">
        <w:t>5,1</w:t>
      </w:r>
      <w:r w:rsidRPr="00A031E3">
        <w:t xml:space="preserve">%, с 2009 г. – </w:t>
      </w:r>
      <w:r w:rsidR="008B658A" w:rsidRPr="00A031E3">
        <w:t>132</w:t>
      </w:r>
      <w:r w:rsidRPr="00A031E3">
        <w:t xml:space="preserve"> чел. на </w:t>
      </w:r>
      <w:r w:rsidR="008B658A" w:rsidRPr="00A031E3">
        <w:t>12,2</w:t>
      </w:r>
      <w:r w:rsidRPr="00A031E3">
        <w:t xml:space="preserve">%. </w:t>
      </w:r>
    </w:p>
    <w:p w:rsidR="00517625" w:rsidRPr="00A031E3" w:rsidRDefault="00517625" w:rsidP="00517625">
      <w:pPr>
        <w:ind w:firstLine="708"/>
        <w:jc w:val="both"/>
      </w:pPr>
      <w:r w:rsidRPr="00A031E3">
        <w:t xml:space="preserve">Соответственно количество нетрудоустроенных выпускников снизилось. В </w:t>
      </w:r>
      <w:r w:rsidR="00A031E3" w:rsidRPr="00A031E3">
        <w:t xml:space="preserve">2012 г. 5 чел. (3,4%), в </w:t>
      </w:r>
      <w:r w:rsidRPr="00A031E3">
        <w:t xml:space="preserve">2011 г. количество нетрудоустроенных выпускников составляет </w:t>
      </w:r>
      <w:r w:rsidR="008B658A" w:rsidRPr="00A031E3">
        <w:t>6 чел. (4</w:t>
      </w:r>
      <w:r w:rsidRPr="00A031E3">
        <w:t xml:space="preserve">,3%), в сравнении с 2010 г. снижение на </w:t>
      </w:r>
      <w:r w:rsidR="008B658A" w:rsidRPr="00A031E3">
        <w:t>5,1</w:t>
      </w:r>
      <w:r w:rsidRPr="00A031E3">
        <w:t>% (</w:t>
      </w:r>
      <w:r w:rsidR="008B658A" w:rsidRPr="00A031E3">
        <w:t>10</w:t>
      </w:r>
      <w:r w:rsidRPr="00A031E3">
        <w:t xml:space="preserve"> чел.),  с 2009 г. – на </w:t>
      </w:r>
      <w:r w:rsidR="008B658A" w:rsidRPr="00A031E3">
        <w:t>12,2</w:t>
      </w:r>
      <w:r w:rsidRPr="00A031E3">
        <w:t>% (</w:t>
      </w:r>
      <w:r w:rsidR="008B658A" w:rsidRPr="00A031E3">
        <w:t>26</w:t>
      </w:r>
      <w:r w:rsidRPr="00A031E3">
        <w:t xml:space="preserve"> чел.). В разрезе специальностей наибольший показатель по нетрудоустроенным выпускникам наблюдается по </w:t>
      </w:r>
      <w:r w:rsidR="008B658A" w:rsidRPr="00A031E3">
        <w:t>профессии</w:t>
      </w:r>
      <w:r w:rsidRPr="00A031E3">
        <w:t xml:space="preserve"> «</w:t>
      </w:r>
      <w:r w:rsidR="008B658A" w:rsidRPr="00A031E3">
        <w:t>Сварщик</w:t>
      </w:r>
      <w:r w:rsidRPr="00A031E3">
        <w:t xml:space="preserve">» </w:t>
      </w:r>
      <w:r w:rsidR="008B658A" w:rsidRPr="00A031E3">
        <w:t>4</w:t>
      </w:r>
      <w:r w:rsidRPr="00A031E3">
        <w:t xml:space="preserve"> чел. (</w:t>
      </w:r>
      <w:r w:rsidR="008B658A" w:rsidRPr="00A031E3">
        <w:t>16,7</w:t>
      </w:r>
      <w:r w:rsidRPr="00A031E3">
        <w:t xml:space="preserve">%). </w:t>
      </w:r>
    </w:p>
    <w:p w:rsidR="00E22B29" w:rsidRPr="00332F3D" w:rsidRDefault="00E22B29" w:rsidP="00517625">
      <w:pPr>
        <w:ind w:firstLine="709"/>
        <w:jc w:val="center"/>
        <w:rPr>
          <w:highlight w:val="yellow"/>
        </w:rPr>
      </w:pPr>
    </w:p>
    <w:p w:rsidR="00517625" w:rsidRPr="002B2483" w:rsidRDefault="00F1378E" w:rsidP="00517625">
      <w:pPr>
        <w:ind w:firstLine="709"/>
        <w:jc w:val="center"/>
        <w:rPr>
          <w:b/>
        </w:rPr>
      </w:pPr>
      <w:r w:rsidRPr="002B2483">
        <w:rPr>
          <w:b/>
        </w:rPr>
        <w:t>19</w:t>
      </w:r>
      <w:r w:rsidR="00517625" w:rsidRPr="002B2483">
        <w:rPr>
          <w:b/>
        </w:rPr>
        <w:t xml:space="preserve">0000 </w:t>
      </w:r>
      <w:r w:rsidRPr="002B2483">
        <w:rPr>
          <w:b/>
        </w:rPr>
        <w:t>Транспортные средства</w:t>
      </w:r>
    </w:p>
    <w:p w:rsidR="00517625" w:rsidRPr="002B2483" w:rsidRDefault="00517625" w:rsidP="00517625">
      <w:pPr>
        <w:ind w:firstLine="709"/>
        <w:jc w:val="both"/>
      </w:pPr>
      <w:r w:rsidRPr="002B2483">
        <w:t>В базе данных</w:t>
      </w:r>
      <w:r w:rsidR="00382FAA" w:rsidRPr="002B2483">
        <w:t xml:space="preserve"> Центра имеется информация по 4 специальностям и 4</w:t>
      </w:r>
      <w:r w:rsidRPr="002B2483">
        <w:t xml:space="preserve"> профессиям УГС «</w:t>
      </w:r>
      <w:r w:rsidR="00382FAA" w:rsidRPr="002B2483">
        <w:t xml:space="preserve">Транспортные средства» в </w:t>
      </w:r>
      <w:r w:rsidR="002B2483" w:rsidRPr="002B2483">
        <w:t>7</w:t>
      </w:r>
      <w:r w:rsidRPr="002B2483">
        <w:t xml:space="preserve"> учреждениях профессионального образования по Республике Тыва, из них 1 высшее  учебное заведение –</w:t>
      </w:r>
      <w:r w:rsidR="00382FAA" w:rsidRPr="002B2483">
        <w:t xml:space="preserve"> </w:t>
      </w:r>
      <w:r w:rsidRPr="002B2483">
        <w:t xml:space="preserve">ТувГУ, </w:t>
      </w:r>
      <w:r w:rsidR="002B2483" w:rsidRPr="002B2483">
        <w:t>3</w:t>
      </w:r>
      <w:r w:rsidR="00382FAA" w:rsidRPr="002B2483">
        <w:t xml:space="preserve"> средн</w:t>
      </w:r>
      <w:r w:rsidR="002B2483" w:rsidRPr="002B2483">
        <w:t>их</w:t>
      </w:r>
      <w:r w:rsidRPr="002B2483">
        <w:t xml:space="preserve"> УЗ –</w:t>
      </w:r>
      <w:r w:rsidR="00382FAA" w:rsidRPr="002B2483">
        <w:t xml:space="preserve"> </w:t>
      </w:r>
      <w:r w:rsidR="002B2483" w:rsidRPr="002B2483">
        <w:t>КТ</w:t>
      </w:r>
      <w:r w:rsidRPr="002B2483">
        <w:t>Т</w:t>
      </w:r>
      <w:r w:rsidR="002B2483" w:rsidRPr="002B2483">
        <w:t>, АГТ, ТСТ</w:t>
      </w:r>
      <w:r w:rsidR="00382FAA" w:rsidRPr="002B2483">
        <w:t xml:space="preserve"> и </w:t>
      </w:r>
      <w:r w:rsidR="002B2483" w:rsidRPr="002B2483">
        <w:t>4</w:t>
      </w:r>
      <w:r w:rsidRPr="002B2483">
        <w:t xml:space="preserve"> учреждения начального профессионального образования </w:t>
      </w:r>
      <w:r w:rsidR="00382FAA" w:rsidRPr="002B2483">
        <w:t xml:space="preserve">- </w:t>
      </w:r>
      <w:r w:rsidRPr="002B2483">
        <w:t>ПУ №</w:t>
      </w:r>
      <w:r w:rsidR="00382FAA" w:rsidRPr="002B2483">
        <w:t xml:space="preserve">1,6, </w:t>
      </w:r>
      <w:r w:rsidRPr="002B2483">
        <w:t xml:space="preserve">и </w:t>
      </w:r>
      <w:r w:rsidR="00382FAA" w:rsidRPr="002B2483">
        <w:t>8</w:t>
      </w:r>
      <w:r w:rsidRPr="002B2483">
        <w:t xml:space="preserve">.  Выпуск </w:t>
      </w:r>
      <w:r w:rsidR="002B2483" w:rsidRPr="002B2483">
        <w:t xml:space="preserve">2012 г. 301 чел. в </w:t>
      </w:r>
      <w:r w:rsidRPr="002B2483">
        <w:t>2011 год</w:t>
      </w:r>
      <w:r w:rsidR="002B2483" w:rsidRPr="002B2483">
        <w:t>у</w:t>
      </w:r>
      <w:r w:rsidRPr="002B2483">
        <w:t xml:space="preserve"> по УГС составил </w:t>
      </w:r>
      <w:r w:rsidR="00382FAA" w:rsidRPr="002B2483">
        <w:t>270</w:t>
      </w:r>
      <w:r w:rsidRPr="002B2483">
        <w:t xml:space="preserve"> чел. </w:t>
      </w:r>
    </w:p>
    <w:p w:rsidR="003B03C9" w:rsidRPr="003B03C9" w:rsidRDefault="00517625" w:rsidP="00517625">
      <w:pPr>
        <w:ind w:firstLine="708"/>
        <w:jc w:val="both"/>
      </w:pPr>
      <w:r w:rsidRPr="003B03C9">
        <w:lastRenderedPageBreak/>
        <w:t>Наибольшее количество выпускников получил</w:t>
      </w:r>
      <w:r w:rsidR="00382FAA" w:rsidRPr="003B03C9">
        <w:t xml:space="preserve">о образование  по профессии </w:t>
      </w:r>
      <w:r w:rsidRPr="003B03C9">
        <w:t xml:space="preserve"> «</w:t>
      </w:r>
      <w:r w:rsidR="00DC403A" w:rsidRPr="003B03C9">
        <w:t>Автомеханик</w:t>
      </w:r>
      <w:r w:rsidRPr="003B03C9">
        <w:t xml:space="preserve">» </w:t>
      </w:r>
      <w:r w:rsidR="00DC403A" w:rsidRPr="003B03C9">
        <w:t xml:space="preserve">196 чел. </w:t>
      </w:r>
      <w:r w:rsidR="003B03C9" w:rsidRPr="003B03C9">
        <w:t xml:space="preserve">(65%). </w:t>
      </w:r>
    </w:p>
    <w:p w:rsidR="00517625" w:rsidRPr="00292CDE" w:rsidRDefault="00517625" w:rsidP="00517625">
      <w:pPr>
        <w:ind w:firstLine="708"/>
        <w:jc w:val="both"/>
      </w:pPr>
      <w:r w:rsidRPr="00292CDE">
        <w:t>Лучших показателей по трудоустро</w:t>
      </w:r>
      <w:r w:rsidR="00BE0943" w:rsidRPr="00292CDE">
        <w:t>йству выпускников достигли ПУ №</w:t>
      </w:r>
      <w:r w:rsidR="00292CDE" w:rsidRPr="00292CDE">
        <w:t>6</w:t>
      </w:r>
      <w:r w:rsidRPr="00292CDE">
        <w:t xml:space="preserve"> по профессии «</w:t>
      </w:r>
      <w:r w:rsidR="00BE0943" w:rsidRPr="00292CDE">
        <w:t xml:space="preserve">Автомеханик» - </w:t>
      </w:r>
      <w:r w:rsidR="00292CDE" w:rsidRPr="00292CDE">
        <w:t>16</w:t>
      </w:r>
      <w:r w:rsidRPr="00292CDE">
        <w:t xml:space="preserve"> чел. (</w:t>
      </w:r>
      <w:r w:rsidR="00292CDE" w:rsidRPr="00292CDE">
        <w:t>64</w:t>
      </w:r>
      <w:r w:rsidR="00BE0943" w:rsidRPr="00292CDE">
        <w:t xml:space="preserve">%) и  </w:t>
      </w:r>
      <w:r w:rsidR="00292CDE" w:rsidRPr="00292CDE">
        <w:t xml:space="preserve">ТСТ </w:t>
      </w:r>
      <w:r w:rsidR="00BE0943" w:rsidRPr="00292CDE">
        <w:t xml:space="preserve"> «</w:t>
      </w:r>
      <w:r w:rsidR="00292CDE" w:rsidRPr="00292CDE">
        <w:t>Автомеханик</w:t>
      </w:r>
      <w:r w:rsidR="00BE0943" w:rsidRPr="00292CDE">
        <w:t xml:space="preserve">» - </w:t>
      </w:r>
      <w:r w:rsidR="00292CDE" w:rsidRPr="00292CDE">
        <w:t>14</w:t>
      </w:r>
      <w:r w:rsidRPr="00292CDE">
        <w:t xml:space="preserve"> чел. (</w:t>
      </w:r>
      <w:r w:rsidR="00292CDE" w:rsidRPr="00292CDE">
        <w:t>50</w:t>
      </w:r>
      <w:r w:rsidRPr="00292CDE">
        <w:t>%).</w:t>
      </w:r>
    </w:p>
    <w:p w:rsidR="00517625" w:rsidRPr="00CC14FC" w:rsidRDefault="00517625" w:rsidP="00517625">
      <w:pPr>
        <w:ind w:firstLine="708"/>
        <w:jc w:val="both"/>
      </w:pPr>
      <w:r w:rsidRPr="00CC14FC">
        <w:t>Наблюдается увели</w:t>
      </w:r>
      <w:r w:rsidR="00BE0943" w:rsidRPr="00CC14FC">
        <w:t>чение доли выпускников 201</w:t>
      </w:r>
      <w:r w:rsidR="00CC14FC" w:rsidRPr="00CC14FC">
        <w:t>2</w:t>
      </w:r>
      <w:r w:rsidR="00BE0943" w:rsidRPr="00CC14FC">
        <w:t xml:space="preserve"> г. </w:t>
      </w:r>
      <w:r w:rsidR="00CC14FC" w:rsidRPr="00CC14FC">
        <w:t xml:space="preserve">111 чел. (37%), направленных на работу, в 2011 г. </w:t>
      </w:r>
      <w:r w:rsidR="00BE0943" w:rsidRPr="00CC14FC">
        <w:t>86 чел. (31,9</w:t>
      </w:r>
      <w:r w:rsidR="00CC14FC" w:rsidRPr="00CC14FC">
        <w:t xml:space="preserve">%). </w:t>
      </w:r>
      <w:r w:rsidRPr="00CC14FC">
        <w:t xml:space="preserve"> </w:t>
      </w:r>
    </w:p>
    <w:p w:rsidR="004408A0" w:rsidRPr="00CC14FC" w:rsidRDefault="00517625" w:rsidP="004408A0">
      <w:pPr>
        <w:ind w:firstLine="708"/>
        <w:jc w:val="both"/>
      </w:pPr>
      <w:r w:rsidRPr="00CC14FC">
        <w:t xml:space="preserve">Низкие показатели по трудоустройству выпускников </w:t>
      </w:r>
      <w:r w:rsidR="00CC14FC" w:rsidRPr="00CC14FC">
        <w:t>АГТ</w:t>
      </w:r>
      <w:r w:rsidRPr="00CC14FC">
        <w:t xml:space="preserve"> по специальности «</w:t>
      </w:r>
      <w:r w:rsidR="00CC14FC" w:rsidRPr="00CC14FC">
        <w:t>Автомеханик</w:t>
      </w:r>
      <w:r w:rsidR="00BE0943" w:rsidRPr="00CC14FC">
        <w:t>» 1</w:t>
      </w:r>
      <w:r w:rsidRPr="00CC14FC">
        <w:t xml:space="preserve"> чел. (</w:t>
      </w:r>
      <w:r w:rsidR="00CC14FC" w:rsidRPr="00CC14FC">
        <w:t>7</w:t>
      </w:r>
      <w:r w:rsidRPr="00CC14FC">
        <w:t>%).</w:t>
      </w:r>
      <w:r w:rsidR="004408A0" w:rsidRPr="00CC14FC">
        <w:t xml:space="preserve"> </w:t>
      </w:r>
    </w:p>
    <w:p w:rsidR="00517625" w:rsidRPr="00CC14FC" w:rsidRDefault="004408A0" w:rsidP="004408A0">
      <w:pPr>
        <w:ind w:firstLine="708"/>
        <w:jc w:val="both"/>
      </w:pPr>
      <w:r w:rsidRPr="00CC14FC">
        <w:t xml:space="preserve">Количество </w:t>
      </w:r>
      <w:r w:rsidR="00517625" w:rsidRPr="00CC14FC">
        <w:t xml:space="preserve">выпускников, продолживших обучение, </w:t>
      </w:r>
      <w:r w:rsidR="00CC14FC" w:rsidRPr="00CC14FC">
        <w:t xml:space="preserve">80 чел. (26,5%), в 2011г. </w:t>
      </w:r>
      <w:r w:rsidRPr="00CC14FC">
        <w:t>59 чел. (21,9%), в сравнении с 201</w:t>
      </w:r>
      <w:r w:rsidR="00CC14FC" w:rsidRPr="00CC14FC">
        <w:t>1</w:t>
      </w:r>
      <w:r w:rsidRPr="00CC14FC">
        <w:t xml:space="preserve"> г. </w:t>
      </w:r>
      <w:r w:rsidR="00CC14FC" w:rsidRPr="00CC14FC">
        <w:t xml:space="preserve">больше </w:t>
      </w:r>
      <w:r w:rsidRPr="00CC14FC">
        <w:t xml:space="preserve"> на </w:t>
      </w:r>
      <w:r w:rsidR="00CC14FC" w:rsidRPr="00CC14FC">
        <w:t>4,6</w:t>
      </w:r>
      <w:r w:rsidR="00517625" w:rsidRPr="00CC14FC">
        <w:t>%</w:t>
      </w:r>
      <w:r w:rsidR="00CC14FC" w:rsidRPr="00CC14FC">
        <w:t>.</w:t>
      </w:r>
      <w:r w:rsidRPr="00CC14FC">
        <w:t xml:space="preserve"> </w:t>
      </w:r>
    </w:p>
    <w:p w:rsidR="00517625" w:rsidRPr="002E2581" w:rsidRDefault="00517625" w:rsidP="00517625">
      <w:pPr>
        <w:ind w:firstLine="708"/>
        <w:jc w:val="both"/>
      </w:pPr>
      <w:r w:rsidRPr="002E2581">
        <w:t xml:space="preserve">В </w:t>
      </w:r>
      <w:r w:rsidR="002E2581" w:rsidRPr="002E2581">
        <w:t xml:space="preserve">2012 г.увеличилась доля выпускников 118 чел. (39%) призванных в ряды ВС РА, а в   </w:t>
      </w:r>
      <w:r w:rsidRPr="002E2581">
        <w:t>2011 г.</w:t>
      </w:r>
      <w:r w:rsidR="004408A0" w:rsidRPr="002E2581">
        <w:t xml:space="preserve"> 34,8% (94</w:t>
      </w:r>
      <w:r w:rsidRPr="002E2581">
        <w:t xml:space="preserve"> чел.),в срав</w:t>
      </w:r>
      <w:r w:rsidR="004408A0" w:rsidRPr="002E2581">
        <w:t>нении с 2010 г. снизилась на 8,3</w:t>
      </w:r>
      <w:r w:rsidRPr="002E2581">
        <w:t xml:space="preserve">%, </w:t>
      </w:r>
      <w:r w:rsidR="004408A0" w:rsidRPr="002E2581">
        <w:t xml:space="preserve">а </w:t>
      </w:r>
      <w:r w:rsidRPr="002E2581">
        <w:t xml:space="preserve">с 2009 г. </w:t>
      </w:r>
      <w:r w:rsidR="004408A0" w:rsidRPr="002E2581">
        <w:t>увеличилась</w:t>
      </w:r>
      <w:r w:rsidRPr="002E2581">
        <w:t xml:space="preserve"> </w:t>
      </w:r>
      <w:r w:rsidR="004408A0" w:rsidRPr="002E2581">
        <w:t xml:space="preserve">4,4%; находящихся в отпуске по уходу за ребенком </w:t>
      </w:r>
      <w:r w:rsidR="002E2581">
        <w:t xml:space="preserve">5 чел. (1,6%), в сравнении с 2011 годом доля выпускников снизилась на 1,3% т.е. </w:t>
      </w:r>
      <w:r w:rsidR="004408A0" w:rsidRPr="002E2581">
        <w:t xml:space="preserve">8 чел. (3%).  </w:t>
      </w:r>
    </w:p>
    <w:p w:rsidR="00517625" w:rsidRPr="002E2581" w:rsidRDefault="00BE0943" w:rsidP="00517625">
      <w:pPr>
        <w:ind w:firstLine="708"/>
        <w:jc w:val="both"/>
      </w:pPr>
      <w:r w:rsidRPr="002E2581">
        <w:t>О</w:t>
      </w:r>
      <w:r w:rsidR="00517625" w:rsidRPr="002E2581">
        <w:t xml:space="preserve">бщая занятость выпускников </w:t>
      </w:r>
      <w:r w:rsidR="002E2581" w:rsidRPr="002E2581">
        <w:t xml:space="preserve">2012 г. 287 чел. (95,3%), в </w:t>
      </w:r>
      <w:r w:rsidR="00517625" w:rsidRPr="002E2581">
        <w:t xml:space="preserve">2011 г. </w:t>
      </w:r>
      <w:r w:rsidRPr="002E2581">
        <w:t>- 247</w:t>
      </w:r>
      <w:r w:rsidR="00517625" w:rsidRPr="002E2581">
        <w:t xml:space="preserve"> чел. (</w:t>
      </w:r>
      <w:r w:rsidRPr="002E2581">
        <w:t>91,5%) в сравнении с</w:t>
      </w:r>
      <w:r w:rsidR="002E2581" w:rsidRPr="002E2581">
        <w:t xml:space="preserve"> 2011 годом увеличился на 3,84%, в сравнении с </w:t>
      </w:r>
      <w:r w:rsidRPr="002E2581">
        <w:t xml:space="preserve"> 2010 г. снизился на 6,3% (220 чел.), а с 2009 г. увеличился на 15,1</w:t>
      </w:r>
      <w:r w:rsidR="00517625" w:rsidRPr="002E2581">
        <w:t>%</w:t>
      </w:r>
      <w:r w:rsidRPr="002E2581">
        <w:t xml:space="preserve"> (292 чел.)</w:t>
      </w:r>
      <w:r w:rsidR="00517625" w:rsidRPr="002E2581">
        <w:t xml:space="preserve">. </w:t>
      </w:r>
    </w:p>
    <w:p w:rsidR="00517625" w:rsidRPr="00563392" w:rsidRDefault="00517625" w:rsidP="00517625">
      <w:pPr>
        <w:ind w:firstLine="708"/>
        <w:jc w:val="both"/>
      </w:pPr>
      <w:r w:rsidRPr="00563392">
        <w:t>В 201</w:t>
      </w:r>
      <w:r w:rsidR="00563392" w:rsidRPr="00563392">
        <w:t>2</w:t>
      </w:r>
      <w:r w:rsidRPr="00563392">
        <w:t xml:space="preserve"> г. количество нетрудоуст</w:t>
      </w:r>
      <w:r w:rsidR="00BE0943" w:rsidRPr="00563392">
        <w:t xml:space="preserve">роенных выпускников составляет </w:t>
      </w:r>
      <w:r w:rsidR="001F799B" w:rsidRPr="00563392">
        <w:t>14 чел.</w:t>
      </w:r>
      <w:r w:rsidR="00563392" w:rsidRPr="00563392">
        <w:t xml:space="preserve">(4,6%), в 2011 г. </w:t>
      </w:r>
      <w:r w:rsidR="001F799B" w:rsidRPr="00563392">
        <w:t xml:space="preserve"> </w:t>
      </w:r>
      <w:r w:rsidR="00BE0943" w:rsidRPr="00563392">
        <w:t>23 чел. (8,5</w:t>
      </w:r>
      <w:r w:rsidRPr="00563392">
        <w:t>%), в сравнен</w:t>
      </w:r>
      <w:r w:rsidR="00BE0943" w:rsidRPr="00563392">
        <w:t xml:space="preserve">ии с 2010 г. повысился на 1,8% (5 чел.),  </w:t>
      </w:r>
      <w:r w:rsidR="004408A0" w:rsidRPr="00563392">
        <w:t xml:space="preserve">а </w:t>
      </w:r>
      <w:r w:rsidR="00BE0943" w:rsidRPr="00563392">
        <w:t>с 2009 г. снизился на 15,1% (90</w:t>
      </w:r>
      <w:r w:rsidRPr="00563392">
        <w:t xml:space="preserve"> чел.). В разрезе специальностей наибольший показатель по нетрудоустроенным выпускникам наблюдается по </w:t>
      </w:r>
      <w:r w:rsidR="00BE0943" w:rsidRPr="00563392">
        <w:t>профессии</w:t>
      </w:r>
      <w:r w:rsidRPr="00563392">
        <w:t xml:space="preserve"> «</w:t>
      </w:r>
      <w:r w:rsidR="00563392" w:rsidRPr="00563392">
        <w:t>Автомеханик</w:t>
      </w:r>
      <w:r w:rsidRPr="00563392">
        <w:t xml:space="preserve">» </w:t>
      </w:r>
      <w:r w:rsidR="00BE0943" w:rsidRPr="00563392">
        <w:t>8</w:t>
      </w:r>
      <w:r w:rsidRPr="00563392">
        <w:t xml:space="preserve"> чел. (</w:t>
      </w:r>
      <w:r w:rsidR="00563392" w:rsidRPr="00563392">
        <w:t>2,6%</w:t>
      </w:r>
      <w:r w:rsidR="00563392">
        <w:t>) в ПУ8 г. Шагонара.</w:t>
      </w:r>
    </w:p>
    <w:p w:rsidR="00563392" w:rsidRDefault="00563392" w:rsidP="0091072D">
      <w:pPr>
        <w:ind w:firstLine="709"/>
        <w:jc w:val="center"/>
        <w:rPr>
          <w:highlight w:val="yellow"/>
        </w:rPr>
      </w:pPr>
    </w:p>
    <w:p w:rsidR="0091072D" w:rsidRPr="00563392" w:rsidRDefault="0091072D" w:rsidP="0091072D">
      <w:pPr>
        <w:ind w:firstLine="709"/>
        <w:jc w:val="center"/>
        <w:rPr>
          <w:b/>
        </w:rPr>
      </w:pPr>
      <w:r w:rsidRPr="00563392">
        <w:rPr>
          <w:b/>
        </w:rPr>
        <w:t>230000 Информатика и вычислительная техника</w:t>
      </w:r>
    </w:p>
    <w:p w:rsidR="00517625" w:rsidRPr="0087253B" w:rsidRDefault="00517625" w:rsidP="00517625">
      <w:pPr>
        <w:ind w:firstLine="709"/>
        <w:jc w:val="both"/>
      </w:pPr>
      <w:r w:rsidRPr="0087253B">
        <w:t xml:space="preserve">В базе данных Центра имеется информация по </w:t>
      </w:r>
      <w:r w:rsidR="00511BA1" w:rsidRPr="0087253B">
        <w:t xml:space="preserve">1 профессии «Мастер по обработке цифровой информации» </w:t>
      </w:r>
      <w:r w:rsidRPr="0087253B">
        <w:t>УГС «</w:t>
      </w:r>
      <w:r w:rsidR="006E6DE0" w:rsidRPr="0087253B">
        <w:t>Информатика и вычислительная техника</w:t>
      </w:r>
      <w:r w:rsidRPr="0087253B">
        <w:t xml:space="preserve">» в </w:t>
      </w:r>
      <w:r w:rsidR="0087253B" w:rsidRPr="0087253B">
        <w:t>4</w:t>
      </w:r>
      <w:r w:rsidRPr="0087253B">
        <w:t xml:space="preserve"> учреждениях  профессионального образования – </w:t>
      </w:r>
      <w:r w:rsidR="0087253B" w:rsidRPr="0087253B">
        <w:t xml:space="preserve">АГТ, </w:t>
      </w:r>
      <w:r w:rsidRPr="0087253B">
        <w:t>ПУ</w:t>
      </w:r>
      <w:r w:rsidR="00511BA1" w:rsidRPr="0087253B">
        <w:t xml:space="preserve"> №1,8,12</w:t>
      </w:r>
      <w:r w:rsidR="0087253B" w:rsidRPr="0087253B">
        <w:t>.</w:t>
      </w:r>
    </w:p>
    <w:p w:rsidR="00517625" w:rsidRPr="0087253B" w:rsidRDefault="00517625" w:rsidP="00517625">
      <w:pPr>
        <w:ind w:firstLine="709"/>
        <w:jc w:val="both"/>
      </w:pPr>
      <w:r w:rsidRPr="0087253B">
        <w:t xml:space="preserve">  Выпуск </w:t>
      </w:r>
      <w:r w:rsidR="0087253B" w:rsidRPr="0087253B">
        <w:t xml:space="preserve">2012 года по УГС составил 133 чел., (в количественном отношении наблюдается снижение на 98 чел. чем в 2011г.) в </w:t>
      </w:r>
      <w:r w:rsidRPr="0087253B">
        <w:t>2011 го</w:t>
      </w:r>
      <w:r w:rsidR="00E427BC" w:rsidRPr="0087253B">
        <w:t>да по УГС составил  231 чел. (</w:t>
      </w:r>
      <w:r w:rsidRPr="0087253B">
        <w:t xml:space="preserve">выпуск 2010 года </w:t>
      </w:r>
      <w:r w:rsidR="00E427BC" w:rsidRPr="0087253B">
        <w:t>–</w:t>
      </w:r>
      <w:r w:rsidRPr="0087253B">
        <w:t xml:space="preserve"> </w:t>
      </w:r>
      <w:r w:rsidR="0087253B" w:rsidRPr="0087253B">
        <w:t xml:space="preserve">201  чел., </w:t>
      </w:r>
      <w:r w:rsidR="00E427BC" w:rsidRPr="0087253B">
        <w:t>выпуск 2009 г. – 162</w:t>
      </w:r>
      <w:r w:rsidRPr="0087253B">
        <w:t xml:space="preserve"> чел.). С каждым годом </w:t>
      </w:r>
      <w:r w:rsidR="0087253B" w:rsidRPr="0087253B">
        <w:t xml:space="preserve">до 2011 г. </w:t>
      </w:r>
      <w:r w:rsidRPr="0087253B">
        <w:t>наблюда</w:t>
      </w:r>
      <w:r w:rsidR="0087253B" w:rsidRPr="0087253B">
        <w:t>ется</w:t>
      </w:r>
      <w:r w:rsidRPr="0087253B">
        <w:t xml:space="preserve"> тенденция </w:t>
      </w:r>
      <w:r w:rsidR="00C86D1B" w:rsidRPr="0087253B">
        <w:t>увеличения</w:t>
      </w:r>
      <w:r w:rsidRPr="0087253B">
        <w:t xml:space="preserve"> количества выпускаемых специалистов, </w:t>
      </w:r>
      <w:r w:rsidR="0087253B" w:rsidRPr="0087253B">
        <w:t xml:space="preserve">а в 2012 г. наблюдается снижение количества выпускников по УГС, </w:t>
      </w:r>
      <w:r w:rsidRPr="0087253B">
        <w:t>так как прием абитуриентов на данные специальности осуществлялся с учетом прогнозных оценок на потребность в этих специалистах по республике.</w:t>
      </w:r>
    </w:p>
    <w:p w:rsidR="00517625" w:rsidRPr="00332F3D" w:rsidRDefault="00517625" w:rsidP="00517625">
      <w:pPr>
        <w:ind w:firstLine="708"/>
        <w:jc w:val="both"/>
        <w:rPr>
          <w:highlight w:val="yellow"/>
        </w:rPr>
      </w:pPr>
      <w:r w:rsidRPr="00BB270C">
        <w:t>Лучших показателей по трудоустро</w:t>
      </w:r>
      <w:r w:rsidR="00A86045" w:rsidRPr="00BB270C">
        <w:t xml:space="preserve">йству выпускников достигли </w:t>
      </w:r>
      <w:r w:rsidR="003A4811" w:rsidRPr="00BB270C">
        <w:t>АГТ 13 чел., ПУ№1 12 чел</w:t>
      </w:r>
      <w:r w:rsidR="00BB270C" w:rsidRPr="00BB270C">
        <w:t xml:space="preserve">. </w:t>
      </w:r>
      <w:r w:rsidRPr="002528F2">
        <w:t>Наблюдается увеличение доли выпускников 201</w:t>
      </w:r>
      <w:r w:rsidR="00BB270C" w:rsidRPr="002528F2">
        <w:t>2</w:t>
      </w:r>
      <w:r w:rsidR="002528F2" w:rsidRPr="002528F2">
        <w:t xml:space="preserve"> 35 чел. (26%)</w:t>
      </w:r>
      <w:r w:rsidRPr="002528F2">
        <w:t xml:space="preserve"> </w:t>
      </w:r>
      <w:r w:rsidR="002528F2">
        <w:t xml:space="preserve">2011 </w:t>
      </w:r>
      <w:r w:rsidRPr="002528F2">
        <w:t xml:space="preserve">г. </w:t>
      </w:r>
      <w:r w:rsidR="00A86045" w:rsidRPr="00276013">
        <w:t>71</w:t>
      </w:r>
      <w:r w:rsidRPr="00276013">
        <w:t xml:space="preserve"> чел. (</w:t>
      </w:r>
      <w:r w:rsidR="00A86045" w:rsidRPr="00276013">
        <w:t>30,7</w:t>
      </w:r>
      <w:r w:rsidRPr="00276013">
        <w:t>%)</w:t>
      </w:r>
      <w:r w:rsidR="00276013" w:rsidRPr="00276013">
        <w:t>.</w:t>
      </w:r>
    </w:p>
    <w:p w:rsidR="00A86045" w:rsidRPr="00276013" w:rsidRDefault="00276013" w:rsidP="00A86045">
      <w:pPr>
        <w:ind w:firstLine="708"/>
        <w:jc w:val="both"/>
      </w:pPr>
      <w:r w:rsidRPr="00276013">
        <w:t>В 2012 году 16 чел. (12%), в</w:t>
      </w:r>
      <w:r w:rsidR="00A86045" w:rsidRPr="00276013">
        <w:t xml:space="preserve"> 2011 г. доля выпускников 11,7% (27 чел.), находящихся в отпуске по уходу за ребенком, в сравнении с 201</w:t>
      </w:r>
      <w:r w:rsidRPr="00276013">
        <w:t>1</w:t>
      </w:r>
      <w:r w:rsidR="00A86045" w:rsidRPr="00276013">
        <w:t xml:space="preserve"> г. </w:t>
      </w:r>
      <w:r w:rsidRPr="00276013">
        <w:t xml:space="preserve">уменьшилась </w:t>
      </w:r>
      <w:r w:rsidR="00A86045" w:rsidRPr="00276013">
        <w:t xml:space="preserve">на </w:t>
      </w:r>
      <w:r w:rsidRPr="00276013">
        <w:t>15</w:t>
      </w:r>
      <w:r w:rsidR="00A86045" w:rsidRPr="00276013">
        <w:t>%.</w:t>
      </w:r>
    </w:p>
    <w:p w:rsidR="00517625" w:rsidRPr="00276013" w:rsidRDefault="00A86045" w:rsidP="00517625">
      <w:pPr>
        <w:ind w:firstLine="708"/>
        <w:jc w:val="both"/>
      </w:pPr>
      <w:r w:rsidRPr="00276013">
        <w:t>Продолживших обучение в 201</w:t>
      </w:r>
      <w:r w:rsidR="00276013" w:rsidRPr="00276013">
        <w:t>2</w:t>
      </w:r>
      <w:r w:rsidRPr="00276013">
        <w:t xml:space="preserve"> г.</w:t>
      </w:r>
      <w:r w:rsidR="00276013" w:rsidRPr="00276013">
        <w:t xml:space="preserve"> 65 чел. (49%), в 2011 г. </w:t>
      </w:r>
      <w:r w:rsidRPr="00276013">
        <w:t>116</w:t>
      </w:r>
      <w:r w:rsidR="00517625" w:rsidRPr="00276013">
        <w:t xml:space="preserve"> чел. (</w:t>
      </w:r>
      <w:r w:rsidRPr="00276013">
        <w:t xml:space="preserve">50,2%), </w:t>
      </w:r>
      <w:r w:rsidR="00517625" w:rsidRPr="00276013">
        <w:t>в сравнении с 201</w:t>
      </w:r>
      <w:r w:rsidR="00276013" w:rsidRPr="00276013">
        <w:t>1</w:t>
      </w:r>
      <w:r w:rsidR="00517625" w:rsidRPr="00276013">
        <w:t xml:space="preserve"> г. ниже на </w:t>
      </w:r>
      <w:r w:rsidR="00276013" w:rsidRPr="00276013">
        <w:t>0,8</w:t>
      </w:r>
      <w:r w:rsidRPr="00276013">
        <w:t xml:space="preserve">%, а с 2009 г. - на 2,9%; призванных в ряды ВС РА в </w:t>
      </w:r>
      <w:r w:rsidR="00276013" w:rsidRPr="00276013">
        <w:t xml:space="preserve">2012 г. 6 чел. (4,5%), в </w:t>
      </w:r>
      <w:r w:rsidRPr="00276013">
        <w:t>2011 г. 12 чел. (5,2%)</w:t>
      </w:r>
      <w:r w:rsidR="00517625" w:rsidRPr="00276013">
        <w:t>, в сравнении с 201</w:t>
      </w:r>
      <w:r w:rsidR="00276013" w:rsidRPr="00276013">
        <w:t>1</w:t>
      </w:r>
      <w:r w:rsidR="00517625" w:rsidRPr="00276013">
        <w:t xml:space="preserve"> г. снизилась на </w:t>
      </w:r>
      <w:r w:rsidR="00276013" w:rsidRPr="00276013">
        <w:t>0,6</w:t>
      </w:r>
      <w:r w:rsidR="00517625" w:rsidRPr="00276013">
        <w:t xml:space="preserve">%, а с 2009 г. </w:t>
      </w:r>
      <w:r w:rsidR="00EE2269" w:rsidRPr="00276013">
        <w:t>-</w:t>
      </w:r>
      <w:r w:rsidR="00517625" w:rsidRPr="00276013">
        <w:t xml:space="preserve"> на </w:t>
      </w:r>
      <w:r w:rsidR="00EE2269" w:rsidRPr="00276013">
        <w:t xml:space="preserve">1%; </w:t>
      </w:r>
      <w:r w:rsidR="00517625" w:rsidRPr="00276013">
        <w:t>общая занятость выпускников</w:t>
      </w:r>
      <w:r w:rsidR="00276013" w:rsidRPr="00276013">
        <w:t xml:space="preserve"> 2012 г. 122 чел. (92%) в</w:t>
      </w:r>
      <w:r w:rsidR="00517625" w:rsidRPr="00276013">
        <w:t xml:space="preserve"> 2011 г. </w:t>
      </w:r>
      <w:r w:rsidR="00EE2269" w:rsidRPr="00276013">
        <w:t>226</w:t>
      </w:r>
      <w:r w:rsidR="00517625" w:rsidRPr="00276013">
        <w:t xml:space="preserve"> чел. (</w:t>
      </w:r>
      <w:r w:rsidR="00EE2269" w:rsidRPr="00276013">
        <w:t>97,8</w:t>
      </w:r>
      <w:r w:rsidR="00517625" w:rsidRPr="00276013">
        <w:t>%) в сравнении с 201</w:t>
      </w:r>
      <w:r w:rsidR="00276013" w:rsidRPr="00276013">
        <w:t>1</w:t>
      </w:r>
      <w:r w:rsidR="00517625" w:rsidRPr="00276013">
        <w:t xml:space="preserve"> г. –</w:t>
      </w:r>
      <w:r w:rsidR="00EE2269" w:rsidRPr="00276013">
        <w:t xml:space="preserve">ниже </w:t>
      </w:r>
      <w:r w:rsidR="00517625" w:rsidRPr="00276013">
        <w:t xml:space="preserve">на </w:t>
      </w:r>
      <w:r w:rsidR="00276013" w:rsidRPr="00276013">
        <w:t>5,8</w:t>
      </w:r>
      <w:r w:rsidR="00EE2269" w:rsidRPr="00276013">
        <w:t>%, с 2009 г. увеличился 142</w:t>
      </w:r>
      <w:r w:rsidR="00517625" w:rsidRPr="00276013">
        <w:t xml:space="preserve"> чел. на </w:t>
      </w:r>
      <w:r w:rsidR="00EE2269" w:rsidRPr="00276013">
        <w:t>10,1</w:t>
      </w:r>
      <w:r w:rsidR="00517625" w:rsidRPr="00276013">
        <w:t xml:space="preserve">%. </w:t>
      </w:r>
    </w:p>
    <w:p w:rsidR="000E12F3" w:rsidRDefault="000E12F3" w:rsidP="00A73B69">
      <w:pPr>
        <w:ind w:firstLine="709"/>
        <w:jc w:val="center"/>
        <w:rPr>
          <w:b/>
        </w:rPr>
      </w:pPr>
    </w:p>
    <w:p w:rsidR="00A73B69" w:rsidRPr="000E12F3" w:rsidRDefault="00A73B69" w:rsidP="00A73B69">
      <w:pPr>
        <w:ind w:firstLine="709"/>
        <w:jc w:val="center"/>
        <w:rPr>
          <w:b/>
        </w:rPr>
      </w:pPr>
      <w:r w:rsidRPr="000E12F3">
        <w:rPr>
          <w:b/>
        </w:rPr>
        <w:t>24</w:t>
      </w:r>
      <w:r w:rsidR="00517625" w:rsidRPr="000E12F3">
        <w:rPr>
          <w:b/>
        </w:rPr>
        <w:t xml:space="preserve">0000 </w:t>
      </w:r>
      <w:r w:rsidRPr="000E12F3">
        <w:rPr>
          <w:b/>
        </w:rPr>
        <w:t xml:space="preserve">Химическая и биотехнологии </w:t>
      </w:r>
    </w:p>
    <w:p w:rsidR="00517625" w:rsidRPr="000E12F3" w:rsidRDefault="00517625" w:rsidP="00517625">
      <w:pPr>
        <w:ind w:firstLine="709"/>
        <w:jc w:val="both"/>
      </w:pPr>
      <w:r w:rsidRPr="000E12F3">
        <w:t xml:space="preserve">В базе данных Центра имеется информация по </w:t>
      </w:r>
      <w:r w:rsidR="004A3E3D" w:rsidRPr="000E12F3">
        <w:t>1 профессии</w:t>
      </w:r>
      <w:r w:rsidRPr="000E12F3">
        <w:t xml:space="preserve"> УГС «</w:t>
      </w:r>
      <w:r w:rsidR="00EE2269" w:rsidRPr="000E12F3">
        <w:t>Химическая и биотехнологии</w:t>
      </w:r>
      <w:r w:rsidRPr="000E12F3">
        <w:t xml:space="preserve">» в </w:t>
      </w:r>
      <w:r w:rsidR="008D7A30" w:rsidRPr="000E12F3">
        <w:t>у</w:t>
      </w:r>
      <w:r w:rsidRPr="000E12F3">
        <w:t>чрежден</w:t>
      </w:r>
      <w:r w:rsidR="008D7A30" w:rsidRPr="000E12F3">
        <w:t>ии</w:t>
      </w:r>
      <w:r w:rsidRPr="000E12F3">
        <w:t xml:space="preserve"> начального профессионального образования –</w:t>
      </w:r>
      <w:r w:rsidR="008D7A30" w:rsidRPr="000E12F3">
        <w:t xml:space="preserve"> </w:t>
      </w:r>
      <w:r w:rsidRPr="000E12F3">
        <w:t>ПУ №</w:t>
      </w:r>
      <w:r w:rsidR="008D7A30" w:rsidRPr="000E12F3">
        <w:t>1</w:t>
      </w:r>
      <w:r w:rsidRPr="000E12F3">
        <w:t>.  Выпуск 201</w:t>
      </w:r>
      <w:r w:rsidR="000E12F3" w:rsidRPr="000E12F3">
        <w:t>2</w:t>
      </w:r>
      <w:r w:rsidRPr="000E12F3">
        <w:t xml:space="preserve"> года по УГС составил </w:t>
      </w:r>
      <w:r w:rsidR="008D7A30" w:rsidRPr="000E12F3">
        <w:t>25 чел. (</w:t>
      </w:r>
      <w:r w:rsidR="000E12F3" w:rsidRPr="000E12F3">
        <w:t xml:space="preserve">2011 г -25 чел., </w:t>
      </w:r>
      <w:r w:rsidR="008D7A30" w:rsidRPr="000E12F3">
        <w:t>2009</w:t>
      </w:r>
      <w:r w:rsidRPr="000E12F3">
        <w:t xml:space="preserve"> </w:t>
      </w:r>
      <w:r w:rsidR="008D7A30" w:rsidRPr="000E12F3">
        <w:t xml:space="preserve"> и 2010 гг. - 30</w:t>
      </w:r>
      <w:r w:rsidRPr="000E12F3">
        <w:t xml:space="preserve"> чел.). </w:t>
      </w:r>
    </w:p>
    <w:p w:rsidR="000E12F3" w:rsidRPr="000E12F3" w:rsidRDefault="008D7A30" w:rsidP="00517625">
      <w:pPr>
        <w:ind w:firstLine="708"/>
        <w:jc w:val="both"/>
      </w:pPr>
      <w:r w:rsidRPr="000E12F3">
        <w:t>Количество</w:t>
      </w:r>
      <w:r w:rsidR="00517625" w:rsidRPr="000E12F3">
        <w:t xml:space="preserve"> выпускников 201</w:t>
      </w:r>
      <w:r w:rsidR="000E12F3" w:rsidRPr="000E12F3">
        <w:t>2</w:t>
      </w:r>
      <w:r w:rsidR="00517625" w:rsidRPr="000E12F3">
        <w:t xml:space="preserve"> г., продолживших о</w:t>
      </w:r>
      <w:r w:rsidRPr="000E12F3">
        <w:t>бучение</w:t>
      </w:r>
      <w:r w:rsidR="000E12F3">
        <w:t xml:space="preserve"> 8 чел. (32%)</w:t>
      </w:r>
      <w:r w:rsidRPr="000E12F3">
        <w:t xml:space="preserve"> </w:t>
      </w:r>
      <w:r w:rsidR="000E12F3" w:rsidRPr="000E12F3">
        <w:t>в 2011г.-</w:t>
      </w:r>
      <w:r w:rsidRPr="000E12F3">
        <w:t>7</w:t>
      </w:r>
      <w:r w:rsidR="00517625" w:rsidRPr="000E12F3">
        <w:t xml:space="preserve"> чел. (</w:t>
      </w:r>
      <w:r w:rsidRPr="000E12F3">
        <w:t>28</w:t>
      </w:r>
      <w:r w:rsidR="00517625" w:rsidRPr="000E12F3">
        <w:t xml:space="preserve">%) и </w:t>
      </w:r>
      <w:r w:rsidRPr="000E12F3">
        <w:t xml:space="preserve">призванных в ряды ВС РА </w:t>
      </w:r>
      <w:r w:rsidR="000E12F3" w:rsidRPr="000E12F3">
        <w:t>5 чел. (20%), в 2011 г .-</w:t>
      </w:r>
      <w:r w:rsidRPr="000E12F3">
        <w:t>9</w:t>
      </w:r>
      <w:r w:rsidR="00517625" w:rsidRPr="000E12F3">
        <w:t xml:space="preserve"> чел. (</w:t>
      </w:r>
      <w:r w:rsidRPr="000E12F3">
        <w:t>36</w:t>
      </w:r>
      <w:r w:rsidR="00517625" w:rsidRPr="000E12F3">
        <w:t xml:space="preserve">%), имеет </w:t>
      </w:r>
      <w:r w:rsidRPr="000E12F3">
        <w:t xml:space="preserve">тенденцию </w:t>
      </w:r>
      <w:r w:rsidR="000E12F3">
        <w:t>увеличения</w:t>
      </w:r>
      <w:r w:rsidR="00517625" w:rsidRPr="000E12F3">
        <w:t xml:space="preserve">. </w:t>
      </w:r>
    </w:p>
    <w:p w:rsidR="00517625" w:rsidRPr="000E12F3" w:rsidRDefault="000E12F3" w:rsidP="00517625">
      <w:pPr>
        <w:ind w:firstLine="708"/>
        <w:jc w:val="both"/>
      </w:pPr>
      <w:r w:rsidRPr="000E12F3">
        <w:t>В 2012</w:t>
      </w:r>
      <w:r w:rsidR="008D7A30" w:rsidRPr="000E12F3">
        <w:t xml:space="preserve"> г. доля выпускников </w:t>
      </w:r>
      <w:r w:rsidRPr="000E12F3">
        <w:t xml:space="preserve">12 чел. (48%), </w:t>
      </w:r>
      <w:r w:rsidR="008D7A30" w:rsidRPr="000E12F3">
        <w:t>направленных на работу</w:t>
      </w:r>
      <w:r w:rsidR="00517625" w:rsidRPr="000E12F3">
        <w:t xml:space="preserve">, </w:t>
      </w:r>
      <w:r w:rsidRPr="000E12F3">
        <w:t xml:space="preserve">в 2011 г. 36% (9 чел.), </w:t>
      </w:r>
      <w:r w:rsidR="00517625" w:rsidRPr="000E12F3">
        <w:t xml:space="preserve">в сравнении с 2010 г. </w:t>
      </w:r>
      <w:r w:rsidR="008D7A30" w:rsidRPr="000E12F3">
        <w:t>уменьшилось</w:t>
      </w:r>
      <w:r w:rsidR="00517625" w:rsidRPr="000E12F3">
        <w:t xml:space="preserve"> на </w:t>
      </w:r>
      <w:r w:rsidR="008D7A30" w:rsidRPr="000E12F3">
        <w:t>14</w:t>
      </w:r>
      <w:r w:rsidR="00517625" w:rsidRPr="000E12F3">
        <w:t xml:space="preserve">%, с 2009 г. – </w:t>
      </w:r>
      <w:r w:rsidR="008D7A30" w:rsidRPr="000E12F3">
        <w:t>20,7</w:t>
      </w:r>
      <w:r w:rsidR="00517625" w:rsidRPr="000E12F3">
        <w:t>%.</w:t>
      </w:r>
    </w:p>
    <w:p w:rsidR="00A73B69" w:rsidRPr="00FF4C09" w:rsidRDefault="00FF4C09" w:rsidP="004D164F">
      <w:pPr>
        <w:ind w:firstLine="708"/>
        <w:jc w:val="both"/>
      </w:pPr>
      <w:r w:rsidRPr="00FF4C09">
        <w:lastRenderedPageBreak/>
        <w:t>Н</w:t>
      </w:r>
      <w:r w:rsidR="00000C65" w:rsidRPr="00FF4C09">
        <w:t>етрудоустроенных имеет нулевые показатели, соответственно общая занятость составила 100%.</w:t>
      </w:r>
      <w:r w:rsidR="00E22B29" w:rsidRPr="00FF4C09">
        <w:t xml:space="preserve"> </w:t>
      </w:r>
    </w:p>
    <w:p w:rsidR="00517625" w:rsidRPr="001A06FE" w:rsidRDefault="00A73B69" w:rsidP="00517625">
      <w:pPr>
        <w:ind w:firstLine="709"/>
        <w:jc w:val="center"/>
        <w:rPr>
          <w:b/>
        </w:rPr>
      </w:pPr>
      <w:r w:rsidRPr="001A06FE">
        <w:rPr>
          <w:b/>
        </w:rPr>
        <w:t>25</w:t>
      </w:r>
      <w:r w:rsidR="00517625" w:rsidRPr="001A06FE">
        <w:rPr>
          <w:b/>
        </w:rPr>
        <w:t xml:space="preserve">0000 </w:t>
      </w:r>
      <w:r w:rsidRPr="001A06FE">
        <w:rPr>
          <w:b/>
        </w:rPr>
        <w:t>Воспроизводство и переработка лесных ресурсов</w:t>
      </w:r>
    </w:p>
    <w:p w:rsidR="00346457" w:rsidRPr="005B3E1C" w:rsidRDefault="00346457" w:rsidP="00346457">
      <w:pPr>
        <w:ind w:firstLine="709"/>
        <w:jc w:val="both"/>
      </w:pPr>
      <w:r w:rsidRPr="005B3E1C">
        <w:t>В базе данных Центра имеется информация по 1 профессии «</w:t>
      </w:r>
      <w:r w:rsidR="007C5CB4" w:rsidRPr="005B3E1C">
        <w:t>Мастер по лесному хозяйству</w:t>
      </w:r>
      <w:r w:rsidRPr="005B3E1C">
        <w:t>» УГС «</w:t>
      </w:r>
      <w:r w:rsidR="007C5CB4" w:rsidRPr="005B3E1C">
        <w:t>Воспроизводство и переработка лесных ресурсов</w:t>
      </w:r>
      <w:r w:rsidRPr="005B3E1C">
        <w:t xml:space="preserve">» в </w:t>
      </w:r>
      <w:r w:rsidR="005B3E1C" w:rsidRPr="005B3E1C">
        <w:t>3</w:t>
      </w:r>
      <w:r w:rsidRPr="005B3E1C">
        <w:t xml:space="preserve"> учреждениях начального профессионального образования – ПУ</w:t>
      </w:r>
      <w:r w:rsidR="006B0ADC" w:rsidRPr="005B3E1C">
        <w:t xml:space="preserve"> №1, 2</w:t>
      </w:r>
      <w:r w:rsidRPr="005B3E1C">
        <w:t xml:space="preserve">, </w:t>
      </w:r>
      <w:r w:rsidR="00F169DB" w:rsidRPr="005B3E1C">
        <w:t>7</w:t>
      </w:r>
      <w:r w:rsidR="005B3E1C" w:rsidRPr="005B3E1C">
        <w:t>.</w:t>
      </w:r>
      <w:r w:rsidRPr="005B3E1C">
        <w:t xml:space="preserve">  Выпу</w:t>
      </w:r>
      <w:r w:rsidR="00F169DB" w:rsidRPr="005B3E1C">
        <w:t>ск 201</w:t>
      </w:r>
      <w:r w:rsidR="005B3E1C" w:rsidRPr="005B3E1C">
        <w:t>2</w:t>
      </w:r>
      <w:r w:rsidR="00F169DB" w:rsidRPr="005B3E1C">
        <w:t xml:space="preserve"> года по УГС составил  </w:t>
      </w:r>
      <w:r w:rsidR="005B3E1C" w:rsidRPr="005B3E1C">
        <w:t>7</w:t>
      </w:r>
      <w:r w:rsidR="00F169DB" w:rsidRPr="005B3E1C">
        <w:t xml:space="preserve">1 чел. (на </w:t>
      </w:r>
      <w:r w:rsidR="005B3E1C" w:rsidRPr="005B3E1C">
        <w:t>меньше</w:t>
      </w:r>
      <w:r w:rsidR="00F169DB" w:rsidRPr="005B3E1C">
        <w:t xml:space="preserve"> выпуска 201</w:t>
      </w:r>
      <w:r w:rsidR="005B3E1C" w:rsidRPr="005B3E1C">
        <w:t>1</w:t>
      </w:r>
      <w:r w:rsidR="00F169DB" w:rsidRPr="005B3E1C">
        <w:t xml:space="preserve"> года – </w:t>
      </w:r>
      <w:r w:rsidR="005B3E1C" w:rsidRPr="005B3E1C">
        <w:t>10  чел.) наблюдается тенденция снижения количест</w:t>
      </w:r>
      <w:r w:rsidR="005B3E1C">
        <w:t>в</w:t>
      </w:r>
      <w:r w:rsidR="005B3E1C" w:rsidRPr="005B3E1C">
        <w:t xml:space="preserve">а выпускников </w:t>
      </w:r>
      <w:r w:rsidR="005B3E1C">
        <w:t>по данному</w:t>
      </w:r>
      <w:r w:rsidR="005B3E1C" w:rsidRPr="005B3E1C">
        <w:t xml:space="preserve"> УГС</w:t>
      </w:r>
    </w:p>
    <w:p w:rsidR="00346457" w:rsidRPr="005B3E1C" w:rsidRDefault="00F169DB" w:rsidP="00346457">
      <w:pPr>
        <w:ind w:firstLine="708"/>
        <w:jc w:val="both"/>
      </w:pPr>
      <w:r w:rsidRPr="005B3E1C">
        <w:t xml:space="preserve">Наблюдается </w:t>
      </w:r>
      <w:r w:rsidR="008C0D73" w:rsidRPr="005B3E1C">
        <w:t>уменьшение доли выпускников 2011 г. 26</w:t>
      </w:r>
      <w:r w:rsidRPr="005B3E1C">
        <w:t xml:space="preserve"> чел. (</w:t>
      </w:r>
      <w:r w:rsidR="008C0D73" w:rsidRPr="005B3E1C">
        <w:t>28,6</w:t>
      </w:r>
      <w:r w:rsidRPr="005B3E1C">
        <w:t>%), направленных на работу, по сравн</w:t>
      </w:r>
      <w:r w:rsidR="008C0D73" w:rsidRPr="005B3E1C">
        <w:t>ению с 2010 г. на 4,3% (24</w:t>
      </w:r>
      <w:r w:rsidRPr="005B3E1C">
        <w:t xml:space="preserve"> чел.), а с 2009 г. </w:t>
      </w:r>
      <w:r w:rsidR="008C0D73" w:rsidRPr="005B3E1C">
        <w:t>увеличение  на 11,5% (21</w:t>
      </w:r>
      <w:r w:rsidRPr="005B3E1C">
        <w:t xml:space="preserve"> чел.).</w:t>
      </w:r>
      <w:r w:rsidR="005B3E1C" w:rsidRPr="005B3E1C">
        <w:t xml:space="preserve"> А в 2012 году наблюдается увеличение доли трудоустроенных выпускников на 2,3%.</w:t>
      </w:r>
    </w:p>
    <w:p w:rsidR="00346457" w:rsidRPr="005B3E1C" w:rsidRDefault="005B3E1C" w:rsidP="008C0D73">
      <w:pPr>
        <w:ind w:firstLine="708"/>
        <w:jc w:val="both"/>
      </w:pPr>
      <w:r w:rsidRPr="005B3E1C">
        <w:t>В 2012 г. находящихся в отпуске по уходу за ребенком 4 чел. (1,3%), в</w:t>
      </w:r>
      <w:r w:rsidR="00346457" w:rsidRPr="005B3E1C">
        <w:t xml:space="preserve"> 2011 г. доля выпускников </w:t>
      </w:r>
      <w:r w:rsidR="008C0D73" w:rsidRPr="005B3E1C">
        <w:t>3,3%  (3</w:t>
      </w:r>
      <w:r w:rsidR="00346457" w:rsidRPr="005B3E1C">
        <w:t xml:space="preserve"> чел.), в сравнении с 2010 г. </w:t>
      </w:r>
      <w:r w:rsidR="008C0D73" w:rsidRPr="005B3E1C">
        <w:t xml:space="preserve">выше </w:t>
      </w:r>
      <w:r w:rsidR="00346457" w:rsidRPr="005B3E1C">
        <w:t xml:space="preserve">на </w:t>
      </w:r>
      <w:r w:rsidR="008C0D73" w:rsidRPr="005B3E1C">
        <w:t>0,1</w:t>
      </w:r>
      <w:r w:rsidR="00346457" w:rsidRPr="005B3E1C">
        <w:t xml:space="preserve">%, а с 2009 г. </w:t>
      </w:r>
      <w:r w:rsidR="008C0D73" w:rsidRPr="005B3E1C">
        <w:t xml:space="preserve">ниже </w:t>
      </w:r>
      <w:r w:rsidR="00346457" w:rsidRPr="005B3E1C">
        <w:t xml:space="preserve"> на </w:t>
      </w:r>
      <w:r w:rsidR="005478E8" w:rsidRPr="005B3E1C">
        <w:t>2,4</w:t>
      </w:r>
      <w:r w:rsidR="00346457" w:rsidRPr="005B3E1C">
        <w:t xml:space="preserve">%; </w:t>
      </w:r>
      <w:r w:rsidRPr="005B3E1C">
        <w:t>П</w:t>
      </w:r>
      <w:r w:rsidR="00346457" w:rsidRPr="005B3E1C">
        <w:t>ри</w:t>
      </w:r>
      <w:r w:rsidR="005478E8" w:rsidRPr="005B3E1C">
        <w:t xml:space="preserve">званных в ряды ВС РА в </w:t>
      </w:r>
      <w:r w:rsidRPr="005B3E1C">
        <w:t xml:space="preserve">2012 году 12% (13 чел.), в </w:t>
      </w:r>
      <w:r w:rsidR="005478E8" w:rsidRPr="005B3E1C">
        <w:t>2011 г. 35</w:t>
      </w:r>
      <w:r w:rsidR="00346457" w:rsidRPr="005B3E1C">
        <w:t xml:space="preserve"> чел. (</w:t>
      </w:r>
      <w:r w:rsidR="005478E8" w:rsidRPr="005B3E1C">
        <w:t>38,5</w:t>
      </w:r>
      <w:r w:rsidR="00346457" w:rsidRPr="005B3E1C">
        <w:t>%)</w:t>
      </w:r>
      <w:r w:rsidRPr="005B3E1C">
        <w:t>. О</w:t>
      </w:r>
      <w:r w:rsidR="00346457" w:rsidRPr="005B3E1C">
        <w:t xml:space="preserve">бщая занятость выпускников </w:t>
      </w:r>
      <w:r w:rsidRPr="005B3E1C">
        <w:t xml:space="preserve">2012 года 87,3% (62 чел.), в </w:t>
      </w:r>
      <w:r w:rsidR="00346457" w:rsidRPr="005B3E1C">
        <w:t xml:space="preserve">2011 г. </w:t>
      </w:r>
      <w:r w:rsidR="005478E8" w:rsidRPr="005B3E1C">
        <w:t xml:space="preserve">84 </w:t>
      </w:r>
      <w:r w:rsidR="00346457" w:rsidRPr="005B3E1C">
        <w:t>чел. (</w:t>
      </w:r>
      <w:r w:rsidR="005478E8" w:rsidRPr="005B3E1C">
        <w:t>92,3</w:t>
      </w:r>
      <w:r w:rsidR="00346457" w:rsidRPr="005B3E1C">
        <w:t xml:space="preserve">%) в сравнении с 2010 г. – </w:t>
      </w:r>
      <w:r w:rsidR="005478E8" w:rsidRPr="005B3E1C">
        <w:t>68</w:t>
      </w:r>
      <w:r w:rsidR="00346457" w:rsidRPr="005B3E1C">
        <w:t xml:space="preserve"> чел. ниже на </w:t>
      </w:r>
      <w:r w:rsidR="005478E8" w:rsidRPr="005B3E1C">
        <w:t>0,9</w:t>
      </w:r>
      <w:r w:rsidR="00346457" w:rsidRPr="005B3E1C">
        <w:t xml:space="preserve">%, с 2009 г. увеличился </w:t>
      </w:r>
      <w:r w:rsidR="005478E8" w:rsidRPr="005B3E1C">
        <w:t>79</w:t>
      </w:r>
      <w:r w:rsidR="00346457" w:rsidRPr="005B3E1C">
        <w:t xml:space="preserve"> чел. на </w:t>
      </w:r>
      <w:r w:rsidR="005478E8" w:rsidRPr="005B3E1C">
        <w:t>28,1</w:t>
      </w:r>
      <w:r w:rsidR="00346457" w:rsidRPr="005B3E1C">
        <w:t xml:space="preserve">%. </w:t>
      </w:r>
    </w:p>
    <w:p w:rsidR="00346457" w:rsidRDefault="0075072A" w:rsidP="008C0D73">
      <w:pPr>
        <w:ind w:firstLine="709"/>
        <w:jc w:val="both"/>
      </w:pPr>
      <w:r w:rsidRPr="0075072A">
        <w:t>В</w:t>
      </w:r>
      <w:r w:rsidR="005B3E1C" w:rsidRPr="0075072A">
        <w:t xml:space="preserve"> 2012 году </w:t>
      </w:r>
      <w:r w:rsidR="00346457" w:rsidRPr="0075072A">
        <w:t xml:space="preserve">количество нетрудоустроенных выпускников составляет </w:t>
      </w:r>
      <w:r w:rsidR="005B3E1C" w:rsidRPr="0075072A">
        <w:t xml:space="preserve">9 чел. (12,6%), в 2011 году </w:t>
      </w:r>
      <w:r w:rsidR="005478E8" w:rsidRPr="0075072A">
        <w:t>7</w:t>
      </w:r>
      <w:r w:rsidR="00346457" w:rsidRPr="0075072A">
        <w:t xml:space="preserve"> чел. (</w:t>
      </w:r>
      <w:r w:rsidR="005478E8" w:rsidRPr="0075072A">
        <w:t>7,7</w:t>
      </w:r>
      <w:r w:rsidR="00346457" w:rsidRPr="0075072A">
        <w:t xml:space="preserve">%), в сравнении с 2010 г. увеличение на </w:t>
      </w:r>
      <w:r w:rsidR="005478E8" w:rsidRPr="0075072A">
        <w:t>0,9</w:t>
      </w:r>
      <w:r w:rsidR="00346457" w:rsidRPr="0075072A">
        <w:t xml:space="preserve">% (5 чел.),  </w:t>
      </w:r>
      <w:r w:rsidR="005478E8" w:rsidRPr="0075072A">
        <w:t>с 2009 г. – снижение на 28,1% (44</w:t>
      </w:r>
      <w:r w:rsidR="00346457" w:rsidRPr="0075072A">
        <w:t xml:space="preserve"> чел.).</w:t>
      </w:r>
      <w:r w:rsidR="00E22B29" w:rsidRPr="0075072A">
        <w:t xml:space="preserve"> </w:t>
      </w:r>
    </w:p>
    <w:p w:rsidR="00C67C0E" w:rsidRPr="0075072A" w:rsidRDefault="00C67C0E" w:rsidP="008C0D73">
      <w:pPr>
        <w:ind w:firstLine="709"/>
        <w:jc w:val="both"/>
      </w:pPr>
    </w:p>
    <w:p w:rsidR="00517625" w:rsidRPr="00C67C0E" w:rsidRDefault="00BA6420" w:rsidP="00517625">
      <w:pPr>
        <w:ind w:firstLine="709"/>
        <w:jc w:val="center"/>
        <w:rPr>
          <w:b/>
        </w:rPr>
      </w:pPr>
      <w:r w:rsidRPr="00C67C0E">
        <w:rPr>
          <w:b/>
        </w:rPr>
        <w:t>26</w:t>
      </w:r>
      <w:r w:rsidR="00517625" w:rsidRPr="00C67C0E">
        <w:rPr>
          <w:b/>
        </w:rPr>
        <w:t xml:space="preserve">0000 </w:t>
      </w:r>
      <w:r w:rsidRPr="00C67C0E">
        <w:rPr>
          <w:b/>
        </w:rPr>
        <w:t>Технология продовольственных продуктов потребительских товаров</w:t>
      </w:r>
    </w:p>
    <w:p w:rsidR="00517625" w:rsidRPr="00C67C0E" w:rsidRDefault="00517625" w:rsidP="00517625">
      <w:pPr>
        <w:ind w:firstLine="709"/>
        <w:jc w:val="both"/>
      </w:pPr>
      <w:r w:rsidRPr="00C67C0E">
        <w:t>В базе данных</w:t>
      </w:r>
      <w:r w:rsidR="00F169DB" w:rsidRPr="00C67C0E">
        <w:t xml:space="preserve"> Центра имеется информация по 2 специальностям и 9</w:t>
      </w:r>
      <w:r w:rsidRPr="00C67C0E">
        <w:t xml:space="preserve"> профессиям УГС «</w:t>
      </w:r>
      <w:r w:rsidR="00F169DB" w:rsidRPr="00C67C0E">
        <w:t>Технология продовольственных продуктов потребительских товаров» в 1</w:t>
      </w:r>
      <w:r w:rsidR="00C67C0E" w:rsidRPr="00C67C0E">
        <w:t>2</w:t>
      </w:r>
      <w:r w:rsidRPr="00C67C0E">
        <w:t xml:space="preserve"> учреждениях профессионального образования по Республике Тыва, из них </w:t>
      </w:r>
      <w:r w:rsidR="00C67C0E" w:rsidRPr="00C67C0E">
        <w:t>5</w:t>
      </w:r>
      <w:r w:rsidR="00F169DB" w:rsidRPr="00C67C0E">
        <w:t xml:space="preserve"> среднее</w:t>
      </w:r>
      <w:r w:rsidRPr="00C67C0E">
        <w:t xml:space="preserve"> УЗ –</w:t>
      </w:r>
      <w:r w:rsidR="00F169DB" w:rsidRPr="00C67C0E">
        <w:t xml:space="preserve"> К</w:t>
      </w:r>
      <w:r w:rsidRPr="00C67C0E">
        <w:t>ТЭиП</w:t>
      </w:r>
      <w:r w:rsidR="00C67C0E" w:rsidRPr="00C67C0E">
        <w:t>, ТСТ, ТТА, ТТП, АГТ</w:t>
      </w:r>
      <w:r w:rsidRPr="00C67C0E">
        <w:t xml:space="preserve"> и </w:t>
      </w:r>
      <w:r w:rsidR="00C67C0E" w:rsidRPr="00C67C0E">
        <w:t>7</w:t>
      </w:r>
      <w:r w:rsidRPr="00C67C0E">
        <w:t xml:space="preserve"> учреждения </w:t>
      </w:r>
      <w:r w:rsidR="00FD264A" w:rsidRPr="00C67C0E">
        <w:t>НПО</w:t>
      </w:r>
      <w:r w:rsidRPr="00C67C0E">
        <w:t xml:space="preserve"> –</w:t>
      </w:r>
      <w:r w:rsidR="00CA453D" w:rsidRPr="00C67C0E">
        <w:t xml:space="preserve"> ПУ № 2, 7, 8,</w:t>
      </w:r>
      <w:r w:rsidR="00C67C0E" w:rsidRPr="00C67C0E">
        <w:t xml:space="preserve"> 9,</w:t>
      </w:r>
      <w:r w:rsidR="00CA453D" w:rsidRPr="00C67C0E">
        <w:t xml:space="preserve"> 11, 12  и 13</w:t>
      </w:r>
      <w:r w:rsidRPr="00C67C0E">
        <w:t>.</w:t>
      </w:r>
    </w:p>
    <w:p w:rsidR="00517625" w:rsidRPr="00C67C0E" w:rsidRDefault="00517625" w:rsidP="00517625">
      <w:pPr>
        <w:ind w:firstLine="709"/>
        <w:jc w:val="both"/>
      </w:pPr>
      <w:r w:rsidRPr="00C67C0E">
        <w:t xml:space="preserve">  Выпуск  </w:t>
      </w:r>
      <w:r w:rsidR="00C67C0E" w:rsidRPr="00C67C0E">
        <w:t xml:space="preserve">2012 </w:t>
      </w:r>
      <w:r w:rsidRPr="00C67C0E">
        <w:t xml:space="preserve">года по УГС составил </w:t>
      </w:r>
      <w:r w:rsidR="00C67C0E" w:rsidRPr="00C67C0E">
        <w:t xml:space="preserve">640 чел. в 2011 году </w:t>
      </w:r>
      <w:r w:rsidR="00CA453D" w:rsidRPr="00C67C0E">
        <w:t xml:space="preserve">377 чел. (на 0,5% </w:t>
      </w:r>
      <w:r w:rsidR="00C67C0E" w:rsidRPr="00C67C0E">
        <w:t xml:space="preserve">больше </w:t>
      </w:r>
      <w:r w:rsidR="00CA453D" w:rsidRPr="00C67C0E">
        <w:t xml:space="preserve">выпуска </w:t>
      </w:r>
      <w:r w:rsidR="00C67C0E" w:rsidRPr="00C67C0E">
        <w:t xml:space="preserve">2011 года, в </w:t>
      </w:r>
      <w:r w:rsidR="00CA453D" w:rsidRPr="00C67C0E">
        <w:t>2010 г</w:t>
      </w:r>
      <w:r w:rsidR="00C67C0E" w:rsidRPr="00C67C0E">
        <w:t>.</w:t>
      </w:r>
      <w:r w:rsidR="00CA453D" w:rsidRPr="00C67C0E">
        <w:t>- 414 чел. 2009 г. – 543</w:t>
      </w:r>
      <w:r w:rsidRPr="00C67C0E">
        <w:t xml:space="preserve"> чел.). С каждым годом </w:t>
      </w:r>
      <w:r w:rsidR="00C67C0E">
        <w:t xml:space="preserve">т.е. </w:t>
      </w:r>
      <w:r w:rsidR="00C67C0E" w:rsidRPr="00C67C0E">
        <w:t xml:space="preserve">до 2011 г </w:t>
      </w:r>
      <w:r w:rsidRPr="00C67C0E">
        <w:t>наблюдается тенденция снижения количества выпускаемых специалистов, которая не является отрицательным значением, так как прием абитуриентов на данные специальности осуществлялся с учетом прогнозных оценок на потребность в этих специалистах по республике.</w:t>
      </w:r>
    </w:p>
    <w:p w:rsidR="00517625" w:rsidRPr="003B726F" w:rsidRDefault="00517625" w:rsidP="00517625">
      <w:pPr>
        <w:ind w:firstLine="708"/>
        <w:jc w:val="both"/>
      </w:pPr>
      <w:r w:rsidRPr="003B726F">
        <w:t xml:space="preserve">Наибольшее количество выпускников получило образование  по </w:t>
      </w:r>
      <w:r w:rsidR="00CA453D" w:rsidRPr="003B726F">
        <w:t>профессиям</w:t>
      </w:r>
      <w:r w:rsidRPr="003B726F">
        <w:t xml:space="preserve"> «</w:t>
      </w:r>
      <w:r w:rsidR="00C67C0E" w:rsidRPr="003B726F">
        <w:t>Повар кондитер</w:t>
      </w:r>
      <w:r w:rsidRPr="003B726F">
        <w:t xml:space="preserve">» </w:t>
      </w:r>
      <w:r w:rsidR="00C67C0E" w:rsidRPr="003B726F">
        <w:t>115</w:t>
      </w:r>
      <w:r w:rsidR="00CA453D" w:rsidRPr="003B726F">
        <w:t xml:space="preserve"> чел. (1</w:t>
      </w:r>
      <w:r w:rsidR="00C67C0E" w:rsidRPr="003B726F">
        <w:t>8</w:t>
      </w:r>
      <w:r w:rsidRPr="003B726F">
        <w:t xml:space="preserve">%) в </w:t>
      </w:r>
      <w:r w:rsidR="00C67C0E" w:rsidRPr="003B726F">
        <w:t>ТТП</w:t>
      </w:r>
      <w:r w:rsidRPr="003B726F">
        <w:t xml:space="preserve"> и «</w:t>
      </w:r>
      <w:r w:rsidR="00C67C0E" w:rsidRPr="003B726F">
        <w:t>Закройщик</w:t>
      </w:r>
      <w:r w:rsidRPr="003B726F">
        <w:t xml:space="preserve">» </w:t>
      </w:r>
      <w:r w:rsidR="00CA453D" w:rsidRPr="003B726F">
        <w:t>4</w:t>
      </w:r>
      <w:r w:rsidR="00C67C0E" w:rsidRPr="003B726F">
        <w:t>9</w:t>
      </w:r>
      <w:r w:rsidRPr="003B726F">
        <w:t xml:space="preserve"> чел. (</w:t>
      </w:r>
      <w:r w:rsidR="00C67C0E" w:rsidRPr="003B726F">
        <w:t>7,6</w:t>
      </w:r>
      <w:r w:rsidRPr="003B726F">
        <w:t xml:space="preserve">%) в </w:t>
      </w:r>
      <w:r w:rsidR="00CA453D" w:rsidRPr="003B726F">
        <w:t>ПУ №</w:t>
      </w:r>
      <w:r w:rsidR="00C67C0E" w:rsidRPr="003B726F">
        <w:t>11</w:t>
      </w:r>
      <w:r w:rsidR="00CA453D" w:rsidRPr="003B726F">
        <w:t>, меньше всех по специальности «</w:t>
      </w:r>
      <w:r w:rsidR="00C67C0E" w:rsidRPr="003B726F">
        <w:t>Портной</w:t>
      </w:r>
      <w:r w:rsidR="00CA453D" w:rsidRPr="003B726F">
        <w:t xml:space="preserve">» </w:t>
      </w:r>
      <w:r w:rsidR="0038147C" w:rsidRPr="003B726F">
        <w:t xml:space="preserve">12 чел. (1,8%) </w:t>
      </w:r>
      <w:r w:rsidR="00CA453D" w:rsidRPr="003B726F">
        <w:t xml:space="preserve">в </w:t>
      </w:r>
      <w:r w:rsidR="00C67C0E" w:rsidRPr="003B726F">
        <w:t>ПУ№11</w:t>
      </w:r>
      <w:r w:rsidR="00CA453D" w:rsidRPr="003B726F">
        <w:t xml:space="preserve"> и по профессии «Повар, кондитер» в </w:t>
      </w:r>
      <w:r w:rsidR="00C67C0E" w:rsidRPr="003B726F">
        <w:t>КТЭиП</w:t>
      </w:r>
      <w:r w:rsidR="00AE5AFA" w:rsidRPr="003B726F">
        <w:t xml:space="preserve"> </w:t>
      </w:r>
      <w:r w:rsidR="00CA453D" w:rsidRPr="003B726F">
        <w:t xml:space="preserve">– </w:t>
      </w:r>
      <w:r w:rsidRPr="003B726F">
        <w:t xml:space="preserve"> </w:t>
      </w:r>
      <w:r w:rsidR="00C67C0E" w:rsidRPr="003B726F">
        <w:t>10</w:t>
      </w:r>
      <w:r w:rsidR="00CA453D" w:rsidRPr="003B726F">
        <w:t xml:space="preserve"> чел. (1,</w:t>
      </w:r>
      <w:r w:rsidR="0038147C" w:rsidRPr="003B726F">
        <w:t>5</w:t>
      </w:r>
      <w:r w:rsidRPr="003B726F">
        <w:t>%).</w:t>
      </w:r>
    </w:p>
    <w:p w:rsidR="00517625" w:rsidRPr="003B726F" w:rsidRDefault="00517625" w:rsidP="00517625">
      <w:pPr>
        <w:ind w:firstLine="708"/>
        <w:jc w:val="both"/>
      </w:pPr>
      <w:r w:rsidRPr="003B726F">
        <w:t xml:space="preserve">Лучших показателей по трудоустройству выпускников достигли </w:t>
      </w:r>
      <w:r w:rsidR="003B726F" w:rsidRPr="003B726F">
        <w:t>ТСТ</w:t>
      </w:r>
      <w:r w:rsidRPr="003B726F">
        <w:t xml:space="preserve"> по профессии «</w:t>
      </w:r>
      <w:r w:rsidR="00CA453D" w:rsidRPr="003B726F">
        <w:t xml:space="preserve">Повар, кондитер» - </w:t>
      </w:r>
      <w:r w:rsidR="003B726F" w:rsidRPr="003B726F">
        <w:t>47</w:t>
      </w:r>
      <w:r w:rsidRPr="003B726F">
        <w:t xml:space="preserve"> чел. (</w:t>
      </w:r>
      <w:r w:rsidR="003B726F" w:rsidRPr="003B726F">
        <w:t>78</w:t>
      </w:r>
      <w:r w:rsidRPr="003B726F">
        <w:t xml:space="preserve">%) и  </w:t>
      </w:r>
      <w:r w:rsidR="003B726F" w:rsidRPr="003B726F">
        <w:t xml:space="preserve">ТТП </w:t>
      </w:r>
      <w:r w:rsidRPr="003B726F">
        <w:t>«</w:t>
      </w:r>
      <w:r w:rsidR="003B726F" w:rsidRPr="003B726F">
        <w:t>Повар, кондитер</w:t>
      </w:r>
      <w:r w:rsidR="00CA453D" w:rsidRPr="003B726F">
        <w:t xml:space="preserve">» - </w:t>
      </w:r>
      <w:r w:rsidR="003B726F" w:rsidRPr="003B726F">
        <w:t>84</w:t>
      </w:r>
      <w:r w:rsidR="00CA453D" w:rsidRPr="003B726F">
        <w:t xml:space="preserve"> чел. (</w:t>
      </w:r>
      <w:r w:rsidR="003B726F" w:rsidRPr="003B726F">
        <w:t>7</w:t>
      </w:r>
      <w:r w:rsidR="00CA453D" w:rsidRPr="003B726F">
        <w:t>3</w:t>
      </w:r>
      <w:r w:rsidRPr="003B726F">
        <w:t>%).</w:t>
      </w:r>
      <w:r w:rsidR="00CA453D" w:rsidRPr="003B726F">
        <w:t xml:space="preserve"> Низкие показатели по трудоустройству выпускников </w:t>
      </w:r>
      <w:r w:rsidR="003B726F" w:rsidRPr="003B726F">
        <w:t>ТТА</w:t>
      </w:r>
      <w:r w:rsidR="00CA453D" w:rsidRPr="003B726F">
        <w:t xml:space="preserve"> по профессии «Портной» </w:t>
      </w:r>
      <w:r w:rsidR="003B726F" w:rsidRPr="003B726F">
        <w:t>9</w:t>
      </w:r>
      <w:r w:rsidR="00CA453D" w:rsidRPr="003B726F">
        <w:t xml:space="preserve"> чел. (</w:t>
      </w:r>
      <w:r w:rsidR="003B726F" w:rsidRPr="003B726F">
        <w:t>38</w:t>
      </w:r>
      <w:r w:rsidR="00CA453D" w:rsidRPr="003B726F">
        <w:t>%).</w:t>
      </w:r>
    </w:p>
    <w:p w:rsidR="00517625" w:rsidRPr="004362C7" w:rsidRDefault="00517625" w:rsidP="00517625">
      <w:pPr>
        <w:ind w:firstLine="708"/>
        <w:jc w:val="both"/>
      </w:pPr>
      <w:r w:rsidRPr="004362C7">
        <w:t>Наблюдается увели</w:t>
      </w:r>
      <w:r w:rsidR="00CA453D" w:rsidRPr="004362C7">
        <w:t xml:space="preserve">чение доли выпускников </w:t>
      </w:r>
      <w:r w:rsidR="008442FE" w:rsidRPr="004362C7">
        <w:t xml:space="preserve">2012 г. 250 чел. (39%) </w:t>
      </w:r>
      <w:r w:rsidRPr="004362C7">
        <w:t xml:space="preserve">направленных на работу, </w:t>
      </w:r>
      <w:r w:rsidR="008442FE" w:rsidRPr="004362C7">
        <w:t xml:space="preserve">в 2011 г. 154 чел. (40,8%), </w:t>
      </w:r>
      <w:r w:rsidRPr="004362C7">
        <w:t>по сравнению с 201</w:t>
      </w:r>
      <w:r w:rsidR="004362C7" w:rsidRPr="004362C7">
        <w:t>1</w:t>
      </w:r>
      <w:r w:rsidRPr="004362C7">
        <w:t xml:space="preserve"> г. на </w:t>
      </w:r>
      <w:r w:rsidR="004362C7" w:rsidRPr="004362C7">
        <w:t>снижение 1,8%.</w:t>
      </w:r>
      <w:r w:rsidR="00CA453D" w:rsidRPr="004362C7">
        <w:t xml:space="preserve"> </w:t>
      </w:r>
    </w:p>
    <w:p w:rsidR="00517625" w:rsidRPr="004362C7" w:rsidRDefault="00AE5AFA" w:rsidP="00517625">
      <w:pPr>
        <w:ind w:firstLine="708"/>
        <w:jc w:val="both"/>
      </w:pPr>
      <w:r w:rsidRPr="004362C7">
        <w:t>Количество</w:t>
      </w:r>
      <w:r w:rsidR="00517625" w:rsidRPr="004362C7">
        <w:t xml:space="preserve"> выпускников </w:t>
      </w:r>
      <w:r w:rsidRPr="004362C7">
        <w:t>201</w:t>
      </w:r>
      <w:r w:rsidR="004362C7" w:rsidRPr="004362C7">
        <w:t>2</w:t>
      </w:r>
      <w:r w:rsidRPr="004362C7">
        <w:t xml:space="preserve"> г., продолживших обучение </w:t>
      </w:r>
      <w:r w:rsidR="004362C7" w:rsidRPr="004362C7">
        <w:t xml:space="preserve">195 чел. (30,4%) в 2011 г. </w:t>
      </w:r>
      <w:r w:rsidRPr="004362C7">
        <w:t>140</w:t>
      </w:r>
      <w:r w:rsidR="00517625" w:rsidRPr="004362C7">
        <w:t xml:space="preserve"> чел. (</w:t>
      </w:r>
      <w:r w:rsidRPr="004362C7">
        <w:t>37,1</w:t>
      </w:r>
      <w:r w:rsidR="004362C7" w:rsidRPr="004362C7">
        <w:t xml:space="preserve">%); </w:t>
      </w:r>
      <w:r w:rsidR="00517625" w:rsidRPr="004362C7">
        <w:t>находящихся в отпуске по уходу за ребенком</w:t>
      </w:r>
      <w:r w:rsidRPr="004362C7">
        <w:t xml:space="preserve"> </w:t>
      </w:r>
      <w:r w:rsidR="004362C7" w:rsidRPr="004362C7">
        <w:t xml:space="preserve">130 чел. (20,3%) в 2011 г. </w:t>
      </w:r>
      <w:r w:rsidRPr="004362C7">
        <w:t>47 чел. (12,5%)</w:t>
      </w:r>
      <w:r w:rsidR="00517625" w:rsidRPr="004362C7">
        <w:t xml:space="preserve">, </w:t>
      </w:r>
      <w:r w:rsidR="004362C7" w:rsidRPr="004362C7">
        <w:t>В 2012 г. доля выпускников 16 чел. (2,5%) призванных в ряды ВС РА, а в</w:t>
      </w:r>
      <w:r w:rsidRPr="004362C7">
        <w:t xml:space="preserve"> 2011 г. 4,5% (17</w:t>
      </w:r>
      <w:r w:rsidR="00517625" w:rsidRPr="004362C7">
        <w:t xml:space="preserve"> чел.), , в сравн</w:t>
      </w:r>
      <w:r w:rsidRPr="004362C7">
        <w:t>ении с 2010 г.  снизилась на 0,1</w:t>
      </w:r>
      <w:r w:rsidR="00517625" w:rsidRPr="004362C7">
        <w:t xml:space="preserve">%, </w:t>
      </w:r>
      <w:r w:rsidRPr="004362C7">
        <w:t xml:space="preserve">а </w:t>
      </w:r>
      <w:r w:rsidR="00517625" w:rsidRPr="004362C7">
        <w:t xml:space="preserve">с 2009 г. </w:t>
      </w:r>
      <w:r w:rsidRPr="004362C7">
        <w:t>увеличилась 0,8</w:t>
      </w:r>
      <w:r w:rsidR="00517625" w:rsidRPr="004362C7">
        <w:t>%.</w:t>
      </w:r>
    </w:p>
    <w:p w:rsidR="00517625" w:rsidRDefault="00517625" w:rsidP="00517625">
      <w:pPr>
        <w:ind w:firstLine="708"/>
        <w:jc w:val="both"/>
      </w:pPr>
      <w:r w:rsidRPr="004362C7">
        <w:t xml:space="preserve">Положительной тенденцией является то, что общая занятость выпускников с каждым годом увеличивается. Показатель </w:t>
      </w:r>
      <w:r w:rsidR="00AE5AFA" w:rsidRPr="004362C7">
        <w:t xml:space="preserve">занятости выпускников </w:t>
      </w:r>
      <w:r w:rsidR="004362C7" w:rsidRPr="004362C7">
        <w:t xml:space="preserve">2012 г. 591 чел. в </w:t>
      </w:r>
      <w:r w:rsidR="00AE5AFA" w:rsidRPr="004362C7">
        <w:t>2011 г. 358</w:t>
      </w:r>
      <w:r w:rsidRPr="004362C7">
        <w:t xml:space="preserve"> чел. (</w:t>
      </w:r>
      <w:r w:rsidR="00AE5AFA" w:rsidRPr="004362C7">
        <w:t>95%) в сравнении с 2010 г. – 378</w:t>
      </w:r>
      <w:r w:rsidRPr="004362C7">
        <w:t xml:space="preserve"> чел. увеличился на </w:t>
      </w:r>
      <w:r w:rsidR="00AE5AFA" w:rsidRPr="004362C7">
        <w:t>3,7%, с 2009 г. – 322</w:t>
      </w:r>
      <w:r w:rsidRPr="004362C7">
        <w:t xml:space="preserve"> чел. на </w:t>
      </w:r>
      <w:r w:rsidR="00AE5AFA" w:rsidRPr="004362C7">
        <w:t>35,7</w:t>
      </w:r>
      <w:r w:rsidRPr="004362C7">
        <w:t xml:space="preserve">%. </w:t>
      </w:r>
    </w:p>
    <w:p w:rsidR="004362C7" w:rsidRPr="004362C7" w:rsidRDefault="004362C7" w:rsidP="00517625">
      <w:pPr>
        <w:ind w:firstLine="708"/>
        <w:jc w:val="both"/>
      </w:pPr>
    </w:p>
    <w:p w:rsidR="00BD3E3E" w:rsidRDefault="00B140AA" w:rsidP="00BD3E3E">
      <w:pPr>
        <w:ind w:firstLine="709"/>
        <w:jc w:val="center"/>
        <w:rPr>
          <w:b/>
        </w:rPr>
      </w:pPr>
      <w:r w:rsidRPr="004362C7">
        <w:rPr>
          <w:b/>
        </w:rPr>
        <w:t>27</w:t>
      </w:r>
      <w:r w:rsidR="00BD3E3E" w:rsidRPr="004362C7">
        <w:rPr>
          <w:b/>
        </w:rPr>
        <w:t xml:space="preserve">0000 Архитектура и строительство </w:t>
      </w:r>
    </w:p>
    <w:p w:rsidR="004362C7" w:rsidRDefault="004362C7" w:rsidP="00BD3E3E">
      <w:pPr>
        <w:ind w:firstLine="709"/>
        <w:jc w:val="center"/>
        <w:rPr>
          <w:b/>
        </w:rPr>
      </w:pPr>
    </w:p>
    <w:p w:rsidR="0037684E" w:rsidRDefault="00BD3E3E" w:rsidP="00BD3E3E">
      <w:pPr>
        <w:ind w:firstLine="709"/>
        <w:jc w:val="both"/>
      </w:pPr>
      <w:r w:rsidRPr="0037684E">
        <w:t>В базе данных</w:t>
      </w:r>
      <w:r w:rsidR="005F2B83" w:rsidRPr="0037684E">
        <w:t xml:space="preserve"> Центра имеется информация по 4 специальностям и 6</w:t>
      </w:r>
      <w:r w:rsidRPr="0037684E">
        <w:t xml:space="preserve"> профессиям УГС «</w:t>
      </w:r>
      <w:r w:rsidR="00AE5AFA" w:rsidRPr="0037684E">
        <w:t>Архитектура и строительство</w:t>
      </w:r>
      <w:r w:rsidRPr="0037684E">
        <w:t xml:space="preserve">» в </w:t>
      </w:r>
      <w:r w:rsidR="005F2B83" w:rsidRPr="0037684E">
        <w:t>6</w:t>
      </w:r>
      <w:r w:rsidRPr="0037684E">
        <w:t xml:space="preserve"> учреждениях профессионального образования по Республике Тыва, из них 1 высшее  учебное заведение –</w:t>
      </w:r>
      <w:r w:rsidR="00AB7EF2" w:rsidRPr="0037684E">
        <w:t xml:space="preserve"> </w:t>
      </w:r>
      <w:r w:rsidRPr="0037684E">
        <w:t xml:space="preserve">ТувГУ, </w:t>
      </w:r>
      <w:r w:rsidR="0037684E" w:rsidRPr="0037684E">
        <w:t>2</w:t>
      </w:r>
      <w:r w:rsidR="005F2B83" w:rsidRPr="0037684E">
        <w:t xml:space="preserve"> среднее</w:t>
      </w:r>
      <w:r w:rsidRPr="0037684E">
        <w:t xml:space="preserve"> УЗ –</w:t>
      </w:r>
      <w:r w:rsidR="005F2B83" w:rsidRPr="0037684E">
        <w:t xml:space="preserve"> </w:t>
      </w:r>
      <w:r w:rsidRPr="0037684E">
        <w:t>К</w:t>
      </w:r>
      <w:r w:rsidR="0037684E" w:rsidRPr="0037684E">
        <w:t>Т</w:t>
      </w:r>
      <w:r w:rsidRPr="0037684E">
        <w:t>Т</w:t>
      </w:r>
      <w:r w:rsidR="0037684E" w:rsidRPr="0037684E">
        <w:t>и ТСТ</w:t>
      </w:r>
      <w:r w:rsidR="005F2B83" w:rsidRPr="0037684E">
        <w:t xml:space="preserve"> и </w:t>
      </w:r>
      <w:r w:rsidR="0037684E" w:rsidRPr="0037684E">
        <w:t>3</w:t>
      </w:r>
      <w:r w:rsidRPr="0037684E">
        <w:t xml:space="preserve"> учреждения начального профессионального образования –</w:t>
      </w:r>
      <w:r w:rsidR="005F2B83" w:rsidRPr="0037684E">
        <w:t xml:space="preserve"> ПУ №</w:t>
      </w:r>
      <w:r w:rsidR="0037684E" w:rsidRPr="0037684E">
        <w:t>1,</w:t>
      </w:r>
      <w:r w:rsidR="005F2B83" w:rsidRPr="0037684E">
        <w:t xml:space="preserve"> 6, 8</w:t>
      </w:r>
      <w:r w:rsidR="0037684E" w:rsidRPr="0037684E">
        <w:t>.</w:t>
      </w:r>
      <w:r w:rsidR="005F2B83" w:rsidRPr="0037684E">
        <w:t xml:space="preserve"> </w:t>
      </w:r>
      <w:r w:rsidRPr="0037684E">
        <w:t>Выпуск 201</w:t>
      </w:r>
      <w:r w:rsidR="0037684E" w:rsidRPr="0037684E">
        <w:t>2</w:t>
      </w:r>
      <w:r w:rsidRPr="0037684E">
        <w:t xml:space="preserve"> года по </w:t>
      </w:r>
      <w:r w:rsidRPr="0037684E">
        <w:lastRenderedPageBreak/>
        <w:t xml:space="preserve">УГС составил </w:t>
      </w:r>
      <w:r w:rsidR="0037684E" w:rsidRPr="0037684E">
        <w:t xml:space="preserve">434 чел. в 2011 г. </w:t>
      </w:r>
      <w:r w:rsidR="005F2B83" w:rsidRPr="0037684E">
        <w:t>369 чел. (</w:t>
      </w:r>
      <w:r w:rsidR="0037684E" w:rsidRPr="0037684E">
        <w:t xml:space="preserve">на </w:t>
      </w:r>
      <w:r w:rsidR="005F2B83" w:rsidRPr="0037684E">
        <w:t>на 2,1% больше выпуска 2010 года - 297 чел. и на  0,1% меньше, чем выпуск 2009 г. – 434</w:t>
      </w:r>
      <w:r w:rsidRPr="0037684E">
        <w:t xml:space="preserve"> чел.). </w:t>
      </w:r>
    </w:p>
    <w:p w:rsidR="00BD3E3E" w:rsidRPr="0037684E" w:rsidRDefault="0037684E" w:rsidP="00BD3E3E">
      <w:pPr>
        <w:ind w:firstLine="709"/>
        <w:jc w:val="both"/>
      </w:pPr>
      <w:r>
        <w:t xml:space="preserve">По программе ВПО завершили обучение 27 чел., из них направлены на работу 13 чел., не трудоустроены 3 чел. По программе СПО завершили обучение 26 чел., из них заняты 26 чел., направлены на работу 3 чел. Наибольшее количество выпускников завершили обучение по программе НПО 381 чел., из них </w:t>
      </w:r>
      <w:r w:rsidR="005F697F">
        <w:t>направлены</w:t>
      </w:r>
      <w:r>
        <w:t xml:space="preserve"> на работу  </w:t>
      </w:r>
      <w:r w:rsidR="005F697F">
        <w:t xml:space="preserve">147 чел., не определились с трудоустройством 37 чел. </w:t>
      </w:r>
    </w:p>
    <w:p w:rsidR="00BD3E3E" w:rsidRPr="001F3682" w:rsidRDefault="00BD3E3E" w:rsidP="00BD3E3E">
      <w:pPr>
        <w:ind w:firstLine="708"/>
        <w:jc w:val="both"/>
      </w:pPr>
      <w:r w:rsidRPr="001F3682">
        <w:t xml:space="preserve">Наибольшее количество выпускников получило образование  по </w:t>
      </w:r>
      <w:r w:rsidR="005F2B83" w:rsidRPr="001F3682">
        <w:t xml:space="preserve">профессии </w:t>
      </w:r>
      <w:r w:rsidRPr="001F3682">
        <w:t>«</w:t>
      </w:r>
      <w:r w:rsidR="005F2B83" w:rsidRPr="001F3682">
        <w:t xml:space="preserve">Мастер </w:t>
      </w:r>
      <w:r w:rsidR="001F3682" w:rsidRPr="001F3682">
        <w:t>общестроительных</w:t>
      </w:r>
      <w:r w:rsidR="005F2B83" w:rsidRPr="001F3682">
        <w:t xml:space="preserve"> работ</w:t>
      </w:r>
      <w:r w:rsidRPr="001F3682">
        <w:t xml:space="preserve">» </w:t>
      </w:r>
      <w:r w:rsidR="001F3682" w:rsidRPr="001F3682">
        <w:t>93</w:t>
      </w:r>
      <w:r w:rsidRPr="001F3682">
        <w:t xml:space="preserve"> чел. (</w:t>
      </w:r>
      <w:r w:rsidR="005F2B83" w:rsidRPr="001F3682">
        <w:t>12,5</w:t>
      </w:r>
      <w:r w:rsidRPr="001F3682">
        <w:t>%) и «</w:t>
      </w:r>
      <w:r w:rsidR="005F2B83" w:rsidRPr="001F3682">
        <w:t>Мастер сухого строительства</w:t>
      </w:r>
      <w:r w:rsidRPr="001F3682">
        <w:t xml:space="preserve">» </w:t>
      </w:r>
      <w:r w:rsidR="005F2B83" w:rsidRPr="001F3682">
        <w:t>43</w:t>
      </w:r>
      <w:r w:rsidRPr="001F3682">
        <w:t xml:space="preserve"> чел. (</w:t>
      </w:r>
      <w:r w:rsidR="005F2B83" w:rsidRPr="001F3682">
        <w:t>11,7</w:t>
      </w:r>
      <w:r w:rsidRPr="001F3682">
        <w:t>%), меньше всех по профессии «</w:t>
      </w:r>
      <w:r w:rsidR="005F2B83" w:rsidRPr="001F3682">
        <w:t>Монтажник санитарно-технических, вентиляционных систем и оборудования</w:t>
      </w:r>
      <w:r w:rsidRPr="001F3682">
        <w:t>»</w:t>
      </w:r>
      <w:r w:rsidR="005F2B83" w:rsidRPr="001F3682">
        <w:t xml:space="preserve"> 13</w:t>
      </w:r>
      <w:r w:rsidRPr="001F3682">
        <w:t xml:space="preserve"> чел. (</w:t>
      </w:r>
      <w:r w:rsidR="005F2B83" w:rsidRPr="001F3682">
        <w:t>3,5%) в ПУ №4.</w:t>
      </w:r>
    </w:p>
    <w:p w:rsidR="001938DA" w:rsidRDefault="001938DA" w:rsidP="00944B3B">
      <w:pPr>
        <w:rPr>
          <w:highlight w:val="yellow"/>
        </w:rPr>
      </w:pPr>
    </w:p>
    <w:p w:rsidR="00C411C6" w:rsidRPr="00995C6C" w:rsidRDefault="00C411C6" w:rsidP="00C411C6">
      <w:pPr>
        <w:jc w:val="center"/>
        <w:outlineLvl w:val="0"/>
        <w:rPr>
          <w:b/>
          <w:szCs w:val="28"/>
        </w:rPr>
      </w:pPr>
      <w:r w:rsidRPr="00995C6C">
        <w:rPr>
          <w:b/>
          <w:szCs w:val="28"/>
        </w:rPr>
        <w:t xml:space="preserve">Анализ сохранности контингента </w:t>
      </w:r>
    </w:p>
    <w:p w:rsidR="00C411C6" w:rsidRPr="00995C6C" w:rsidRDefault="00C411C6" w:rsidP="00C411C6">
      <w:pPr>
        <w:jc w:val="center"/>
        <w:outlineLvl w:val="0"/>
        <w:rPr>
          <w:b/>
          <w:szCs w:val="28"/>
        </w:rPr>
      </w:pPr>
      <w:r w:rsidRPr="00995C6C">
        <w:rPr>
          <w:b/>
          <w:szCs w:val="28"/>
        </w:rPr>
        <w:t>учреждений профессионального образования в Республике Тыва</w:t>
      </w:r>
    </w:p>
    <w:p w:rsidR="00C411C6" w:rsidRPr="00995C6C" w:rsidRDefault="00C411C6" w:rsidP="00C411C6">
      <w:pPr>
        <w:jc w:val="center"/>
        <w:outlineLvl w:val="0"/>
        <w:rPr>
          <w:b/>
          <w:szCs w:val="28"/>
        </w:rPr>
      </w:pPr>
      <w:r w:rsidRPr="00995C6C">
        <w:rPr>
          <w:b/>
          <w:szCs w:val="28"/>
        </w:rPr>
        <w:t xml:space="preserve"> по результатам первого полугодия 2012-2013 учебного года </w:t>
      </w:r>
    </w:p>
    <w:p w:rsidR="00C411C6" w:rsidRPr="00995C6C" w:rsidRDefault="00C411C6" w:rsidP="00C411C6">
      <w:pPr>
        <w:jc w:val="center"/>
        <w:rPr>
          <w:b/>
          <w:szCs w:val="28"/>
        </w:rPr>
      </w:pPr>
    </w:p>
    <w:p w:rsidR="00C411C6" w:rsidRPr="007B7AC1" w:rsidRDefault="00C411C6" w:rsidP="00C411C6">
      <w:pPr>
        <w:ind w:firstLine="540"/>
        <w:contextualSpacing/>
        <w:jc w:val="both"/>
        <w:rPr>
          <w:szCs w:val="28"/>
        </w:rPr>
      </w:pPr>
      <w:r w:rsidRPr="007B7AC1">
        <w:rPr>
          <w:szCs w:val="28"/>
        </w:rPr>
        <w:t>Одним из направлений деятельности Центра профориентации и содействия трудоустройству Министерства образования и науки Республики Тыва является анализ сохранности контингента учебных заведений.</w:t>
      </w:r>
    </w:p>
    <w:p w:rsidR="00C411C6" w:rsidRPr="007B7AC1" w:rsidRDefault="00C411C6" w:rsidP="00C411C6">
      <w:pPr>
        <w:ind w:firstLine="539"/>
        <w:contextualSpacing/>
        <w:jc w:val="both"/>
        <w:rPr>
          <w:szCs w:val="28"/>
        </w:rPr>
      </w:pPr>
      <w:r w:rsidRPr="007B7AC1">
        <w:rPr>
          <w:szCs w:val="28"/>
        </w:rPr>
        <w:t xml:space="preserve">На основании систематизации </w:t>
      </w:r>
      <w:r>
        <w:rPr>
          <w:szCs w:val="28"/>
        </w:rPr>
        <w:t>представленных</w:t>
      </w:r>
      <w:r w:rsidRPr="007B7AC1">
        <w:rPr>
          <w:szCs w:val="28"/>
        </w:rPr>
        <w:t xml:space="preserve"> </w:t>
      </w:r>
      <w:r>
        <w:rPr>
          <w:szCs w:val="28"/>
        </w:rPr>
        <w:t xml:space="preserve">данных </w:t>
      </w:r>
      <w:r w:rsidRPr="007B7AC1">
        <w:rPr>
          <w:szCs w:val="28"/>
        </w:rPr>
        <w:t>деятельности учебных заведений начального и среднего профобразования  по РТ проводится мониторинг сохранности контингента по специальностям и профессиям.</w:t>
      </w:r>
    </w:p>
    <w:p w:rsidR="00C411C6" w:rsidRPr="007B7AC1" w:rsidRDefault="00C411C6" w:rsidP="00C411C6">
      <w:pPr>
        <w:ind w:firstLine="540"/>
        <w:contextualSpacing/>
        <w:jc w:val="both"/>
        <w:rPr>
          <w:szCs w:val="28"/>
        </w:rPr>
      </w:pPr>
      <w:r w:rsidRPr="007B7AC1">
        <w:rPr>
          <w:szCs w:val="28"/>
        </w:rPr>
        <w:t>Анализ проведен по 15 из 20 учрежден</w:t>
      </w:r>
      <w:r>
        <w:rPr>
          <w:szCs w:val="28"/>
        </w:rPr>
        <w:t>иям</w:t>
      </w:r>
      <w:r w:rsidRPr="007B7AC1">
        <w:rPr>
          <w:szCs w:val="28"/>
        </w:rPr>
        <w:t xml:space="preserve"> начального и среднего профессионального образования по Республике Тыва.</w:t>
      </w:r>
      <w:r w:rsidRPr="007B7AC1">
        <w:rPr>
          <w:rStyle w:val="af5"/>
          <w:szCs w:val="28"/>
        </w:rPr>
        <w:footnoteReference w:id="1"/>
      </w:r>
      <w:r w:rsidRPr="007B7AC1">
        <w:rPr>
          <w:szCs w:val="28"/>
        </w:rPr>
        <w:t xml:space="preserve">. После обработки </w:t>
      </w:r>
      <w:r>
        <w:rPr>
          <w:szCs w:val="28"/>
        </w:rPr>
        <w:t>показатели</w:t>
      </w:r>
      <w:r w:rsidRPr="007B7AC1">
        <w:rPr>
          <w:szCs w:val="28"/>
        </w:rPr>
        <w:t xml:space="preserve"> сохранности контингента и отсеву  </w:t>
      </w:r>
      <w:r>
        <w:rPr>
          <w:szCs w:val="28"/>
        </w:rPr>
        <w:t>представлены</w:t>
      </w:r>
      <w:r w:rsidRPr="007B7AC1">
        <w:rPr>
          <w:szCs w:val="28"/>
        </w:rPr>
        <w:t xml:space="preserve"> по учреждениям, образовательным программам НПО и СПО. </w:t>
      </w:r>
    </w:p>
    <w:p w:rsidR="00C411C6" w:rsidRPr="007B7AC1" w:rsidRDefault="00C411C6" w:rsidP="00C411C6">
      <w:pPr>
        <w:tabs>
          <w:tab w:val="left" w:pos="900"/>
        </w:tabs>
        <w:contextualSpacing/>
        <w:jc w:val="both"/>
        <w:rPr>
          <w:noProof/>
          <w:szCs w:val="28"/>
        </w:rPr>
      </w:pPr>
      <w:r>
        <w:rPr>
          <w:noProof/>
          <w:szCs w:val="28"/>
        </w:rPr>
        <w:drawing>
          <wp:inline distT="0" distB="0" distL="0" distR="0">
            <wp:extent cx="5764454" cy="2197627"/>
            <wp:effectExtent l="13174" t="3283" r="6587" b="0"/>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411C6" w:rsidRPr="007B7AC1" w:rsidRDefault="00C411C6" w:rsidP="00C411C6">
      <w:pPr>
        <w:tabs>
          <w:tab w:val="left" w:pos="900"/>
        </w:tabs>
        <w:contextualSpacing/>
        <w:jc w:val="both"/>
        <w:rPr>
          <w:szCs w:val="28"/>
        </w:rPr>
      </w:pPr>
      <w:r w:rsidRPr="007B7AC1">
        <w:rPr>
          <w:szCs w:val="28"/>
        </w:rPr>
        <w:tab/>
      </w:r>
      <w:r w:rsidRPr="007B7AC1">
        <w:rPr>
          <w:b/>
          <w:szCs w:val="28"/>
        </w:rPr>
        <w:t>Общая сохранность контингента</w:t>
      </w:r>
      <w:r w:rsidRPr="007B7AC1">
        <w:rPr>
          <w:szCs w:val="28"/>
        </w:rPr>
        <w:t xml:space="preserve"> обучающихся по программам профессиональной подготовки за 1-ое полугодие 2012-2013 учебного года составила 93,5 %. Показатель сохранности по программам НПО составляет 93,3% и по СПО-93,7 %. По курсам обучения наблюдается положительная динамика сохранности и самый низкий показатель сохранности  88,6 % отмечен у первого курса учреждений СПО республики.</w:t>
      </w:r>
    </w:p>
    <w:p w:rsidR="00C411C6" w:rsidRPr="007B7AC1" w:rsidRDefault="00C411C6" w:rsidP="00C411C6">
      <w:pPr>
        <w:tabs>
          <w:tab w:val="left" w:pos="900"/>
        </w:tabs>
        <w:contextualSpacing/>
        <w:jc w:val="both"/>
        <w:rPr>
          <w:szCs w:val="28"/>
        </w:rPr>
      </w:pPr>
      <w:r w:rsidRPr="007B7AC1">
        <w:rPr>
          <w:szCs w:val="28"/>
        </w:rPr>
        <w:tab/>
        <w:t>Вы</w:t>
      </w:r>
      <w:r>
        <w:rPr>
          <w:szCs w:val="28"/>
        </w:rPr>
        <w:t>сокие</w:t>
      </w:r>
      <w:r w:rsidRPr="007B7AC1">
        <w:rPr>
          <w:szCs w:val="28"/>
        </w:rPr>
        <w:t xml:space="preserve"> показатели сохранности наблюдаются у ПУ №6 г. Чадана</w:t>
      </w:r>
      <w:r>
        <w:rPr>
          <w:szCs w:val="28"/>
        </w:rPr>
        <w:t xml:space="preserve"> (97,1%)</w:t>
      </w:r>
      <w:r w:rsidRPr="007B7AC1">
        <w:rPr>
          <w:szCs w:val="28"/>
        </w:rPr>
        <w:t>, Тувинского сельхозтехникума</w:t>
      </w:r>
      <w:r>
        <w:rPr>
          <w:szCs w:val="28"/>
        </w:rPr>
        <w:t xml:space="preserve"> (97,1%)</w:t>
      </w:r>
      <w:r w:rsidRPr="007B7AC1">
        <w:rPr>
          <w:szCs w:val="28"/>
        </w:rPr>
        <w:t>, ПУ №8 г. Шагонара</w:t>
      </w:r>
      <w:r>
        <w:rPr>
          <w:szCs w:val="28"/>
        </w:rPr>
        <w:t xml:space="preserve"> (96 %)</w:t>
      </w:r>
      <w:r w:rsidRPr="007B7AC1">
        <w:rPr>
          <w:szCs w:val="28"/>
        </w:rPr>
        <w:t>, ПУ №13 с. Тээли</w:t>
      </w:r>
      <w:r>
        <w:rPr>
          <w:szCs w:val="28"/>
        </w:rPr>
        <w:t xml:space="preserve"> (95,4 %) </w:t>
      </w:r>
      <w:r w:rsidRPr="007B7AC1">
        <w:rPr>
          <w:szCs w:val="28"/>
        </w:rPr>
        <w:t xml:space="preserve">и низкие результаты -  </w:t>
      </w:r>
      <w:r>
        <w:rPr>
          <w:szCs w:val="28"/>
        </w:rPr>
        <w:t xml:space="preserve">Ак-Довуракского  горного по программам СПО (69,6 %), </w:t>
      </w:r>
      <w:r w:rsidRPr="007B7AC1">
        <w:rPr>
          <w:szCs w:val="28"/>
        </w:rPr>
        <w:t>ПУ №9 с. Хову-Аксы (</w:t>
      </w:r>
      <w:r>
        <w:rPr>
          <w:szCs w:val="28"/>
        </w:rPr>
        <w:t xml:space="preserve">81,1 %, </w:t>
      </w:r>
      <w:r w:rsidRPr="007B7AC1">
        <w:rPr>
          <w:szCs w:val="28"/>
        </w:rPr>
        <w:t xml:space="preserve">из-за аварии теплосетей), </w:t>
      </w:r>
      <w:r>
        <w:rPr>
          <w:szCs w:val="28"/>
        </w:rPr>
        <w:t xml:space="preserve">Кызылского техникума экономики и права (88%) </w:t>
      </w:r>
      <w:r w:rsidRPr="007B7AC1">
        <w:rPr>
          <w:szCs w:val="28"/>
        </w:rPr>
        <w:t xml:space="preserve">(Таблица 1).  </w:t>
      </w:r>
    </w:p>
    <w:p w:rsidR="00C411C6" w:rsidRPr="007B7AC1" w:rsidRDefault="00C411C6" w:rsidP="00C411C6">
      <w:pPr>
        <w:tabs>
          <w:tab w:val="left" w:pos="720"/>
          <w:tab w:val="left" w:pos="900"/>
        </w:tabs>
        <w:ind w:firstLine="539"/>
        <w:jc w:val="both"/>
        <w:rPr>
          <w:szCs w:val="28"/>
        </w:rPr>
      </w:pPr>
      <w:r w:rsidRPr="007B7AC1">
        <w:rPr>
          <w:szCs w:val="28"/>
        </w:rPr>
        <w:t xml:space="preserve">По данным анализа контингента студентов по профессиям  полная сохранность контингента отмечается по 13 из 41 профессии НПО (Таблица 2).  Самые низкие показатели сохранности контингента наблюдаются по профессиям «Модистка головных уборов» (78,9%), </w:t>
      </w:r>
      <w:r w:rsidRPr="007B7AC1">
        <w:rPr>
          <w:szCs w:val="28"/>
        </w:rPr>
        <w:lastRenderedPageBreak/>
        <w:t xml:space="preserve">«Слесарь по ремонту автомобилей» (82,6%), «Художник росписи по дереву» (83,3%), </w:t>
      </w:r>
      <w:r>
        <w:rPr>
          <w:szCs w:val="28"/>
        </w:rPr>
        <w:t>«</w:t>
      </w:r>
      <w:r w:rsidRPr="007B7AC1">
        <w:rPr>
          <w:szCs w:val="28"/>
        </w:rPr>
        <w:t>Водоснабжение и водоотведение» (84%), «Тракторист-машинист СХП» (</w:t>
      </w:r>
      <w:r>
        <w:rPr>
          <w:szCs w:val="28"/>
        </w:rPr>
        <w:t>85,9</w:t>
      </w:r>
      <w:r w:rsidRPr="007B7AC1">
        <w:rPr>
          <w:szCs w:val="28"/>
        </w:rPr>
        <w:t>%), «Мененджер по продажам» (87,1%), « Мастер шиномонтажной мастерской» (88,9%), «Обогатитель полезных ископаемых» (89,7%).</w:t>
      </w:r>
    </w:p>
    <w:p w:rsidR="00C411C6" w:rsidRPr="007B7AC1" w:rsidRDefault="00C411C6" w:rsidP="00C411C6">
      <w:pPr>
        <w:ind w:firstLine="539"/>
        <w:jc w:val="both"/>
        <w:rPr>
          <w:szCs w:val="28"/>
        </w:rPr>
      </w:pPr>
      <w:r w:rsidRPr="007B7AC1">
        <w:rPr>
          <w:szCs w:val="28"/>
        </w:rPr>
        <w:t>Учреждениям СПО  полную сохранность контингента удалось добиться по 16 из 43 специальност</w:t>
      </w:r>
      <w:r>
        <w:rPr>
          <w:szCs w:val="28"/>
        </w:rPr>
        <w:t>и</w:t>
      </w:r>
      <w:r w:rsidRPr="007B7AC1">
        <w:rPr>
          <w:szCs w:val="28"/>
        </w:rPr>
        <w:t xml:space="preserve">. Наибольшие потери в контингенте студентов наблюдаются по следующим специальностям: «Открытые горные работы» (65,6%), «Педагогика дополнительного образования» (80,5%), «Коррекционная педагогика в начальном образовании» (80,8%),  «Туризм» (84,7%), «Зоотехния» (88,1%), «Банковское дело» (90%), «Строительство и эксплуатация зданий и сооружений» (89,6%). </w:t>
      </w:r>
    </w:p>
    <w:p w:rsidR="00C411C6" w:rsidRPr="007B7AC1" w:rsidRDefault="00C411C6" w:rsidP="00C411C6">
      <w:pPr>
        <w:ind w:firstLine="540"/>
        <w:contextualSpacing/>
        <w:jc w:val="both"/>
        <w:rPr>
          <w:szCs w:val="28"/>
        </w:rPr>
      </w:pPr>
      <w:r w:rsidRPr="007B7AC1">
        <w:rPr>
          <w:szCs w:val="28"/>
        </w:rPr>
        <w:t xml:space="preserve"> Анализ  сохранности контингента обучающихся учреждений профессионального образования по укрупненным группам специальностей показывает полную сохранность по УГС «Геодезия и землеустройство» и низкие показатели по УГС «Геология, разведка и разработка полезных ископаемых» (89,4%), «Сфера обслуживания (89,6%) (Таблица 3).</w:t>
      </w:r>
    </w:p>
    <w:p w:rsidR="00C411C6" w:rsidRPr="007B7AC1" w:rsidRDefault="00C411C6" w:rsidP="00C411C6">
      <w:pPr>
        <w:ind w:firstLine="540"/>
        <w:jc w:val="both"/>
        <w:rPr>
          <w:szCs w:val="28"/>
        </w:rPr>
      </w:pPr>
      <w:r>
        <w:rPr>
          <w:b/>
          <w:szCs w:val="28"/>
          <w:u w:val="single"/>
        </w:rPr>
        <w:t>Д</w:t>
      </w:r>
      <w:r w:rsidRPr="007B7AC1">
        <w:rPr>
          <w:b/>
          <w:szCs w:val="28"/>
          <w:u w:val="single"/>
        </w:rPr>
        <w:t>инамик</w:t>
      </w:r>
      <w:r>
        <w:rPr>
          <w:b/>
          <w:szCs w:val="28"/>
          <w:u w:val="single"/>
        </w:rPr>
        <w:t xml:space="preserve">а </w:t>
      </w:r>
      <w:r w:rsidRPr="007B7AC1">
        <w:rPr>
          <w:b/>
          <w:szCs w:val="28"/>
          <w:u w:val="single"/>
        </w:rPr>
        <w:t xml:space="preserve"> </w:t>
      </w:r>
      <w:r>
        <w:rPr>
          <w:b/>
          <w:szCs w:val="28"/>
          <w:u w:val="single"/>
        </w:rPr>
        <w:t>движения</w:t>
      </w:r>
      <w:r w:rsidRPr="007B7AC1">
        <w:rPr>
          <w:b/>
          <w:szCs w:val="28"/>
          <w:u w:val="single"/>
        </w:rPr>
        <w:t xml:space="preserve"> </w:t>
      </w:r>
      <w:r w:rsidRPr="007B7AC1">
        <w:rPr>
          <w:szCs w:val="28"/>
        </w:rPr>
        <w:t xml:space="preserve">контингента по курсам обучения показывает, что наибольшее количество отсева происходит на первом курсе независимо от программ профподготовки.  </w:t>
      </w:r>
      <w:r>
        <w:rPr>
          <w:szCs w:val="28"/>
        </w:rPr>
        <w:t>О</w:t>
      </w:r>
      <w:r w:rsidRPr="007B7AC1">
        <w:rPr>
          <w:szCs w:val="28"/>
        </w:rPr>
        <w:t xml:space="preserve">тсев по курсам обучения </w:t>
      </w:r>
      <w:r>
        <w:rPr>
          <w:szCs w:val="28"/>
        </w:rPr>
        <w:t>р</w:t>
      </w:r>
      <w:r w:rsidRPr="007B7AC1">
        <w:rPr>
          <w:szCs w:val="28"/>
        </w:rPr>
        <w:t>аспредел</w:t>
      </w:r>
      <w:r>
        <w:rPr>
          <w:szCs w:val="28"/>
        </w:rPr>
        <w:t xml:space="preserve">яется следующим образом: </w:t>
      </w:r>
      <w:r w:rsidRPr="007B7AC1">
        <w:rPr>
          <w:szCs w:val="28"/>
        </w:rPr>
        <w:t xml:space="preserve">с 1 курса </w:t>
      </w:r>
      <w:r>
        <w:rPr>
          <w:szCs w:val="28"/>
        </w:rPr>
        <w:t>отчисляются 68,5 %, со 2 курса-</w:t>
      </w:r>
      <w:r w:rsidRPr="007B7AC1">
        <w:rPr>
          <w:szCs w:val="28"/>
        </w:rPr>
        <w:t xml:space="preserve">18 %, с 3 курса-11,2% и с 4 курса 2,2 % обучающихся. </w:t>
      </w:r>
    </w:p>
    <w:p w:rsidR="00C411C6" w:rsidRPr="007B7AC1" w:rsidRDefault="00C411C6" w:rsidP="00C411C6">
      <w:pPr>
        <w:tabs>
          <w:tab w:val="left" w:pos="0"/>
        </w:tabs>
        <w:rPr>
          <w:noProof/>
          <w:szCs w:val="28"/>
        </w:rPr>
      </w:pPr>
      <w:r>
        <w:rPr>
          <w:noProof/>
          <w:szCs w:val="28"/>
        </w:rPr>
        <w:drawing>
          <wp:inline distT="0" distB="0" distL="0" distR="0">
            <wp:extent cx="2883995" cy="2483341"/>
            <wp:effectExtent l="5712" t="4589" r="2083" b="0"/>
            <wp:docPr id="15"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szCs w:val="28"/>
        </w:rPr>
        <w:drawing>
          <wp:inline distT="0" distB="0" distL="0" distR="0">
            <wp:extent cx="2837896" cy="2505156"/>
            <wp:effectExtent l="7566" t="4364" r="3783" b="0"/>
            <wp:docPr id="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411C6" w:rsidRPr="007B7AC1" w:rsidRDefault="00C411C6" w:rsidP="00C411C6">
      <w:pPr>
        <w:tabs>
          <w:tab w:val="left" w:pos="0"/>
        </w:tabs>
        <w:jc w:val="both"/>
        <w:rPr>
          <w:szCs w:val="28"/>
        </w:rPr>
      </w:pPr>
      <w:r w:rsidRPr="007B7AC1">
        <w:rPr>
          <w:szCs w:val="28"/>
        </w:rPr>
        <w:tab/>
        <w:t xml:space="preserve">По срокам обучения программ профподготовки больше выбывают студенты учреждений СПО с 3-годичным </w:t>
      </w:r>
      <w:r>
        <w:rPr>
          <w:szCs w:val="28"/>
        </w:rPr>
        <w:t>обучением</w:t>
      </w:r>
      <w:r w:rsidRPr="007B7AC1">
        <w:rPr>
          <w:szCs w:val="28"/>
        </w:rPr>
        <w:t xml:space="preserve"> (41 %), следующими идут обучающиеся учреждений НПО</w:t>
      </w:r>
      <w:r>
        <w:rPr>
          <w:szCs w:val="28"/>
        </w:rPr>
        <w:t xml:space="preserve"> с годичным обучением</w:t>
      </w:r>
      <w:r w:rsidRPr="007B7AC1">
        <w:rPr>
          <w:szCs w:val="28"/>
        </w:rPr>
        <w:t xml:space="preserve"> (26 %). </w:t>
      </w:r>
    </w:p>
    <w:p w:rsidR="00C411C6" w:rsidRPr="007B7AC1" w:rsidRDefault="00C411C6" w:rsidP="00C411C6">
      <w:pPr>
        <w:tabs>
          <w:tab w:val="left" w:pos="900"/>
        </w:tabs>
        <w:jc w:val="both"/>
        <w:rPr>
          <w:szCs w:val="28"/>
        </w:rPr>
      </w:pPr>
      <w:r>
        <w:rPr>
          <w:noProof/>
          <w:szCs w:val="28"/>
        </w:rPr>
        <w:drawing>
          <wp:inline distT="0" distB="0" distL="0" distR="0">
            <wp:extent cx="2767575" cy="2355375"/>
            <wp:effectExtent l="5900" t="4920" r="1475" b="0"/>
            <wp:docPr id="3"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szCs w:val="28"/>
        </w:rPr>
        <w:drawing>
          <wp:inline distT="0" distB="0" distL="0" distR="0">
            <wp:extent cx="3010400" cy="2386246"/>
            <wp:effectExtent l="12197" t="4217" r="7623" b="1582"/>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411C6" w:rsidRPr="007B7AC1" w:rsidRDefault="00C411C6" w:rsidP="00C411C6">
      <w:pPr>
        <w:ind w:firstLine="539"/>
        <w:jc w:val="both"/>
        <w:rPr>
          <w:szCs w:val="28"/>
        </w:rPr>
      </w:pPr>
      <w:r w:rsidRPr="007B7AC1">
        <w:rPr>
          <w:szCs w:val="28"/>
        </w:rPr>
        <w:t>Соотношение отсева по полу показывает, что  большинство  отчисленных (60 %) составля</w:t>
      </w:r>
      <w:r>
        <w:rPr>
          <w:szCs w:val="28"/>
        </w:rPr>
        <w:t>ю</w:t>
      </w:r>
      <w:r w:rsidRPr="007B7AC1">
        <w:rPr>
          <w:szCs w:val="28"/>
        </w:rPr>
        <w:t xml:space="preserve">т юноши. </w:t>
      </w:r>
    </w:p>
    <w:p w:rsidR="00C411C6" w:rsidRPr="007B7AC1" w:rsidRDefault="00C411C6" w:rsidP="00C411C6">
      <w:pPr>
        <w:ind w:firstLine="539"/>
        <w:jc w:val="both"/>
        <w:rPr>
          <w:szCs w:val="28"/>
        </w:rPr>
      </w:pPr>
      <w:r w:rsidRPr="007B7AC1">
        <w:rPr>
          <w:szCs w:val="28"/>
        </w:rPr>
        <w:t xml:space="preserve"> Рейтинг причин отчисления можно представить следующим образом: другие причины – 26,6%, нарушение Устава - 24,4%, неуспеваемость– 18%, перевод в др. ОУ или на заочную форму обучения – 14,6%, призыв в армию – 13,4%, болезнь– 2,4%.</w:t>
      </w:r>
    </w:p>
    <w:p w:rsidR="00C411C6" w:rsidRPr="007B7AC1" w:rsidRDefault="00C411C6" w:rsidP="00C411C6">
      <w:pPr>
        <w:ind w:firstLine="539"/>
        <w:jc w:val="both"/>
        <w:rPr>
          <w:szCs w:val="28"/>
        </w:rPr>
      </w:pPr>
      <w:r w:rsidRPr="007B7AC1">
        <w:rPr>
          <w:szCs w:val="28"/>
        </w:rPr>
        <w:lastRenderedPageBreak/>
        <w:t>Тот факт, что значительную долю причин отчисления составля</w:t>
      </w:r>
      <w:r>
        <w:rPr>
          <w:szCs w:val="28"/>
        </w:rPr>
        <w:t>ю</w:t>
      </w:r>
      <w:r w:rsidRPr="007B7AC1">
        <w:rPr>
          <w:szCs w:val="28"/>
        </w:rPr>
        <w:t>т «другие причины»  (109 чел.) и в приказах об отчислении указываются причины «заявление по семейным причинам» (58 чел.), «по собственному желанию» (34 чел.)  вызывает определенное опасение. Такая мотивировка отчислений может быть результатом слабо поставленного внутриучрежденского контроля, отсутствия или слабой работы службы мониторинга качества обучения и упущений в идентификации и формулировании причин отчисления. Отчисленные по другим причинам студенты отказываются от обучения при возникновении проблем в учебе или даже при их отсутствии. Для студентов из кожуунов дополнительной нагрузкой становятся бытовые трудности.</w:t>
      </w:r>
    </w:p>
    <w:p w:rsidR="00C411C6" w:rsidRPr="007B7AC1" w:rsidRDefault="00C411C6" w:rsidP="00C411C6">
      <w:pPr>
        <w:ind w:firstLine="539"/>
        <w:jc w:val="both"/>
        <w:rPr>
          <w:szCs w:val="28"/>
        </w:rPr>
      </w:pPr>
      <w:r w:rsidRPr="007B7AC1">
        <w:rPr>
          <w:szCs w:val="28"/>
        </w:rPr>
        <w:t xml:space="preserve">В рейтинге причин отсева вторым идет  «нарушение Устава» (100 чел.) обучающимся. Структура этой причины показывает, что в основном отчисляются из-за пропусков занятий (68 чел.), за нарушение дисциплины по решению педсовета (5 чел.), </w:t>
      </w:r>
      <w:r>
        <w:rPr>
          <w:szCs w:val="28"/>
        </w:rPr>
        <w:t xml:space="preserve">из-за </w:t>
      </w:r>
      <w:r w:rsidRPr="007B7AC1">
        <w:rPr>
          <w:szCs w:val="28"/>
        </w:rPr>
        <w:t>неоплат</w:t>
      </w:r>
      <w:r>
        <w:rPr>
          <w:szCs w:val="28"/>
        </w:rPr>
        <w:t>ы</w:t>
      </w:r>
      <w:r w:rsidRPr="007B7AC1">
        <w:rPr>
          <w:szCs w:val="28"/>
        </w:rPr>
        <w:t xml:space="preserve"> за обучение (3 чел.) и т.д.</w:t>
      </w:r>
    </w:p>
    <w:p w:rsidR="00C411C6" w:rsidRPr="007B7AC1" w:rsidRDefault="00C411C6" w:rsidP="00C411C6">
      <w:pPr>
        <w:ind w:firstLine="539"/>
        <w:jc w:val="both"/>
        <w:rPr>
          <w:szCs w:val="28"/>
        </w:rPr>
      </w:pPr>
      <w:r>
        <w:rPr>
          <w:szCs w:val="28"/>
        </w:rPr>
        <w:t>П</w:t>
      </w:r>
      <w:r w:rsidRPr="007B7AC1">
        <w:rPr>
          <w:szCs w:val="28"/>
        </w:rPr>
        <w:t>о причине низкой успеваемости отчислены в основном студенты 1 и 2 курсов. Предметы тяжело даются студентам по ряду причин: нехватка базовых знаний,  времени для подготовки,  отсутствие дифференцированного подхода в обучении и в целом невысокий  уровень профессионализма педагогической деятельности преподавателей и мастеров. Отсеву учащихся способствует их количество (чем больше студентов в группе, тем меньше внимания преподавателей и мастеров каждому из них) и наличие "проблемных" дисциплин</w:t>
      </w:r>
      <w:r>
        <w:rPr>
          <w:szCs w:val="28"/>
        </w:rPr>
        <w:t xml:space="preserve">, таких, как </w:t>
      </w:r>
      <w:r w:rsidRPr="007B7AC1">
        <w:rPr>
          <w:szCs w:val="28"/>
        </w:rPr>
        <w:t xml:space="preserve">«латинский язык», «микробиология», «анатомия», «математический анализ», «информатика», «черчение», «начертательная геометрия», «физика». </w:t>
      </w:r>
    </w:p>
    <w:p w:rsidR="00C411C6" w:rsidRPr="007B7AC1" w:rsidRDefault="00C411C6" w:rsidP="00C411C6">
      <w:pPr>
        <w:ind w:firstLine="539"/>
        <w:jc w:val="both"/>
        <w:rPr>
          <w:szCs w:val="28"/>
        </w:rPr>
      </w:pPr>
      <w:r w:rsidRPr="007B7AC1">
        <w:rPr>
          <w:szCs w:val="28"/>
        </w:rPr>
        <w:t xml:space="preserve">Скрытой причиной отсева по неуспеваемости </w:t>
      </w:r>
      <w:r>
        <w:rPr>
          <w:szCs w:val="28"/>
        </w:rPr>
        <w:t xml:space="preserve">обучающихся </w:t>
      </w:r>
      <w:r w:rsidRPr="007B7AC1">
        <w:rPr>
          <w:szCs w:val="28"/>
        </w:rPr>
        <w:t>по общеобразовательным дисциплинам могут быть завышенные результаты ЕГЭ.</w:t>
      </w:r>
    </w:p>
    <w:p w:rsidR="00C411C6" w:rsidRDefault="00C411C6" w:rsidP="00C411C6">
      <w:pPr>
        <w:ind w:firstLine="539"/>
        <w:jc w:val="both"/>
        <w:rPr>
          <w:szCs w:val="28"/>
        </w:rPr>
      </w:pPr>
      <w:r w:rsidRPr="007B7AC1">
        <w:rPr>
          <w:szCs w:val="28"/>
        </w:rPr>
        <w:t>Отчисление по причине «перевод в др</w:t>
      </w:r>
      <w:r>
        <w:rPr>
          <w:szCs w:val="28"/>
        </w:rPr>
        <w:t xml:space="preserve">угое образовательное учреждение </w:t>
      </w:r>
      <w:r w:rsidRPr="007B7AC1">
        <w:rPr>
          <w:szCs w:val="28"/>
        </w:rPr>
        <w:t xml:space="preserve"> или на заочную форму обучения» может свидетельствовать в первую очередь о низком уровне профориентационной работы с учащимися общеобразовательных школ, а также об отсутствии в учреждении профобразования стройной системы социально-профессиональной адаптации и психолого-педагогического сопровождения </w:t>
      </w:r>
      <w:r>
        <w:rPr>
          <w:szCs w:val="28"/>
        </w:rPr>
        <w:t>первокурсников</w:t>
      </w:r>
      <w:r w:rsidRPr="007B7AC1">
        <w:rPr>
          <w:szCs w:val="28"/>
        </w:rPr>
        <w:t>. Вместе с тем следует отметить, что в определенной мере возврат в школу с учреждений НПО и перевод обучающихся в другие учебные заведения является закономерным и естественным, поскольку в этом возрасте процесс личностно-профессионального самоопределения еще не завершен, и молодые люди продолжают поиски своего места в жизни.</w:t>
      </w:r>
    </w:p>
    <w:p w:rsidR="00C411C6" w:rsidRPr="007B7AC1" w:rsidRDefault="00C411C6" w:rsidP="00C411C6">
      <w:pPr>
        <w:ind w:firstLine="539"/>
        <w:jc w:val="both"/>
        <w:rPr>
          <w:szCs w:val="28"/>
        </w:rPr>
      </w:pPr>
      <w:r>
        <w:rPr>
          <w:szCs w:val="28"/>
        </w:rPr>
        <w:t>Условное ранжирование кураторов групп по количеству отчисленных обучающихся показано в таблице 4.</w:t>
      </w:r>
    </w:p>
    <w:p w:rsidR="00C411C6" w:rsidRPr="007B7AC1" w:rsidRDefault="00C411C6" w:rsidP="00C411C6">
      <w:pPr>
        <w:ind w:firstLine="540"/>
        <w:jc w:val="both"/>
        <w:rPr>
          <w:szCs w:val="28"/>
        </w:rPr>
      </w:pPr>
      <w:r w:rsidRPr="007B7AC1">
        <w:rPr>
          <w:szCs w:val="28"/>
        </w:rPr>
        <w:t>Таким образом, динамика и структура причин отчисления свидетельствуют о явных проблемах в области профориентационной и адаптационной работы, а также внутриучрежденческого контроля.</w:t>
      </w:r>
    </w:p>
    <w:p w:rsidR="00D50645" w:rsidRDefault="00D50645" w:rsidP="00B140AA">
      <w:pPr>
        <w:ind w:left="710"/>
        <w:jc w:val="center"/>
        <w:textAlignment w:val="baseline"/>
        <w:rPr>
          <w:b/>
          <w:highlight w:val="yellow"/>
        </w:rPr>
      </w:pPr>
    </w:p>
    <w:p w:rsidR="00C7403E" w:rsidRPr="003B726F" w:rsidRDefault="00C7403E" w:rsidP="00B140AA">
      <w:pPr>
        <w:ind w:left="710"/>
        <w:jc w:val="center"/>
        <w:textAlignment w:val="baseline"/>
        <w:rPr>
          <w:b/>
        </w:rPr>
      </w:pPr>
      <w:r w:rsidRPr="003B726F">
        <w:rPr>
          <w:b/>
        </w:rPr>
        <w:t>В</w:t>
      </w:r>
      <w:r w:rsidR="00E95902" w:rsidRPr="003B726F">
        <w:rPr>
          <w:b/>
        </w:rPr>
        <w:t>ЫВОДЫ</w:t>
      </w:r>
    </w:p>
    <w:p w:rsidR="0092382A" w:rsidRPr="00E407BA" w:rsidRDefault="0092382A" w:rsidP="0092382A">
      <w:pPr>
        <w:ind w:firstLine="709"/>
        <w:jc w:val="both"/>
        <w:rPr>
          <w:color w:val="000000"/>
        </w:rPr>
      </w:pPr>
      <w:r w:rsidRPr="00E407BA">
        <w:rPr>
          <w:color w:val="000000"/>
        </w:rPr>
        <w:t xml:space="preserve">Социально-экономическое развитие Республики Тыва на перспективу предусматривает интенсивное развитие лесной промышленности, индустрии стройматериалов и жилищного строительства, расширение добычи полезных ископаемых, развитие  инфраструктуры для освоения угольных месторождений и развитие агропромышленного комплекса. В </w:t>
      </w:r>
      <w:r w:rsidR="00E407BA" w:rsidRPr="00E407BA">
        <w:rPr>
          <w:color w:val="000000"/>
        </w:rPr>
        <w:t>Туве</w:t>
      </w:r>
      <w:r w:rsidRPr="00E407BA">
        <w:rPr>
          <w:color w:val="000000"/>
        </w:rPr>
        <w:t xml:space="preserve"> увеличивается потребность в рабочих кадрах и специалистах инженерно–технической направленности. Также необходимы специалисты по энергетической, экологической, промышленной безопасности, безопасности гидротехнических сооружений, рекламной деятельности, дизайну, народно-художественным промыслам.</w:t>
      </w:r>
    </w:p>
    <w:p w:rsidR="0092382A" w:rsidRPr="00E407BA" w:rsidRDefault="0092382A" w:rsidP="0092382A">
      <w:pPr>
        <w:ind w:firstLine="709"/>
        <w:jc w:val="both"/>
        <w:rPr>
          <w:color w:val="000000"/>
        </w:rPr>
      </w:pPr>
      <w:r w:rsidRPr="00E407BA">
        <w:rPr>
          <w:color w:val="000000"/>
        </w:rPr>
        <w:t xml:space="preserve">Для Республики Тыва сохранится потребность в специалистах горных специальностей и смежных профессий для реализации крупных проектов, реализующихся инвестиционными компаниями на территории республики как ООО «Лунсин», ЗАО «Енисейская промышленная компания», ООО «Голевская горнорудная компания», ООО «Межегейуголь». </w:t>
      </w:r>
    </w:p>
    <w:p w:rsidR="00E407BA" w:rsidRPr="00E407BA" w:rsidRDefault="0092382A" w:rsidP="00E407BA">
      <w:pPr>
        <w:ind w:firstLine="709"/>
        <w:jc w:val="both"/>
        <w:rPr>
          <w:color w:val="000000"/>
        </w:rPr>
      </w:pPr>
      <w:r w:rsidRPr="00E407BA">
        <w:rPr>
          <w:color w:val="000000"/>
        </w:rPr>
        <w:t xml:space="preserve">Престиж рабочих профессий в республике действительно крайне низкий. Для его поднятия должна быть полноценная системная работа не только по созданию современных </w:t>
      </w:r>
      <w:r w:rsidRPr="00E407BA">
        <w:rPr>
          <w:color w:val="000000"/>
        </w:rPr>
        <w:lastRenderedPageBreak/>
        <w:t xml:space="preserve">образовательных учреждений, учебных пособий, развитию практических навыков, но и работа в средствах массовой информации. </w:t>
      </w:r>
      <w:r w:rsidR="00E407BA" w:rsidRPr="00E407BA">
        <w:rPr>
          <w:color w:val="000000"/>
        </w:rPr>
        <w:t>В связи с этим намечается подписание соглашения</w:t>
      </w:r>
      <w:r w:rsidR="00E407BA">
        <w:rPr>
          <w:color w:val="000000"/>
        </w:rPr>
        <w:t xml:space="preserve"> -с</w:t>
      </w:r>
      <w:r w:rsidR="00E407BA" w:rsidRPr="00E407BA">
        <w:rPr>
          <w:color w:val="000000"/>
        </w:rPr>
        <w:t>отрудничество в рамках проекта «Разработка и внедрение инновационной модели профессиональной ориентации обучающихся, развития профессиональных компетенций и обеспечения мотивации к их формированию в образовательных учреждениях с использованием современных образовательн</w:t>
      </w:r>
      <w:r w:rsidR="00E407BA">
        <w:rPr>
          <w:color w:val="000000"/>
        </w:rPr>
        <w:t xml:space="preserve">ых и информационных технологий». – создание </w:t>
      </w:r>
      <w:r w:rsidR="00E407BA" w:rsidRPr="00E407BA">
        <w:rPr>
          <w:color w:val="000000"/>
        </w:rPr>
        <w:t>Региональн</w:t>
      </w:r>
      <w:r w:rsidR="00E407BA">
        <w:rPr>
          <w:color w:val="000000"/>
        </w:rPr>
        <w:t>ого</w:t>
      </w:r>
      <w:r w:rsidR="00E407BA" w:rsidRPr="00E407BA">
        <w:rPr>
          <w:color w:val="000000"/>
        </w:rPr>
        <w:t xml:space="preserve"> координационн</w:t>
      </w:r>
      <w:r w:rsidR="00E407BA">
        <w:rPr>
          <w:color w:val="000000"/>
        </w:rPr>
        <w:t>ого</w:t>
      </w:r>
      <w:r w:rsidR="00E407BA" w:rsidRPr="00E407BA">
        <w:rPr>
          <w:color w:val="000000"/>
        </w:rPr>
        <w:t xml:space="preserve"> центр</w:t>
      </w:r>
      <w:r w:rsidR="00E407BA">
        <w:rPr>
          <w:color w:val="000000"/>
        </w:rPr>
        <w:t>а</w:t>
      </w:r>
      <w:r w:rsidR="00E407BA" w:rsidRPr="00E407BA">
        <w:rPr>
          <w:color w:val="000000"/>
        </w:rPr>
        <w:t xml:space="preserve"> (РКЦ)</w:t>
      </w:r>
      <w:r w:rsidR="00E407BA">
        <w:rPr>
          <w:color w:val="000000"/>
        </w:rPr>
        <w:t xml:space="preserve">, который будет </w:t>
      </w:r>
      <w:r w:rsidR="00E407BA" w:rsidRPr="00E407BA">
        <w:rPr>
          <w:color w:val="000000"/>
        </w:rPr>
        <w:t>представлять Инновационную модель и движение WSR в регионе РФ;  • в целях обеспечения представления Инновационной модели и движения WSR в регионе РФ на высоком профессиональном уровне проводить отбор претендентов для замещения должностей специалистов и экспертов РКЦ на конкурсной основе; • осуществлять научно-методическую деятельность в части разработки и актуализации модульных программ повышения квалификации различных категорий педагогических работников системы образования региона РФ; • с учетом определенных регионом РФ приоритетов по развитию компетенций обеспечивать и осуществлять деятельность, направленную на разработку, рецензирование, внедрение и поддержку деятельности учебно-методических комплексов;</w:t>
      </w:r>
      <w:r w:rsidR="00E407BA">
        <w:rPr>
          <w:color w:val="000000"/>
        </w:rPr>
        <w:t xml:space="preserve"> </w:t>
      </w:r>
      <w:r w:rsidR="00E407BA" w:rsidRPr="00E407BA">
        <w:rPr>
          <w:color w:val="000000"/>
        </w:rPr>
        <w:t xml:space="preserve">• внедрять и развивать в регионе РФ инновационные способы дистанционного образования по программам начального, среднего и высшего профессионального образования; • осуществлять постоянный мониторинг и анализ деятельности РКЦ в регионе РФ, составлять отчеты о деятельности РКЦ и передавать их на рассмотрение Национального оператора; • по согласованию с Национальным оператором осуществлять адаптацию и апробацию стандартов (правил, регламентов, методик) для нужд Проекта и контролировать их соблюдение; </w:t>
      </w:r>
    </w:p>
    <w:p w:rsidR="0092382A" w:rsidRPr="004945D4" w:rsidRDefault="00E407BA" w:rsidP="0092382A">
      <w:pPr>
        <w:ind w:firstLine="709"/>
        <w:jc w:val="both"/>
        <w:rPr>
          <w:color w:val="000000"/>
        </w:rPr>
      </w:pPr>
      <w:r w:rsidRPr="00E407BA">
        <w:rPr>
          <w:color w:val="000000"/>
        </w:rPr>
        <w:t xml:space="preserve">  </w:t>
      </w:r>
      <w:r w:rsidR="0092382A" w:rsidRPr="004945D4">
        <w:rPr>
          <w:color w:val="000000"/>
        </w:rPr>
        <w:t>Особое внимание у</w:t>
      </w:r>
      <w:r w:rsidR="006232D5" w:rsidRPr="004945D4">
        <w:rPr>
          <w:color w:val="000000"/>
        </w:rPr>
        <w:t>деляется развитию малого бизнес</w:t>
      </w:r>
      <w:r w:rsidR="0092382A" w:rsidRPr="004945D4">
        <w:rPr>
          <w:color w:val="000000"/>
        </w:rPr>
        <w:t xml:space="preserve">а, особенно в сельской местности, который рассматривается как решение проблем занятости и обеспечения населения продуктами питания. </w:t>
      </w:r>
    </w:p>
    <w:p w:rsidR="003E09CE" w:rsidRPr="004945D4" w:rsidRDefault="003E09CE" w:rsidP="003E09CE">
      <w:pPr>
        <w:ind w:firstLine="709"/>
        <w:jc w:val="both"/>
        <w:rPr>
          <w:color w:val="000000"/>
        </w:rPr>
      </w:pPr>
      <w:r w:rsidRPr="004945D4">
        <w:rPr>
          <w:color w:val="000000"/>
        </w:rPr>
        <w:t>По прогнозным данным Минэкономики Республики Тыва потребность в кадрах до 2015 года составляет 17,1 тыс. человек. Наибольшая потребность в кадрах отмечается в сферах образования (15,13% от общей потребности), здравоохранения (13,04%), добычи полезных иск</w:t>
      </w:r>
      <w:r w:rsidR="006232D5" w:rsidRPr="004945D4">
        <w:rPr>
          <w:color w:val="000000"/>
        </w:rPr>
        <w:t>опаемых (6,05%),  обрабатывающем производстве</w:t>
      </w:r>
      <w:r w:rsidRPr="004945D4">
        <w:rPr>
          <w:color w:val="000000"/>
        </w:rPr>
        <w:t xml:space="preserve"> (5,16%), транспорт</w:t>
      </w:r>
      <w:r w:rsidR="006232D5" w:rsidRPr="004945D4">
        <w:rPr>
          <w:color w:val="000000"/>
        </w:rPr>
        <w:t>а и связи (4,51%), сельского и рыбного хозяйства (4,11%), производства и распределения</w:t>
      </w:r>
      <w:r w:rsidRPr="004945D4">
        <w:rPr>
          <w:color w:val="000000"/>
        </w:rPr>
        <w:t xml:space="preserve"> электр</w:t>
      </w:r>
      <w:r w:rsidR="006232D5" w:rsidRPr="004945D4">
        <w:rPr>
          <w:color w:val="000000"/>
        </w:rPr>
        <w:t>оэнергии (3,55%),  строительства</w:t>
      </w:r>
      <w:r w:rsidRPr="004945D4">
        <w:rPr>
          <w:color w:val="000000"/>
        </w:rPr>
        <w:t xml:space="preserve"> (2,78%).</w:t>
      </w:r>
    </w:p>
    <w:p w:rsidR="003E09CE" w:rsidRPr="004945D4" w:rsidRDefault="003E09CE" w:rsidP="003E09CE">
      <w:pPr>
        <w:ind w:firstLine="709"/>
        <w:jc w:val="both"/>
        <w:rPr>
          <w:color w:val="000000"/>
        </w:rPr>
      </w:pPr>
      <w:r w:rsidRPr="004945D4">
        <w:rPr>
          <w:color w:val="000000"/>
        </w:rPr>
        <w:t xml:space="preserve">В отраслевом разрезе потребность в кадрах  с высшим профессиональным образованием составит: сельское и рыбоводство – 144 чел., промышленность – 347 чел., в том числе в добыче полезных ископаемых – 131 чел., производство и распределение электроэнергии, газа и воды – 90 чел.,  обрабатывающее производства – 126 чел.,  строительство – 80 чел., транспорт и связь -  131 чел., образования – 1682 чел., здравоохранения – 801 чел. </w:t>
      </w:r>
    </w:p>
    <w:p w:rsidR="003E09CE" w:rsidRPr="004945D4" w:rsidRDefault="003E09CE" w:rsidP="003E09CE">
      <w:pPr>
        <w:ind w:firstLine="709"/>
        <w:jc w:val="both"/>
        <w:rPr>
          <w:color w:val="000000"/>
        </w:rPr>
      </w:pPr>
      <w:r w:rsidRPr="004945D4">
        <w:rPr>
          <w:color w:val="000000"/>
        </w:rPr>
        <w:t>Со средним профессиональным образованием потребность в кадрах составит: сельское и рыбоводство – 151 чел., промышленность – 958 чел., в том числе в добыче полезных ископаемых – 304 чел., производство и распределение электроэнергии, газа и воды – 191 чел.,  обрабатывающее производства – 463 чел.,  строительство – 137 чел., транспорт и связь -  263 чел., образования – 906 чел., здравоохранения – 1428 чел.</w:t>
      </w:r>
    </w:p>
    <w:p w:rsidR="003E09CE" w:rsidRPr="004945D4" w:rsidRDefault="003E09CE" w:rsidP="003E09CE">
      <w:pPr>
        <w:ind w:firstLine="709"/>
        <w:jc w:val="both"/>
        <w:rPr>
          <w:color w:val="000000"/>
        </w:rPr>
      </w:pPr>
      <w:r w:rsidRPr="004945D4">
        <w:rPr>
          <w:color w:val="000000"/>
        </w:rPr>
        <w:t>С начальным профессиональным образованием потребность в кадрах составит: сельское и рыбоводство – 438 чел., промышленность – 1219 чел., в том числе в добыче полезных ископаемых – 599 чел., производство и распределение электроэнергии, газа и воды – 326 чел.,  обрабатывающее производства – 294 чел.,  строительство – 259 чел., транспорт и связь -  378 чел.</w:t>
      </w:r>
    </w:p>
    <w:p w:rsidR="0092382A" w:rsidRDefault="0092382A" w:rsidP="0092382A">
      <w:pPr>
        <w:ind w:firstLine="709"/>
        <w:jc w:val="both"/>
        <w:textAlignment w:val="baseline"/>
      </w:pPr>
      <w:r w:rsidRPr="004945D4">
        <w:t>Для  принятия управленских решений директорами информация по мониторингу трудоустройства выпускников ежемесячно направляется по их учебным заведениям. Следует отметить, что большинство руководителей учреждений очень серьезно подходят к вопросам трудоустройства выпускников, для этого последовательно и планомерно выстраивают деятельность своих центров по содействию трудоустройства выпускников, направленную на результат.</w:t>
      </w:r>
    </w:p>
    <w:p w:rsidR="00C411C6" w:rsidRPr="007B7AC1" w:rsidRDefault="00C411C6" w:rsidP="00C411C6">
      <w:pPr>
        <w:ind w:firstLine="709"/>
        <w:jc w:val="both"/>
        <w:rPr>
          <w:szCs w:val="28"/>
        </w:rPr>
      </w:pPr>
      <w:r w:rsidRPr="007B7AC1">
        <w:rPr>
          <w:szCs w:val="28"/>
        </w:rPr>
        <w:lastRenderedPageBreak/>
        <w:t>Вопросы сохранности контингента студентов должны стать центральными в образовательной деятельности учреждений профессионального образования в РТ.</w:t>
      </w:r>
    </w:p>
    <w:p w:rsidR="00C411C6" w:rsidRPr="007B7AC1" w:rsidRDefault="00C411C6" w:rsidP="00C411C6">
      <w:pPr>
        <w:ind w:firstLine="709"/>
        <w:jc w:val="both"/>
        <w:rPr>
          <w:szCs w:val="28"/>
        </w:rPr>
      </w:pPr>
      <w:r w:rsidRPr="007B7AC1">
        <w:rPr>
          <w:szCs w:val="28"/>
        </w:rPr>
        <w:t>В учреждениях профессионального образования  необходимо провести внутренний аудит сохранности контингента студентов по курсам обучения, профессиям и специальностям с последующим обсуждением его результатов на заседаниях цикловых комиссий, методических объединений, педагогических и научно-методических советов.</w:t>
      </w:r>
    </w:p>
    <w:p w:rsidR="00C411C6" w:rsidRPr="007B7AC1" w:rsidRDefault="00C411C6" w:rsidP="00C411C6">
      <w:pPr>
        <w:ind w:firstLine="540"/>
        <w:jc w:val="both"/>
        <w:rPr>
          <w:szCs w:val="28"/>
        </w:rPr>
      </w:pPr>
      <w:r w:rsidRPr="007B7AC1">
        <w:rPr>
          <w:szCs w:val="28"/>
        </w:rPr>
        <w:t>Учреждениям профессионального образования целесообразно разработать целевые программы обеспечения сохранности контингента, в которые составными частями должны входить мероприятия по профессиональной ориентации, социально-профессиональной адаптации и самоопределению обучающихся.</w:t>
      </w:r>
    </w:p>
    <w:p w:rsidR="00C411C6" w:rsidRPr="007B7AC1" w:rsidRDefault="00C411C6" w:rsidP="00C411C6">
      <w:pPr>
        <w:ind w:firstLine="540"/>
        <w:jc w:val="both"/>
        <w:rPr>
          <w:szCs w:val="28"/>
        </w:rPr>
      </w:pPr>
      <w:r w:rsidRPr="007B7AC1">
        <w:rPr>
          <w:szCs w:val="28"/>
        </w:rPr>
        <w:t>Учитывая выявленную структуру причин отчислений студентов, желательно провести анализ порядка и практики отчислений обучающихся в учреждениях профессионального образования.</w:t>
      </w:r>
    </w:p>
    <w:p w:rsidR="00C411C6" w:rsidRDefault="00C411C6" w:rsidP="00C411C6">
      <w:pPr>
        <w:ind w:firstLine="540"/>
        <w:jc w:val="both"/>
        <w:rPr>
          <w:szCs w:val="28"/>
        </w:rPr>
      </w:pPr>
      <w:r w:rsidRPr="007B7AC1">
        <w:rPr>
          <w:szCs w:val="28"/>
        </w:rPr>
        <w:t xml:space="preserve">Представляется целесообразным проведение проверки состояния внутриучрежденческого контроля качества обучения в учреждениях профессионального образования. </w:t>
      </w:r>
    </w:p>
    <w:p w:rsidR="00C411C6" w:rsidRPr="00E3296A" w:rsidRDefault="00C411C6" w:rsidP="00C411C6">
      <w:pPr>
        <w:rPr>
          <w:highlight w:val="yellow"/>
        </w:rPr>
      </w:pPr>
    </w:p>
    <w:p w:rsidR="00207D22" w:rsidRPr="004945D4" w:rsidRDefault="00207D22" w:rsidP="00433D20">
      <w:pPr>
        <w:ind w:firstLine="709"/>
        <w:jc w:val="both"/>
        <w:rPr>
          <w:color w:val="000000"/>
        </w:rPr>
      </w:pPr>
    </w:p>
    <w:p w:rsidR="00E3296A" w:rsidRPr="004945D4" w:rsidRDefault="00E3296A" w:rsidP="00E3296A">
      <w:pPr>
        <w:ind w:firstLine="709"/>
        <w:jc w:val="both"/>
        <w:rPr>
          <w:szCs w:val="28"/>
        </w:rPr>
      </w:pPr>
      <w:r w:rsidRPr="004945D4">
        <w:rPr>
          <w:b/>
          <w:szCs w:val="28"/>
          <w:u w:val="single"/>
        </w:rPr>
        <w:t>Проблемы,</w:t>
      </w:r>
      <w:r w:rsidRPr="004945D4">
        <w:rPr>
          <w:szCs w:val="28"/>
        </w:rPr>
        <w:t xml:space="preserve"> затрудняющие процедуру распределения и трудоустройства выпускников:</w:t>
      </w:r>
    </w:p>
    <w:p w:rsidR="00E3296A" w:rsidRPr="004945D4" w:rsidRDefault="00E3296A" w:rsidP="00E3296A">
      <w:pPr>
        <w:ind w:firstLine="709"/>
        <w:jc w:val="both"/>
        <w:rPr>
          <w:szCs w:val="28"/>
        </w:rPr>
      </w:pPr>
      <w:r w:rsidRPr="004945D4">
        <w:rPr>
          <w:szCs w:val="28"/>
        </w:rPr>
        <w:t>1. Обеспечение выпускников жильем или общежитиями.</w:t>
      </w:r>
    </w:p>
    <w:p w:rsidR="00E3296A" w:rsidRPr="004945D4" w:rsidRDefault="00E3296A" w:rsidP="00E3296A">
      <w:pPr>
        <w:ind w:firstLine="709"/>
        <w:jc w:val="both"/>
        <w:rPr>
          <w:szCs w:val="28"/>
        </w:rPr>
      </w:pPr>
      <w:r w:rsidRPr="004945D4">
        <w:rPr>
          <w:szCs w:val="28"/>
        </w:rPr>
        <w:t>2. Желание молодых специалистов остаться в городе.</w:t>
      </w:r>
    </w:p>
    <w:p w:rsidR="00E3296A" w:rsidRPr="004945D4" w:rsidRDefault="00E3296A" w:rsidP="00E3296A">
      <w:pPr>
        <w:ind w:firstLine="709"/>
        <w:jc w:val="both"/>
        <w:rPr>
          <w:szCs w:val="28"/>
        </w:rPr>
      </w:pPr>
      <w:r w:rsidRPr="004945D4">
        <w:rPr>
          <w:szCs w:val="28"/>
        </w:rPr>
        <w:t xml:space="preserve">3. Увеличение числа выпускников ВПО целевого набора, а также СПО и НПО, продолживших обучение на последующих уровнях профессионального образования,  в т.ч. из-за перехода на двухуровневую систему обучения (бакалавриат, магистратура). </w:t>
      </w:r>
    </w:p>
    <w:p w:rsidR="00E3296A" w:rsidRPr="00B364D7" w:rsidRDefault="00E3296A" w:rsidP="00E3296A">
      <w:pPr>
        <w:ind w:firstLine="709"/>
        <w:jc w:val="both"/>
        <w:rPr>
          <w:szCs w:val="28"/>
        </w:rPr>
      </w:pPr>
      <w:r w:rsidRPr="004945D4">
        <w:rPr>
          <w:szCs w:val="28"/>
        </w:rPr>
        <w:t xml:space="preserve">4. Отсутствие у них требуемого работодателями опыта работы по специальности, несоответствие квалификации по рабочим </w:t>
      </w:r>
      <w:r w:rsidRPr="00B364D7">
        <w:rPr>
          <w:sz w:val="22"/>
          <w:szCs w:val="28"/>
        </w:rPr>
        <w:t xml:space="preserve">профессиям </w:t>
      </w:r>
      <w:r w:rsidRPr="00B364D7">
        <w:rPr>
          <w:szCs w:val="28"/>
        </w:rPr>
        <w:t>(выпускники училищ по окончании получают 2-4 рабочие разряды, а работодатели требуют 5-6 разряды).</w:t>
      </w:r>
    </w:p>
    <w:p w:rsidR="00E3296A" w:rsidRPr="00B364D7" w:rsidRDefault="00E3296A" w:rsidP="00E3296A">
      <w:pPr>
        <w:ind w:firstLine="709"/>
        <w:jc w:val="both"/>
        <w:rPr>
          <w:sz w:val="22"/>
        </w:rPr>
      </w:pPr>
      <w:r w:rsidRPr="00B364D7">
        <w:rPr>
          <w:szCs w:val="28"/>
        </w:rPr>
        <w:t>5.Невыполнение обязательств по трудоустройству выпускников со стороны заказчика – работодателя, в частности Министерство строительства и модернизации ЖКХ РТ, Министерство сельского хозяйства и продовольствия РТ, Министерство земельных и имущественных отношений РТ.</w:t>
      </w:r>
    </w:p>
    <w:p w:rsidR="00E3296A" w:rsidRPr="00B364D7" w:rsidRDefault="00E3296A" w:rsidP="00E3296A">
      <w:pPr>
        <w:ind w:firstLine="709"/>
        <w:jc w:val="both"/>
        <w:rPr>
          <w:szCs w:val="28"/>
        </w:rPr>
      </w:pPr>
      <w:r w:rsidRPr="00B364D7">
        <w:rPr>
          <w:szCs w:val="28"/>
        </w:rPr>
        <w:t>6. Некоторые выпускники, в основном, сироты и инвалиды стремятся встать на учет ЦЗН РТ в качестве безработных из-за ежемесячного пособия по максимальному размеру от 15000-23000 руб.</w:t>
      </w:r>
    </w:p>
    <w:p w:rsidR="00E3296A" w:rsidRPr="00B364D7" w:rsidRDefault="00E3296A" w:rsidP="00E3296A">
      <w:pPr>
        <w:tabs>
          <w:tab w:val="left" w:pos="0"/>
          <w:tab w:val="left" w:pos="851"/>
        </w:tabs>
        <w:ind w:firstLine="709"/>
        <w:jc w:val="both"/>
        <w:rPr>
          <w:b/>
          <w:szCs w:val="28"/>
          <w:u w:val="single"/>
        </w:rPr>
      </w:pPr>
      <w:r w:rsidRPr="00B364D7">
        <w:rPr>
          <w:szCs w:val="28"/>
        </w:rPr>
        <w:tab/>
        <w:t>В целях успешного трудоустройства выпускников 201</w:t>
      </w:r>
      <w:r w:rsidR="00B364D7" w:rsidRPr="00B364D7">
        <w:rPr>
          <w:szCs w:val="28"/>
        </w:rPr>
        <w:t>4</w:t>
      </w:r>
      <w:r w:rsidRPr="00B364D7">
        <w:rPr>
          <w:szCs w:val="28"/>
        </w:rPr>
        <w:t xml:space="preserve"> года </w:t>
      </w:r>
      <w:r w:rsidRPr="00B364D7">
        <w:rPr>
          <w:b/>
          <w:szCs w:val="28"/>
          <w:u w:val="single"/>
        </w:rPr>
        <w:t>считаем необходимым:</w:t>
      </w:r>
    </w:p>
    <w:p w:rsidR="00E3296A" w:rsidRPr="00B364D7" w:rsidRDefault="00E3296A" w:rsidP="00E3296A">
      <w:pPr>
        <w:tabs>
          <w:tab w:val="left" w:pos="900"/>
        </w:tabs>
        <w:ind w:firstLine="709"/>
        <w:jc w:val="both"/>
        <w:rPr>
          <w:szCs w:val="28"/>
        </w:rPr>
      </w:pPr>
      <w:r w:rsidRPr="00B364D7">
        <w:rPr>
          <w:szCs w:val="28"/>
        </w:rPr>
        <w:t>1. Руководителям органов исполнительной власти, органов местного самоуправления муниципальных образований Республики Тыва:</w:t>
      </w:r>
    </w:p>
    <w:p w:rsidR="00E3296A" w:rsidRPr="00B364D7" w:rsidRDefault="00E3296A" w:rsidP="00E3296A">
      <w:pPr>
        <w:tabs>
          <w:tab w:val="left" w:pos="900"/>
        </w:tabs>
        <w:ind w:firstLine="709"/>
        <w:jc w:val="both"/>
        <w:rPr>
          <w:szCs w:val="28"/>
        </w:rPr>
      </w:pPr>
      <w:r w:rsidRPr="00B364D7">
        <w:rPr>
          <w:szCs w:val="28"/>
        </w:rPr>
        <w:t>- обеспечить системную работу по трудоустройству выпускников учебных заведений РТ и за ее пределами, и выполнению договорных обязательств;</w:t>
      </w:r>
    </w:p>
    <w:p w:rsidR="00E3296A" w:rsidRPr="00B364D7" w:rsidRDefault="00E3296A" w:rsidP="00E3296A">
      <w:pPr>
        <w:tabs>
          <w:tab w:val="left" w:pos="900"/>
        </w:tabs>
        <w:ind w:firstLine="709"/>
        <w:jc w:val="both"/>
        <w:rPr>
          <w:szCs w:val="28"/>
        </w:rPr>
      </w:pPr>
      <w:r w:rsidRPr="00B364D7">
        <w:rPr>
          <w:szCs w:val="28"/>
        </w:rPr>
        <w:t>- направить до 20 ноября 201</w:t>
      </w:r>
      <w:r w:rsidR="00B364D7" w:rsidRPr="00B364D7">
        <w:rPr>
          <w:szCs w:val="28"/>
        </w:rPr>
        <w:t>4</w:t>
      </w:r>
      <w:r w:rsidRPr="00B364D7">
        <w:rPr>
          <w:szCs w:val="28"/>
        </w:rPr>
        <w:t xml:space="preserve"> г. в</w:t>
      </w:r>
      <w:r w:rsidR="00B364D7" w:rsidRPr="00B364D7">
        <w:rPr>
          <w:szCs w:val="28"/>
        </w:rPr>
        <w:t xml:space="preserve"> отдел профориентации и содействия трудоустройству выпускников профессионального образования</w:t>
      </w:r>
      <w:r w:rsidRPr="00B364D7">
        <w:rPr>
          <w:szCs w:val="28"/>
        </w:rPr>
        <w:t xml:space="preserve"> </w:t>
      </w:r>
      <w:r w:rsidR="00B364D7" w:rsidRPr="00B364D7">
        <w:t>ГБУ РТ «Республиканский центр развития воспитания»</w:t>
      </w:r>
      <w:r w:rsidRPr="00B364D7">
        <w:rPr>
          <w:szCs w:val="28"/>
        </w:rPr>
        <w:t xml:space="preserve"> информацию о трудоустройстве выпускников учреждений профессионального образования с указанием работодателей.</w:t>
      </w:r>
    </w:p>
    <w:p w:rsidR="00E3296A" w:rsidRPr="00B364D7" w:rsidRDefault="00B364D7" w:rsidP="00E3296A">
      <w:pPr>
        <w:numPr>
          <w:ilvl w:val="0"/>
          <w:numId w:val="29"/>
        </w:numPr>
        <w:ind w:left="0" w:firstLine="709"/>
        <w:jc w:val="both"/>
        <w:rPr>
          <w:szCs w:val="28"/>
        </w:rPr>
      </w:pPr>
      <w:r w:rsidRPr="00B364D7">
        <w:rPr>
          <w:szCs w:val="28"/>
        </w:rPr>
        <w:t>Отделу</w:t>
      </w:r>
      <w:r w:rsidR="00E3296A" w:rsidRPr="00B364D7">
        <w:rPr>
          <w:szCs w:val="28"/>
        </w:rPr>
        <w:t xml:space="preserve"> профориентации и содействия трудоустройству выпускников профессионального образования направить в отраслевые министерства, агентства ожидаемый список выпускников 201</w:t>
      </w:r>
      <w:r w:rsidRPr="00B364D7">
        <w:rPr>
          <w:szCs w:val="28"/>
        </w:rPr>
        <w:t>4</w:t>
      </w:r>
      <w:r w:rsidR="00E3296A" w:rsidRPr="00B364D7">
        <w:rPr>
          <w:szCs w:val="28"/>
        </w:rPr>
        <w:t xml:space="preserve"> г. для принятия мер по их трудоустройству до 1 апреля 201</w:t>
      </w:r>
      <w:r w:rsidRPr="00B364D7">
        <w:rPr>
          <w:szCs w:val="28"/>
        </w:rPr>
        <w:t>4</w:t>
      </w:r>
      <w:r w:rsidR="00E3296A" w:rsidRPr="00B364D7">
        <w:rPr>
          <w:szCs w:val="28"/>
        </w:rPr>
        <w:t xml:space="preserve"> г.</w:t>
      </w:r>
    </w:p>
    <w:p w:rsidR="00E3296A" w:rsidRPr="00B364D7" w:rsidRDefault="00E3296A" w:rsidP="00433D20">
      <w:pPr>
        <w:ind w:firstLine="709"/>
        <w:jc w:val="both"/>
        <w:rPr>
          <w:color w:val="000000"/>
          <w:sz w:val="20"/>
        </w:rPr>
      </w:pPr>
    </w:p>
    <w:p w:rsidR="00E3296A" w:rsidRDefault="00E3296A" w:rsidP="00433D20">
      <w:pPr>
        <w:ind w:firstLine="709"/>
        <w:jc w:val="both"/>
        <w:rPr>
          <w:color w:val="000000"/>
        </w:rPr>
      </w:pPr>
    </w:p>
    <w:p w:rsidR="00E3296A" w:rsidRPr="00D2068A" w:rsidRDefault="00E3296A" w:rsidP="00433D20">
      <w:pPr>
        <w:ind w:firstLine="709"/>
        <w:jc w:val="both"/>
        <w:rPr>
          <w:color w:val="000000"/>
        </w:rPr>
        <w:sectPr w:rsidR="00E3296A" w:rsidRPr="00D2068A" w:rsidSect="00B05772">
          <w:footerReference w:type="default" r:id="rId26"/>
          <w:pgSz w:w="11906" w:h="16838"/>
          <w:pgMar w:top="678" w:right="850" w:bottom="993" w:left="1134" w:header="708" w:footer="708" w:gutter="0"/>
          <w:pgNumType w:start="1"/>
          <w:cols w:space="708"/>
          <w:titlePg/>
          <w:docGrid w:linePitch="360"/>
        </w:sectPr>
      </w:pPr>
    </w:p>
    <w:p w:rsidR="001D0877" w:rsidRPr="00D2068A" w:rsidRDefault="005678AE" w:rsidP="006E014C">
      <w:pPr>
        <w:jc w:val="right"/>
        <w:rPr>
          <w:i/>
        </w:rPr>
      </w:pPr>
      <w:r w:rsidRPr="00D2068A">
        <w:rPr>
          <w:i/>
        </w:rPr>
        <w:lastRenderedPageBreak/>
        <w:t>Приложение 1</w:t>
      </w:r>
    </w:p>
    <w:p w:rsidR="003E2E3C" w:rsidRPr="00D2068A" w:rsidRDefault="003E2E3C" w:rsidP="007B12CE">
      <w:pPr>
        <w:jc w:val="right"/>
      </w:pPr>
      <w:r w:rsidRPr="00D2068A">
        <w:tab/>
      </w:r>
      <w:r w:rsidRPr="00D2068A">
        <w:rPr>
          <w:i/>
        </w:rPr>
        <w:tab/>
      </w:r>
      <w:r w:rsidRPr="00D2068A">
        <w:t xml:space="preserve">Таблица </w:t>
      </w:r>
      <w:r w:rsidR="00B364D7">
        <w:t>1</w:t>
      </w:r>
      <w:r w:rsidR="007B12CE">
        <w:t xml:space="preserve">. </w:t>
      </w:r>
      <w:r w:rsidRPr="00D2068A">
        <w:t>Р</w:t>
      </w:r>
      <w:r w:rsidR="003E37AB" w:rsidRPr="00D2068A">
        <w:t>анжирование</w:t>
      </w:r>
      <w:r w:rsidRPr="00D2068A">
        <w:t xml:space="preserve"> УПО  по фактическому трудоустройству и</w:t>
      </w:r>
      <w:r w:rsidR="00B364D7">
        <w:t>х выпускников 2009, 2010, 2011, 2012</w:t>
      </w:r>
      <w:r w:rsidRPr="00D2068A">
        <w:t>гг.</w:t>
      </w:r>
    </w:p>
    <w:tbl>
      <w:tblPr>
        <w:tblW w:w="0" w:type="auto"/>
        <w:jc w:val="center"/>
        <w:tblLook w:val="04A0"/>
      </w:tblPr>
      <w:tblGrid>
        <w:gridCol w:w="1570"/>
        <w:gridCol w:w="704"/>
        <w:gridCol w:w="1438"/>
        <w:gridCol w:w="704"/>
        <w:gridCol w:w="1438"/>
        <w:gridCol w:w="704"/>
        <w:gridCol w:w="1438"/>
        <w:gridCol w:w="704"/>
        <w:gridCol w:w="1438"/>
      </w:tblGrid>
      <w:tr w:rsidR="00B364D7" w:rsidRPr="00D2068A" w:rsidTr="002A79AA">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4D7" w:rsidRPr="00D2068A" w:rsidRDefault="00B364D7" w:rsidP="003E2E3C">
            <w:pPr>
              <w:jc w:val="center"/>
              <w:rPr>
                <w:color w:val="000000"/>
              </w:rPr>
            </w:pPr>
            <w:r w:rsidRPr="00D2068A">
              <w:rPr>
                <w:color w:val="000000"/>
              </w:rPr>
              <w:t>Наименование УПО</w:t>
            </w:r>
          </w:p>
        </w:tc>
        <w:tc>
          <w:tcPr>
            <w:tcW w:w="0" w:type="auto"/>
            <w:gridSpan w:val="8"/>
            <w:tcBorders>
              <w:top w:val="single" w:sz="4" w:space="0" w:color="auto"/>
              <w:left w:val="nil"/>
              <w:bottom w:val="single" w:sz="4" w:space="0" w:color="auto"/>
              <w:right w:val="single" w:sz="4" w:space="0" w:color="000000"/>
            </w:tcBorders>
            <w:shd w:val="clear" w:color="auto" w:fill="auto"/>
            <w:noWrap/>
            <w:vAlign w:val="center"/>
            <w:hideMark/>
          </w:tcPr>
          <w:p w:rsidR="00B364D7" w:rsidRPr="00D2068A" w:rsidRDefault="00B364D7" w:rsidP="003E2E3C">
            <w:pPr>
              <w:jc w:val="center"/>
              <w:rPr>
                <w:color w:val="000000"/>
              </w:rPr>
            </w:pPr>
            <w:r w:rsidRPr="00D2068A">
              <w:rPr>
                <w:color w:val="000000"/>
              </w:rPr>
              <w:t>Трудоустроенные</w:t>
            </w:r>
          </w:p>
        </w:tc>
      </w:tr>
      <w:tr w:rsidR="00B364D7" w:rsidRPr="00D2068A" w:rsidTr="002A79AA">
        <w:trPr>
          <w:trHeight w:val="9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4D7" w:rsidRPr="00D2068A" w:rsidRDefault="00B364D7" w:rsidP="003E2E3C">
            <w:pP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B364D7" w:rsidRPr="00D2068A" w:rsidRDefault="00B364D7" w:rsidP="003E2E3C">
            <w:pPr>
              <w:jc w:val="center"/>
              <w:rPr>
                <w:color w:val="000000"/>
              </w:rPr>
            </w:pPr>
            <w:r w:rsidRPr="00D2068A">
              <w:rPr>
                <w:color w:val="000000"/>
              </w:rPr>
              <w:t>2009, чел.</w:t>
            </w:r>
          </w:p>
        </w:tc>
        <w:tc>
          <w:tcPr>
            <w:tcW w:w="0" w:type="auto"/>
            <w:tcBorders>
              <w:top w:val="nil"/>
              <w:left w:val="nil"/>
              <w:bottom w:val="single" w:sz="4" w:space="0" w:color="auto"/>
              <w:right w:val="single" w:sz="4" w:space="0" w:color="auto"/>
            </w:tcBorders>
            <w:shd w:val="clear" w:color="auto" w:fill="auto"/>
            <w:vAlign w:val="center"/>
            <w:hideMark/>
          </w:tcPr>
          <w:p w:rsidR="00B364D7" w:rsidRPr="00D2068A" w:rsidRDefault="00B364D7" w:rsidP="003E2E3C">
            <w:pPr>
              <w:jc w:val="center"/>
              <w:rPr>
                <w:color w:val="000000"/>
              </w:rPr>
            </w:pPr>
            <w:r w:rsidRPr="00D2068A">
              <w:rPr>
                <w:color w:val="000000"/>
              </w:rPr>
              <w:t>в % от общего количества выпускников УЗ</w:t>
            </w:r>
          </w:p>
        </w:tc>
        <w:tc>
          <w:tcPr>
            <w:tcW w:w="0" w:type="auto"/>
            <w:tcBorders>
              <w:top w:val="nil"/>
              <w:left w:val="nil"/>
              <w:bottom w:val="single" w:sz="4" w:space="0" w:color="auto"/>
              <w:right w:val="single" w:sz="4" w:space="0" w:color="auto"/>
            </w:tcBorders>
            <w:shd w:val="clear" w:color="auto" w:fill="auto"/>
            <w:vAlign w:val="center"/>
            <w:hideMark/>
          </w:tcPr>
          <w:p w:rsidR="00B364D7" w:rsidRPr="00D2068A" w:rsidRDefault="00B364D7" w:rsidP="00503D63">
            <w:pPr>
              <w:jc w:val="center"/>
              <w:rPr>
                <w:color w:val="000000"/>
              </w:rPr>
            </w:pPr>
            <w:r w:rsidRPr="00D2068A">
              <w:rPr>
                <w:color w:val="000000"/>
              </w:rPr>
              <w:t>2010, чел.</w:t>
            </w:r>
          </w:p>
        </w:tc>
        <w:tc>
          <w:tcPr>
            <w:tcW w:w="0" w:type="auto"/>
            <w:tcBorders>
              <w:top w:val="nil"/>
              <w:left w:val="nil"/>
              <w:bottom w:val="single" w:sz="4" w:space="0" w:color="auto"/>
              <w:right w:val="single" w:sz="4" w:space="0" w:color="auto"/>
            </w:tcBorders>
            <w:shd w:val="clear" w:color="auto" w:fill="auto"/>
            <w:vAlign w:val="center"/>
            <w:hideMark/>
          </w:tcPr>
          <w:p w:rsidR="00B364D7" w:rsidRPr="00D2068A" w:rsidRDefault="00B364D7" w:rsidP="003E2E3C">
            <w:pPr>
              <w:jc w:val="center"/>
              <w:rPr>
                <w:color w:val="000000"/>
              </w:rPr>
            </w:pPr>
            <w:r w:rsidRPr="00D2068A">
              <w:rPr>
                <w:color w:val="000000"/>
              </w:rPr>
              <w:t>в % от общего количества выпускников УЗ</w:t>
            </w:r>
          </w:p>
        </w:tc>
        <w:tc>
          <w:tcPr>
            <w:tcW w:w="0" w:type="auto"/>
            <w:tcBorders>
              <w:top w:val="nil"/>
              <w:left w:val="nil"/>
              <w:bottom w:val="single" w:sz="4" w:space="0" w:color="auto"/>
              <w:right w:val="single" w:sz="4" w:space="0" w:color="auto"/>
            </w:tcBorders>
            <w:shd w:val="clear" w:color="auto" w:fill="auto"/>
            <w:vAlign w:val="center"/>
            <w:hideMark/>
          </w:tcPr>
          <w:p w:rsidR="00B364D7" w:rsidRPr="00D2068A" w:rsidRDefault="00B364D7" w:rsidP="00503D63">
            <w:pPr>
              <w:jc w:val="center"/>
              <w:rPr>
                <w:color w:val="000000"/>
              </w:rPr>
            </w:pPr>
            <w:r w:rsidRPr="00D2068A">
              <w:rPr>
                <w:color w:val="000000"/>
              </w:rPr>
              <w:t>2011, чел.</w:t>
            </w:r>
          </w:p>
        </w:tc>
        <w:tc>
          <w:tcPr>
            <w:tcW w:w="0" w:type="auto"/>
            <w:tcBorders>
              <w:top w:val="nil"/>
              <w:left w:val="nil"/>
              <w:bottom w:val="single" w:sz="4" w:space="0" w:color="auto"/>
              <w:right w:val="single" w:sz="4" w:space="0" w:color="auto"/>
            </w:tcBorders>
            <w:shd w:val="clear" w:color="auto" w:fill="auto"/>
            <w:vAlign w:val="center"/>
            <w:hideMark/>
          </w:tcPr>
          <w:p w:rsidR="00B364D7" w:rsidRPr="00D2068A" w:rsidRDefault="00B364D7" w:rsidP="003E2E3C">
            <w:pPr>
              <w:jc w:val="center"/>
              <w:rPr>
                <w:color w:val="000000"/>
              </w:rPr>
            </w:pPr>
            <w:r w:rsidRPr="00D2068A">
              <w:rPr>
                <w:color w:val="000000"/>
              </w:rPr>
              <w:t>в % от общего количества выпускников УЗ</w:t>
            </w:r>
          </w:p>
        </w:tc>
        <w:tc>
          <w:tcPr>
            <w:tcW w:w="0" w:type="auto"/>
            <w:tcBorders>
              <w:top w:val="nil"/>
              <w:left w:val="nil"/>
              <w:bottom w:val="single" w:sz="4" w:space="0" w:color="auto"/>
              <w:right w:val="single" w:sz="4" w:space="0" w:color="auto"/>
            </w:tcBorders>
          </w:tcPr>
          <w:p w:rsidR="00BF668A" w:rsidRDefault="00BF668A" w:rsidP="003E2E3C">
            <w:pPr>
              <w:jc w:val="center"/>
              <w:rPr>
                <w:color w:val="000000"/>
              </w:rPr>
            </w:pPr>
          </w:p>
          <w:p w:rsidR="00B364D7" w:rsidRPr="00D2068A" w:rsidRDefault="00B364D7" w:rsidP="003E2E3C">
            <w:pPr>
              <w:jc w:val="center"/>
              <w:rPr>
                <w:color w:val="000000"/>
              </w:rPr>
            </w:pPr>
            <w:r>
              <w:rPr>
                <w:color w:val="000000"/>
              </w:rPr>
              <w:t xml:space="preserve">2012, чел. </w:t>
            </w:r>
          </w:p>
        </w:tc>
        <w:tc>
          <w:tcPr>
            <w:tcW w:w="0" w:type="auto"/>
            <w:tcBorders>
              <w:top w:val="nil"/>
              <w:left w:val="nil"/>
              <w:bottom w:val="single" w:sz="4" w:space="0" w:color="auto"/>
              <w:right w:val="single" w:sz="4" w:space="0" w:color="auto"/>
            </w:tcBorders>
            <w:vAlign w:val="center"/>
          </w:tcPr>
          <w:p w:rsidR="00B364D7" w:rsidRPr="00D2068A" w:rsidRDefault="00B364D7" w:rsidP="002A79AA">
            <w:pPr>
              <w:jc w:val="center"/>
              <w:rPr>
                <w:color w:val="000000"/>
              </w:rPr>
            </w:pPr>
            <w:r w:rsidRPr="00D2068A">
              <w:rPr>
                <w:color w:val="000000"/>
              </w:rPr>
              <w:t>в % от общего количества выпускников УЗ</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Pr>
                <w:color w:val="000000"/>
              </w:rPr>
              <w:t>СПО ТТП</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124</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66,7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144</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83,7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78,1</w:t>
            </w:r>
          </w:p>
        </w:tc>
        <w:tc>
          <w:tcPr>
            <w:tcW w:w="0" w:type="auto"/>
            <w:tcBorders>
              <w:top w:val="nil"/>
              <w:left w:val="nil"/>
              <w:bottom w:val="single" w:sz="4" w:space="0" w:color="auto"/>
              <w:right w:val="single" w:sz="4" w:space="0" w:color="auto"/>
            </w:tcBorders>
          </w:tcPr>
          <w:p w:rsidR="00B364D7" w:rsidRPr="00D2068A" w:rsidRDefault="00B364D7" w:rsidP="003E2E3C">
            <w:pPr>
              <w:jc w:val="center"/>
              <w:rPr>
                <w:color w:val="000000"/>
              </w:rPr>
            </w:pPr>
            <w:r>
              <w:rPr>
                <w:color w:val="000000"/>
              </w:rPr>
              <w:t>219</w:t>
            </w:r>
          </w:p>
        </w:tc>
        <w:tc>
          <w:tcPr>
            <w:tcW w:w="0" w:type="auto"/>
            <w:tcBorders>
              <w:top w:val="nil"/>
              <w:left w:val="nil"/>
              <w:bottom w:val="single" w:sz="4" w:space="0" w:color="auto"/>
              <w:right w:val="single" w:sz="4" w:space="0" w:color="auto"/>
            </w:tcBorders>
          </w:tcPr>
          <w:p w:rsidR="00B364D7" w:rsidRPr="00D2068A" w:rsidRDefault="00B364D7" w:rsidP="003E2E3C">
            <w:pPr>
              <w:jc w:val="center"/>
              <w:rPr>
                <w:color w:val="000000"/>
              </w:rPr>
            </w:pPr>
            <w:r>
              <w:rPr>
                <w:color w:val="000000"/>
              </w:rPr>
              <w:t>73</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sidRPr="00D2068A">
              <w:rPr>
                <w:color w:val="000000"/>
              </w:rPr>
              <w:t>ВПО ТувГУ</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421</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67,7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377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58,6</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381</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60,2</w:t>
            </w:r>
          </w:p>
        </w:tc>
        <w:tc>
          <w:tcPr>
            <w:tcW w:w="0" w:type="auto"/>
            <w:tcBorders>
              <w:top w:val="nil"/>
              <w:left w:val="nil"/>
              <w:bottom w:val="single" w:sz="4" w:space="0" w:color="auto"/>
              <w:right w:val="single" w:sz="4" w:space="0" w:color="auto"/>
            </w:tcBorders>
          </w:tcPr>
          <w:p w:rsidR="00B364D7" w:rsidRPr="00D2068A" w:rsidRDefault="00B364D7" w:rsidP="003E2E3C">
            <w:pPr>
              <w:jc w:val="center"/>
              <w:rPr>
                <w:color w:val="000000"/>
              </w:rPr>
            </w:pPr>
            <w:r>
              <w:rPr>
                <w:color w:val="000000"/>
              </w:rPr>
              <w:t>324</w:t>
            </w:r>
          </w:p>
        </w:tc>
        <w:tc>
          <w:tcPr>
            <w:tcW w:w="0" w:type="auto"/>
            <w:tcBorders>
              <w:top w:val="nil"/>
              <w:left w:val="nil"/>
              <w:bottom w:val="single" w:sz="4" w:space="0" w:color="auto"/>
              <w:right w:val="single" w:sz="4" w:space="0" w:color="auto"/>
            </w:tcBorders>
          </w:tcPr>
          <w:p w:rsidR="00B364D7" w:rsidRPr="00D2068A" w:rsidRDefault="00B364D7" w:rsidP="003E2E3C">
            <w:pPr>
              <w:jc w:val="center"/>
              <w:rPr>
                <w:color w:val="000000"/>
              </w:rPr>
            </w:pPr>
            <w:r>
              <w:rPr>
                <w:color w:val="000000"/>
              </w:rPr>
              <w:t>61</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sidRPr="00D2068A">
              <w:rPr>
                <w:color w:val="000000"/>
              </w:rPr>
              <w:t>СПО ККИ</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22</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59,5</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43</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61,4</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25</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55,6</w:t>
            </w:r>
          </w:p>
        </w:tc>
        <w:tc>
          <w:tcPr>
            <w:tcW w:w="0" w:type="auto"/>
            <w:tcBorders>
              <w:top w:val="nil"/>
              <w:left w:val="nil"/>
              <w:bottom w:val="single" w:sz="4" w:space="0" w:color="auto"/>
              <w:right w:val="single" w:sz="4" w:space="0" w:color="auto"/>
            </w:tcBorders>
          </w:tcPr>
          <w:p w:rsidR="00B364D7" w:rsidRPr="00D2068A" w:rsidRDefault="00B364D7" w:rsidP="003E2E3C">
            <w:pPr>
              <w:jc w:val="center"/>
              <w:rPr>
                <w:color w:val="000000"/>
              </w:rPr>
            </w:pPr>
            <w:r>
              <w:rPr>
                <w:color w:val="000000"/>
              </w:rPr>
              <w:t>34</w:t>
            </w:r>
          </w:p>
        </w:tc>
        <w:tc>
          <w:tcPr>
            <w:tcW w:w="0" w:type="auto"/>
            <w:tcBorders>
              <w:top w:val="nil"/>
              <w:left w:val="nil"/>
              <w:bottom w:val="single" w:sz="4" w:space="0" w:color="auto"/>
              <w:right w:val="single" w:sz="4" w:space="0" w:color="auto"/>
            </w:tcBorders>
          </w:tcPr>
          <w:p w:rsidR="00B364D7" w:rsidRPr="00D2068A" w:rsidRDefault="00B364D7" w:rsidP="003E2E3C">
            <w:pPr>
              <w:jc w:val="center"/>
              <w:rPr>
                <w:color w:val="000000"/>
              </w:rPr>
            </w:pPr>
            <w:r>
              <w:rPr>
                <w:color w:val="000000"/>
              </w:rPr>
              <w:t>72</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Pr>
                <w:color w:val="000000"/>
              </w:rPr>
              <w:t>СПО АГ</w:t>
            </w:r>
            <w:r w:rsidRPr="00D2068A">
              <w:rPr>
                <w:color w:val="000000"/>
              </w:rPr>
              <w:t>Т</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51,5</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9</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52,9</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9</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50,0</w:t>
            </w:r>
          </w:p>
        </w:tc>
        <w:tc>
          <w:tcPr>
            <w:tcW w:w="0" w:type="auto"/>
            <w:tcBorders>
              <w:top w:val="nil"/>
              <w:left w:val="nil"/>
              <w:bottom w:val="single" w:sz="4" w:space="0" w:color="auto"/>
              <w:right w:val="single" w:sz="4" w:space="0" w:color="auto"/>
            </w:tcBorders>
          </w:tcPr>
          <w:p w:rsidR="00B364D7" w:rsidRPr="00D2068A" w:rsidRDefault="00B364D7" w:rsidP="003E2E3C">
            <w:pPr>
              <w:jc w:val="center"/>
              <w:rPr>
                <w:color w:val="000000"/>
              </w:rPr>
            </w:pPr>
            <w:r>
              <w:rPr>
                <w:color w:val="000000"/>
              </w:rPr>
              <w:t>129</w:t>
            </w:r>
          </w:p>
        </w:tc>
        <w:tc>
          <w:tcPr>
            <w:tcW w:w="0" w:type="auto"/>
            <w:tcBorders>
              <w:top w:val="nil"/>
              <w:left w:val="nil"/>
              <w:bottom w:val="single" w:sz="4" w:space="0" w:color="auto"/>
              <w:right w:val="single" w:sz="4" w:space="0" w:color="auto"/>
            </w:tcBorders>
          </w:tcPr>
          <w:p w:rsidR="00B364D7" w:rsidRPr="00D2068A" w:rsidRDefault="00B364D7" w:rsidP="003E2E3C">
            <w:pPr>
              <w:jc w:val="center"/>
              <w:rPr>
                <w:color w:val="000000"/>
              </w:rPr>
            </w:pPr>
            <w:r>
              <w:rPr>
                <w:color w:val="000000"/>
              </w:rPr>
              <w:t>46</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sidRPr="00D2068A">
              <w:rPr>
                <w:color w:val="000000"/>
              </w:rPr>
              <w:t>СПО РМК</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131</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78,0</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148</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66,4</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87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50,0</w:t>
            </w:r>
          </w:p>
        </w:tc>
        <w:tc>
          <w:tcPr>
            <w:tcW w:w="0" w:type="auto"/>
            <w:tcBorders>
              <w:top w:val="nil"/>
              <w:left w:val="nil"/>
              <w:bottom w:val="single" w:sz="4" w:space="0" w:color="auto"/>
              <w:right w:val="single" w:sz="4" w:space="0" w:color="auto"/>
            </w:tcBorders>
          </w:tcPr>
          <w:p w:rsidR="00B364D7" w:rsidRPr="00D2068A" w:rsidRDefault="00B364D7" w:rsidP="003E2E3C">
            <w:pPr>
              <w:jc w:val="center"/>
              <w:rPr>
                <w:color w:val="000000"/>
              </w:rPr>
            </w:pPr>
            <w:r>
              <w:rPr>
                <w:color w:val="000000"/>
              </w:rPr>
              <w:t>120</w:t>
            </w:r>
          </w:p>
        </w:tc>
        <w:tc>
          <w:tcPr>
            <w:tcW w:w="0" w:type="auto"/>
            <w:tcBorders>
              <w:top w:val="nil"/>
              <w:left w:val="nil"/>
              <w:bottom w:val="single" w:sz="4" w:space="0" w:color="auto"/>
              <w:right w:val="single" w:sz="4" w:space="0" w:color="auto"/>
            </w:tcBorders>
          </w:tcPr>
          <w:p w:rsidR="00B364D7" w:rsidRPr="00D2068A" w:rsidRDefault="00B364D7" w:rsidP="003E2E3C">
            <w:pPr>
              <w:jc w:val="center"/>
              <w:rPr>
                <w:color w:val="000000"/>
              </w:rPr>
            </w:pPr>
            <w:r>
              <w:rPr>
                <w:color w:val="000000"/>
              </w:rPr>
              <w:t>60</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Pr>
                <w:color w:val="000000"/>
              </w:rPr>
              <w:t>СПО ТСТ</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158</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44,8</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142</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56,1</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147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48,4</w:t>
            </w:r>
          </w:p>
        </w:tc>
        <w:tc>
          <w:tcPr>
            <w:tcW w:w="0" w:type="auto"/>
            <w:tcBorders>
              <w:top w:val="nil"/>
              <w:left w:val="nil"/>
              <w:bottom w:val="single" w:sz="4" w:space="0" w:color="auto"/>
              <w:right w:val="single" w:sz="4" w:space="0" w:color="auto"/>
            </w:tcBorders>
          </w:tcPr>
          <w:p w:rsidR="00B364D7" w:rsidRPr="00D2068A" w:rsidRDefault="00B364D7" w:rsidP="003E2E3C">
            <w:pPr>
              <w:jc w:val="center"/>
              <w:rPr>
                <w:color w:val="000000"/>
              </w:rPr>
            </w:pPr>
            <w:r>
              <w:rPr>
                <w:color w:val="000000"/>
              </w:rPr>
              <w:t>207</w:t>
            </w:r>
          </w:p>
        </w:tc>
        <w:tc>
          <w:tcPr>
            <w:tcW w:w="0" w:type="auto"/>
            <w:tcBorders>
              <w:top w:val="nil"/>
              <w:left w:val="nil"/>
              <w:bottom w:val="single" w:sz="4" w:space="0" w:color="auto"/>
              <w:right w:val="single" w:sz="4" w:space="0" w:color="auto"/>
            </w:tcBorders>
          </w:tcPr>
          <w:p w:rsidR="00B364D7" w:rsidRPr="00D2068A" w:rsidRDefault="00B364D7" w:rsidP="003E2E3C">
            <w:pPr>
              <w:jc w:val="center"/>
              <w:rPr>
                <w:color w:val="000000"/>
              </w:rPr>
            </w:pPr>
            <w:r>
              <w:rPr>
                <w:color w:val="000000"/>
              </w:rPr>
              <w:t>62</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sidRPr="00D2068A">
              <w:rPr>
                <w:color w:val="000000"/>
              </w:rPr>
              <w:t>СПО ТСХТ</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90</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49,7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111</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50,0</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104</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47,7</w:t>
            </w:r>
          </w:p>
        </w:tc>
        <w:tc>
          <w:tcPr>
            <w:tcW w:w="0" w:type="auto"/>
            <w:tcBorders>
              <w:top w:val="nil"/>
              <w:left w:val="nil"/>
              <w:bottom w:val="single" w:sz="4" w:space="0" w:color="auto"/>
              <w:right w:val="single" w:sz="4" w:space="0" w:color="auto"/>
            </w:tcBorders>
          </w:tcPr>
          <w:p w:rsidR="00B364D7" w:rsidRPr="00D2068A" w:rsidRDefault="00B364D7" w:rsidP="003E2E3C">
            <w:pPr>
              <w:jc w:val="center"/>
              <w:rPr>
                <w:color w:val="000000"/>
              </w:rPr>
            </w:pPr>
            <w:r>
              <w:rPr>
                <w:color w:val="000000"/>
              </w:rPr>
              <w:t>67</w:t>
            </w:r>
          </w:p>
        </w:tc>
        <w:tc>
          <w:tcPr>
            <w:tcW w:w="0" w:type="auto"/>
            <w:tcBorders>
              <w:top w:val="nil"/>
              <w:left w:val="nil"/>
              <w:bottom w:val="single" w:sz="4" w:space="0" w:color="auto"/>
              <w:right w:val="single" w:sz="4" w:space="0" w:color="auto"/>
            </w:tcBorders>
          </w:tcPr>
          <w:p w:rsidR="00B364D7" w:rsidRPr="00D2068A" w:rsidRDefault="00B364D7" w:rsidP="003E2E3C">
            <w:pPr>
              <w:jc w:val="center"/>
              <w:rPr>
                <w:color w:val="000000"/>
              </w:rPr>
            </w:pPr>
            <w:r>
              <w:rPr>
                <w:color w:val="000000"/>
              </w:rPr>
              <w:t>35</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sidRPr="00D2068A">
              <w:rPr>
                <w:color w:val="000000"/>
              </w:rPr>
              <w:t>НПО ПУ №3</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45</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22,7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67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35,4</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79</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46,2</w:t>
            </w:r>
          </w:p>
        </w:tc>
        <w:tc>
          <w:tcPr>
            <w:tcW w:w="0" w:type="auto"/>
            <w:tcBorders>
              <w:top w:val="nil"/>
              <w:left w:val="nil"/>
              <w:bottom w:val="single" w:sz="4" w:space="0" w:color="auto"/>
              <w:right w:val="single" w:sz="4" w:space="0" w:color="auto"/>
            </w:tcBorders>
          </w:tcPr>
          <w:p w:rsidR="00B364D7" w:rsidRPr="00D2068A" w:rsidRDefault="00B364D7" w:rsidP="003E2E3C">
            <w:pPr>
              <w:jc w:val="center"/>
              <w:rPr>
                <w:color w:val="000000"/>
              </w:rPr>
            </w:pPr>
          </w:p>
        </w:tc>
        <w:tc>
          <w:tcPr>
            <w:tcW w:w="0" w:type="auto"/>
            <w:tcBorders>
              <w:top w:val="nil"/>
              <w:left w:val="nil"/>
              <w:bottom w:val="single" w:sz="4" w:space="0" w:color="auto"/>
              <w:right w:val="single" w:sz="4" w:space="0" w:color="auto"/>
            </w:tcBorders>
          </w:tcPr>
          <w:p w:rsidR="00B364D7" w:rsidRPr="00D2068A" w:rsidRDefault="00B364D7" w:rsidP="003E2E3C">
            <w:pPr>
              <w:jc w:val="center"/>
              <w:rPr>
                <w:color w:val="000000"/>
              </w:rPr>
            </w:pP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sidRPr="00D2068A">
              <w:rPr>
                <w:color w:val="000000"/>
              </w:rPr>
              <w:t>НПО ПУ №2</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39</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12,0</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33</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26,4</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95</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45,7</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71</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32</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sidRPr="00D2068A">
              <w:rPr>
                <w:color w:val="000000"/>
              </w:rPr>
              <w:t>НПО ПУ №13</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46</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43,4</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33</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26,4</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42,7</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40</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26</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sidRPr="00D2068A">
              <w:rPr>
                <w:color w:val="000000"/>
              </w:rPr>
              <w:t>НПО ПУ №11</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97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47,1</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105</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55,6</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38,5</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89</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42</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sidRPr="00D2068A">
              <w:rPr>
                <w:color w:val="000000"/>
              </w:rPr>
              <w:t>НПО ПУ №6</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70</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20,2</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72</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33,8</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74</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37,4</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65</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28</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sidRPr="00D2068A">
              <w:rPr>
                <w:color w:val="000000"/>
              </w:rPr>
              <w:t>НПО ПУ №8</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73</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23,7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58</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25,3</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98</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36,8</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67</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22</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sidRPr="00D2068A">
              <w:rPr>
                <w:color w:val="000000"/>
              </w:rPr>
              <w:t>СПО КПК</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61</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40,9</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42</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29,0</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56</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36,8</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44</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37</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sidRPr="00D2068A">
              <w:rPr>
                <w:color w:val="000000"/>
              </w:rPr>
              <w:t>НПО ПУ №1</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132</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36,7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173</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45,9</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121</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33,2</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130</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37</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696319" w:rsidP="003E2E3C">
            <w:pPr>
              <w:rPr>
                <w:color w:val="000000"/>
              </w:rPr>
            </w:pPr>
            <w:r>
              <w:rPr>
                <w:color w:val="000000"/>
              </w:rPr>
              <w:t>СПО ТТА</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45</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22,7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37,6</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54</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32,1</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56</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21</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sidRPr="00D2068A">
              <w:rPr>
                <w:color w:val="000000"/>
              </w:rPr>
              <w:t>НПО ПУ №9</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29</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22,7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19</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17,1</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30</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26,8</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48</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37</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sidRPr="00D2068A">
              <w:rPr>
                <w:color w:val="000000"/>
              </w:rPr>
              <w:t>НПО ПУ №12</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22</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12,7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34</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35,1</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31</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24,2</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49</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29</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sidRPr="00D2068A">
              <w:rPr>
                <w:color w:val="000000"/>
              </w:rPr>
              <w:t>СПО КТЭиП</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35,5</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56</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21,4</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57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21,3</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95</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41</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696319">
            <w:pPr>
              <w:rPr>
                <w:color w:val="000000"/>
              </w:rPr>
            </w:pPr>
            <w:r w:rsidRPr="00D2068A">
              <w:rPr>
                <w:color w:val="000000"/>
              </w:rPr>
              <w:t>СПО К</w:t>
            </w:r>
            <w:r w:rsidR="00696319">
              <w:rPr>
                <w:color w:val="000000"/>
              </w:rPr>
              <w:t>Т</w:t>
            </w:r>
            <w:r w:rsidRPr="00D2068A">
              <w:rPr>
                <w:color w:val="000000"/>
              </w:rPr>
              <w:t>Т</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35,4</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14</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6,7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32</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19,0</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43</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24</w:t>
            </w:r>
          </w:p>
        </w:tc>
      </w:tr>
      <w:tr w:rsidR="00696319"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6319" w:rsidRPr="00D2068A" w:rsidRDefault="00696319" w:rsidP="00696319">
            <w:pPr>
              <w:rPr>
                <w:color w:val="000000"/>
              </w:rPr>
            </w:pPr>
            <w:r>
              <w:rPr>
                <w:color w:val="000000"/>
              </w:rPr>
              <w:t xml:space="preserve"> СПО УОР</w:t>
            </w:r>
          </w:p>
        </w:tc>
        <w:tc>
          <w:tcPr>
            <w:tcW w:w="0" w:type="auto"/>
            <w:tcBorders>
              <w:top w:val="nil"/>
              <w:left w:val="nil"/>
              <w:bottom w:val="single" w:sz="4" w:space="0" w:color="auto"/>
              <w:right w:val="single" w:sz="4" w:space="0" w:color="auto"/>
            </w:tcBorders>
            <w:shd w:val="clear" w:color="auto" w:fill="auto"/>
            <w:noWrap/>
            <w:vAlign w:val="center"/>
            <w:hideMark/>
          </w:tcPr>
          <w:p w:rsidR="00696319" w:rsidRPr="00D2068A" w:rsidRDefault="00696319" w:rsidP="003E2E3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696319" w:rsidRPr="00D2068A" w:rsidRDefault="00696319" w:rsidP="003E2E3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696319" w:rsidRPr="00D2068A" w:rsidRDefault="00696319" w:rsidP="003E2E3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696319" w:rsidRPr="00D2068A" w:rsidRDefault="00696319" w:rsidP="003E2E3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696319" w:rsidRPr="00D2068A" w:rsidRDefault="00696319" w:rsidP="003E2E3C">
            <w:pPr>
              <w:jc w:val="center"/>
              <w:rPr>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696319" w:rsidRPr="00D2068A" w:rsidRDefault="00696319" w:rsidP="003E2E3C">
            <w:pPr>
              <w:jc w:val="center"/>
              <w:rPr>
                <w:color w:val="000000"/>
              </w:rPr>
            </w:pPr>
          </w:p>
        </w:tc>
        <w:tc>
          <w:tcPr>
            <w:tcW w:w="0" w:type="auto"/>
            <w:tcBorders>
              <w:top w:val="nil"/>
              <w:left w:val="nil"/>
              <w:bottom w:val="single" w:sz="4" w:space="0" w:color="auto"/>
              <w:right w:val="single" w:sz="4" w:space="0" w:color="auto"/>
            </w:tcBorders>
          </w:tcPr>
          <w:p w:rsidR="00696319" w:rsidRDefault="00696319" w:rsidP="003E2E3C">
            <w:pPr>
              <w:jc w:val="center"/>
              <w:rPr>
                <w:color w:val="000000"/>
              </w:rPr>
            </w:pPr>
            <w:r>
              <w:rPr>
                <w:color w:val="000000"/>
              </w:rPr>
              <w:t>10</w:t>
            </w:r>
          </w:p>
        </w:tc>
        <w:tc>
          <w:tcPr>
            <w:tcW w:w="0" w:type="auto"/>
            <w:tcBorders>
              <w:top w:val="nil"/>
              <w:left w:val="nil"/>
              <w:bottom w:val="single" w:sz="4" w:space="0" w:color="auto"/>
              <w:right w:val="single" w:sz="4" w:space="0" w:color="auto"/>
            </w:tcBorders>
          </w:tcPr>
          <w:p w:rsidR="00696319" w:rsidRDefault="00696319" w:rsidP="003E2E3C">
            <w:pPr>
              <w:jc w:val="center"/>
              <w:rPr>
                <w:color w:val="000000"/>
              </w:rPr>
            </w:pPr>
            <w:r>
              <w:rPr>
                <w:color w:val="000000"/>
              </w:rPr>
              <w:t>50</w:t>
            </w:r>
          </w:p>
        </w:tc>
      </w:tr>
      <w:tr w:rsidR="00B364D7" w:rsidRPr="00D2068A" w:rsidTr="00B364D7">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364D7" w:rsidRPr="00D2068A" w:rsidRDefault="00B364D7" w:rsidP="003E2E3C">
            <w:pPr>
              <w:rPr>
                <w:color w:val="000000"/>
              </w:rPr>
            </w:pPr>
            <w:r w:rsidRPr="00D2068A">
              <w:rPr>
                <w:color w:val="000000"/>
              </w:rPr>
              <w:t>Общий итог</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1802</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39,3</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1760</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43,1</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1667</w:t>
            </w:r>
          </w:p>
        </w:tc>
        <w:tc>
          <w:tcPr>
            <w:tcW w:w="0" w:type="auto"/>
            <w:tcBorders>
              <w:top w:val="nil"/>
              <w:left w:val="nil"/>
              <w:bottom w:val="single" w:sz="4" w:space="0" w:color="auto"/>
              <w:right w:val="single" w:sz="4" w:space="0" w:color="auto"/>
            </w:tcBorders>
            <w:shd w:val="clear" w:color="auto" w:fill="auto"/>
            <w:noWrap/>
            <w:vAlign w:val="center"/>
            <w:hideMark/>
          </w:tcPr>
          <w:p w:rsidR="00B364D7" w:rsidRPr="00D2068A" w:rsidRDefault="00B364D7" w:rsidP="003E2E3C">
            <w:pPr>
              <w:jc w:val="center"/>
              <w:rPr>
                <w:color w:val="000000"/>
              </w:rPr>
            </w:pPr>
            <w:r w:rsidRPr="00D2068A">
              <w:rPr>
                <w:color w:val="000000"/>
              </w:rPr>
              <w:t>42,3</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1907</w:t>
            </w:r>
          </w:p>
        </w:tc>
        <w:tc>
          <w:tcPr>
            <w:tcW w:w="0" w:type="auto"/>
            <w:tcBorders>
              <w:top w:val="nil"/>
              <w:left w:val="nil"/>
              <w:bottom w:val="single" w:sz="4" w:space="0" w:color="auto"/>
              <w:right w:val="single" w:sz="4" w:space="0" w:color="auto"/>
            </w:tcBorders>
          </w:tcPr>
          <w:p w:rsidR="00B364D7" w:rsidRPr="00D2068A" w:rsidRDefault="00696319" w:rsidP="003E2E3C">
            <w:pPr>
              <w:jc w:val="center"/>
              <w:rPr>
                <w:color w:val="000000"/>
              </w:rPr>
            </w:pPr>
            <w:r>
              <w:rPr>
                <w:color w:val="000000"/>
              </w:rPr>
              <w:t>43</w:t>
            </w:r>
          </w:p>
        </w:tc>
      </w:tr>
    </w:tbl>
    <w:p w:rsidR="006F231D" w:rsidRDefault="006F231D" w:rsidP="003E2E3C">
      <w:pPr>
        <w:ind w:firstLine="720"/>
        <w:jc w:val="right"/>
      </w:pPr>
    </w:p>
    <w:p w:rsidR="006F231D" w:rsidRDefault="006F231D" w:rsidP="003E2E3C">
      <w:pPr>
        <w:ind w:firstLine="720"/>
        <w:jc w:val="right"/>
      </w:pPr>
    </w:p>
    <w:p w:rsidR="003E2E3C" w:rsidRPr="00D2068A" w:rsidRDefault="003E2E3C" w:rsidP="007B12CE">
      <w:pPr>
        <w:ind w:firstLine="720"/>
        <w:jc w:val="right"/>
      </w:pPr>
      <w:r w:rsidRPr="00D2068A">
        <w:t xml:space="preserve">Таблица </w:t>
      </w:r>
      <w:r w:rsidR="00BF668A">
        <w:t>2</w:t>
      </w:r>
      <w:r w:rsidR="007B12CE">
        <w:t xml:space="preserve">. </w:t>
      </w:r>
      <w:r w:rsidR="003E37AB" w:rsidRPr="00D2068A">
        <w:t xml:space="preserve">Ранжирование </w:t>
      </w:r>
      <w:r w:rsidRPr="00D2068A">
        <w:t xml:space="preserve"> УПО  по нетрудоустр</w:t>
      </w:r>
      <w:r w:rsidR="00BF668A">
        <w:t xml:space="preserve">оенным выпускникам 2009, 2010, </w:t>
      </w:r>
      <w:r w:rsidRPr="00D2068A">
        <w:t xml:space="preserve">2011 </w:t>
      </w:r>
      <w:r w:rsidR="00BF668A">
        <w:t>и 2012</w:t>
      </w:r>
      <w:r w:rsidRPr="00D2068A">
        <w:t>гг.</w:t>
      </w:r>
    </w:p>
    <w:tbl>
      <w:tblPr>
        <w:tblW w:w="0" w:type="auto"/>
        <w:jc w:val="center"/>
        <w:tblLayout w:type="fixed"/>
        <w:tblLook w:val="04A0"/>
      </w:tblPr>
      <w:tblGrid>
        <w:gridCol w:w="1408"/>
        <w:gridCol w:w="882"/>
        <w:gridCol w:w="1292"/>
        <w:gridCol w:w="1017"/>
        <w:gridCol w:w="1292"/>
        <w:gridCol w:w="880"/>
        <w:gridCol w:w="1275"/>
        <w:gridCol w:w="800"/>
        <w:gridCol w:w="1292"/>
      </w:tblGrid>
      <w:tr w:rsidR="00BF668A" w:rsidRPr="00D2068A" w:rsidTr="00BF668A">
        <w:trPr>
          <w:trHeight w:val="300"/>
          <w:jc w:val="center"/>
        </w:trPr>
        <w:tc>
          <w:tcPr>
            <w:tcW w:w="14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668A" w:rsidRPr="00D2068A" w:rsidRDefault="00BF668A" w:rsidP="003E2E3C">
            <w:pPr>
              <w:jc w:val="center"/>
              <w:rPr>
                <w:color w:val="000000"/>
              </w:rPr>
            </w:pPr>
            <w:r w:rsidRPr="00D2068A">
              <w:rPr>
                <w:color w:val="000000"/>
              </w:rPr>
              <w:t>Наименование УПО</w:t>
            </w:r>
          </w:p>
        </w:tc>
        <w:tc>
          <w:tcPr>
            <w:tcW w:w="873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F668A" w:rsidRPr="00D2068A" w:rsidRDefault="00BF668A" w:rsidP="003E2E3C">
            <w:pPr>
              <w:jc w:val="center"/>
              <w:rPr>
                <w:color w:val="000000"/>
              </w:rPr>
            </w:pPr>
            <w:r w:rsidRPr="00D2068A">
              <w:rPr>
                <w:color w:val="000000"/>
              </w:rPr>
              <w:t>Нетрудоустроенные</w:t>
            </w:r>
          </w:p>
        </w:tc>
      </w:tr>
      <w:tr w:rsidR="00BF668A" w:rsidRPr="00D2068A" w:rsidTr="00BF668A">
        <w:trPr>
          <w:trHeight w:val="900"/>
          <w:jc w:val="center"/>
        </w:trPr>
        <w:tc>
          <w:tcPr>
            <w:tcW w:w="1408" w:type="dxa"/>
            <w:vMerge/>
            <w:tcBorders>
              <w:top w:val="single" w:sz="4" w:space="0" w:color="auto"/>
              <w:left w:val="single" w:sz="4" w:space="0" w:color="auto"/>
              <w:bottom w:val="single" w:sz="4" w:space="0" w:color="000000"/>
              <w:right w:val="single" w:sz="4" w:space="0" w:color="auto"/>
            </w:tcBorders>
            <w:vAlign w:val="center"/>
            <w:hideMark/>
          </w:tcPr>
          <w:p w:rsidR="00BF668A" w:rsidRPr="00D2068A" w:rsidRDefault="00BF668A" w:rsidP="003E2E3C">
            <w:pPr>
              <w:rPr>
                <w:color w:val="000000"/>
              </w:rPr>
            </w:pP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503D63">
            <w:pPr>
              <w:ind w:left="-170" w:firstLine="27"/>
              <w:jc w:val="center"/>
              <w:rPr>
                <w:color w:val="000000"/>
              </w:rPr>
            </w:pPr>
            <w:r w:rsidRPr="00D2068A">
              <w:rPr>
                <w:color w:val="000000"/>
              </w:rPr>
              <w:t>2009, чел.</w:t>
            </w:r>
          </w:p>
        </w:tc>
        <w:tc>
          <w:tcPr>
            <w:tcW w:w="1292" w:type="dxa"/>
            <w:tcBorders>
              <w:top w:val="nil"/>
              <w:left w:val="nil"/>
              <w:bottom w:val="single" w:sz="4" w:space="0" w:color="auto"/>
              <w:right w:val="single" w:sz="4" w:space="0" w:color="auto"/>
            </w:tcBorders>
            <w:shd w:val="clear" w:color="auto" w:fill="auto"/>
            <w:vAlign w:val="center"/>
            <w:hideMark/>
          </w:tcPr>
          <w:p w:rsidR="00BF668A" w:rsidRPr="00D2068A" w:rsidRDefault="00BF668A" w:rsidP="003E2E3C">
            <w:pPr>
              <w:jc w:val="center"/>
              <w:rPr>
                <w:color w:val="000000"/>
              </w:rPr>
            </w:pPr>
            <w:r w:rsidRPr="00D2068A">
              <w:rPr>
                <w:color w:val="000000"/>
              </w:rPr>
              <w:t>в % от общего количества выпускников УЗ</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503D63">
            <w:pPr>
              <w:jc w:val="center"/>
              <w:rPr>
                <w:color w:val="000000"/>
              </w:rPr>
            </w:pPr>
            <w:r w:rsidRPr="00D2068A">
              <w:rPr>
                <w:color w:val="000000"/>
              </w:rPr>
              <w:t>2010, чел.</w:t>
            </w:r>
          </w:p>
        </w:tc>
        <w:tc>
          <w:tcPr>
            <w:tcW w:w="1292" w:type="dxa"/>
            <w:tcBorders>
              <w:top w:val="nil"/>
              <w:left w:val="nil"/>
              <w:bottom w:val="single" w:sz="4" w:space="0" w:color="auto"/>
              <w:right w:val="single" w:sz="4" w:space="0" w:color="auto"/>
            </w:tcBorders>
            <w:shd w:val="clear" w:color="auto" w:fill="auto"/>
            <w:vAlign w:val="center"/>
            <w:hideMark/>
          </w:tcPr>
          <w:p w:rsidR="00BF668A" w:rsidRPr="00D2068A" w:rsidRDefault="00BF668A" w:rsidP="003E2E3C">
            <w:pPr>
              <w:jc w:val="center"/>
              <w:rPr>
                <w:color w:val="000000"/>
              </w:rPr>
            </w:pPr>
            <w:r w:rsidRPr="00D2068A">
              <w:rPr>
                <w:color w:val="000000"/>
              </w:rPr>
              <w:t>в % от общего количества выпускников УЗ</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2011, чел.</w:t>
            </w:r>
          </w:p>
        </w:tc>
        <w:tc>
          <w:tcPr>
            <w:tcW w:w="1275" w:type="dxa"/>
            <w:tcBorders>
              <w:top w:val="nil"/>
              <w:left w:val="nil"/>
              <w:bottom w:val="single" w:sz="4" w:space="0" w:color="auto"/>
              <w:right w:val="single" w:sz="4" w:space="0" w:color="auto"/>
            </w:tcBorders>
            <w:shd w:val="clear" w:color="auto" w:fill="auto"/>
            <w:vAlign w:val="center"/>
            <w:hideMark/>
          </w:tcPr>
          <w:p w:rsidR="00BF668A" w:rsidRPr="00D2068A" w:rsidRDefault="00BF668A" w:rsidP="003E2E3C">
            <w:pPr>
              <w:jc w:val="center"/>
              <w:rPr>
                <w:color w:val="000000"/>
              </w:rPr>
            </w:pPr>
            <w:r w:rsidRPr="00D2068A">
              <w:rPr>
                <w:color w:val="000000"/>
              </w:rPr>
              <w:t>в % от общего количества выпускников УЗ</w:t>
            </w:r>
          </w:p>
        </w:tc>
        <w:tc>
          <w:tcPr>
            <w:tcW w:w="800" w:type="dxa"/>
            <w:tcBorders>
              <w:top w:val="nil"/>
              <w:left w:val="nil"/>
              <w:bottom w:val="single" w:sz="4" w:space="0" w:color="auto"/>
              <w:right w:val="single" w:sz="4" w:space="0" w:color="auto"/>
            </w:tcBorders>
          </w:tcPr>
          <w:p w:rsidR="00BF668A" w:rsidRDefault="00BF668A" w:rsidP="003E2E3C">
            <w:pPr>
              <w:jc w:val="center"/>
              <w:rPr>
                <w:color w:val="000000"/>
              </w:rPr>
            </w:pPr>
          </w:p>
          <w:p w:rsidR="00BF668A" w:rsidRDefault="00BF668A" w:rsidP="003E2E3C">
            <w:pPr>
              <w:jc w:val="center"/>
              <w:rPr>
                <w:color w:val="000000"/>
              </w:rPr>
            </w:pPr>
          </w:p>
          <w:p w:rsidR="00BF668A" w:rsidRPr="00BF668A" w:rsidRDefault="00BF668A" w:rsidP="003E2E3C">
            <w:pPr>
              <w:jc w:val="center"/>
              <w:rPr>
                <w:color w:val="000000"/>
              </w:rPr>
            </w:pPr>
            <w:r w:rsidRPr="00BF668A">
              <w:rPr>
                <w:color w:val="000000"/>
              </w:rPr>
              <w:t>2012, чел</w:t>
            </w:r>
          </w:p>
        </w:tc>
        <w:tc>
          <w:tcPr>
            <w:tcW w:w="1292" w:type="dxa"/>
            <w:tcBorders>
              <w:top w:val="nil"/>
              <w:left w:val="nil"/>
              <w:bottom w:val="single" w:sz="4" w:space="0" w:color="auto"/>
              <w:right w:val="single" w:sz="4" w:space="0" w:color="auto"/>
            </w:tcBorders>
            <w:vAlign w:val="center"/>
          </w:tcPr>
          <w:p w:rsidR="00BF668A" w:rsidRPr="00D2068A" w:rsidRDefault="00BF668A" w:rsidP="002A79AA">
            <w:pPr>
              <w:jc w:val="center"/>
              <w:rPr>
                <w:color w:val="000000"/>
              </w:rPr>
            </w:pPr>
            <w:r w:rsidRPr="00D2068A">
              <w:rPr>
                <w:color w:val="000000"/>
              </w:rPr>
              <w:t>в % от общего количества выпускников УЗ</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sidRPr="00D2068A">
              <w:rPr>
                <w:color w:val="000000"/>
              </w:rPr>
              <w:t>НПО ПУ №9</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37</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28,9</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8</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7,2</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0,0</w:t>
            </w:r>
          </w:p>
        </w:tc>
        <w:tc>
          <w:tcPr>
            <w:tcW w:w="800"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4</w:t>
            </w:r>
          </w:p>
        </w:tc>
        <w:tc>
          <w:tcPr>
            <w:tcW w:w="1292"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3,05</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BF668A">
            <w:pPr>
              <w:rPr>
                <w:color w:val="000000"/>
              </w:rPr>
            </w:pPr>
            <w:r w:rsidRPr="00D2068A">
              <w:rPr>
                <w:color w:val="000000"/>
              </w:rPr>
              <w:t>СПО К</w:t>
            </w:r>
            <w:r>
              <w:rPr>
                <w:color w:val="000000"/>
              </w:rPr>
              <w:t>Т</w:t>
            </w:r>
            <w:r w:rsidRPr="00D2068A">
              <w:rPr>
                <w:color w:val="000000"/>
              </w:rPr>
              <w:t>Т</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0,9</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0,0</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0,0</w:t>
            </w:r>
          </w:p>
        </w:tc>
        <w:tc>
          <w:tcPr>
            <w:tcW w:w="800"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4</w:t>
            </w:r>
          </w:p>
        </w:tc>
        <w:tc>
          <w:tcPr>
            <w:tcW w:w="1292"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2,21</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sidRPr="00D2068A">
              <w:rPr>
                <w:color w:val="000000"/>
              </w:rPr>
              <w:t>СПО ККИ</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5,4</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0,0</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0,0</w:t>
            </w:r>
          </w:p>
        </w:tc>
        <w:tc>
          <w:tcPr>
            <w:tcW w:w="800"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0</w:t>
            </w:r>
          </w:p>
        </w:tc>
        <w:tc>
          <w:tcPr>
            <w:tcW w:w="1292"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0</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sidRPr="00D2068A">
              <w:rPr>
                <w:color w:val="000000"/>
              </w:rPr>
              <w:t xml:space="preserve">СПО </w:t>
            </w:r>
            <w:r w:rsidRPr="00D2068A">
              <w:rPr>
                <w:color w:val="000000"/>
              </w:rPr>
              <w:lastRenderedPageBreak/>
              <w:t>ТСХТ</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lastRenderedPageBreak/>
              <w:t>0</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0,0</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4</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1,8</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0,0</w:t>
            </w:r>
          </w:p>
        </w:tc>
        <w:tc>
          <w:tcPr>
            <w:tcW w:w="800"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0</w:t>
            </w:r>
          </w:p>
        </w:tc>
        <w:tc>
          <w:tcPr>
            <w:tcW w:w="1292"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0</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sidRPr="00D2068A">
              <w:rPr>
                <w:color w:val="000000"/>
              </w:rPr>
              <w:lastRenderedPageBreak/>
              <w:t>НПО ПУ №1</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0,3</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0,0</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4</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1,1</w:t>
            </w:r>
          </w:p>
        </w:tc>
        <w:tc>
          <w:tcPr>
            <w:tcW w:w="800"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2</w:t>
            </w:r>
          </w:p>
        </w:tc>
        <w:tc>
          <w:tcPr>
            <w:tcW w:w="1292"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0,56</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sidRPr="00D2068A">
              <w:rPr>
                <w:color w:val="000000"/>
              </w:rPr>
              <w:t>НПО ПУ №12</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78</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45,1</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1,0</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1,6</w:t>
            </w:r>
          </w:p>
        </w:tc>
        <w:tc>
          <w:tcPr>
            <w:tcW w:w="800"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1</w:t>
            </w:r>
          </w:p>
        </w:tc>
        <w:tc>
          <w:tcPr>
            <w:tcW w:w="1292"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0,58</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sidRPr="00D2068A">
              <w:rPr>
                <w:color w:val="000000"/>
              </w:rPr>
              <w:t>НПО ПУ №3</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67</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33,8</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15</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7,9</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4</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2,3</w:t>
            </w:r>
          </w:p>
        </w:tc>
        <w:tc>
          <w:tcPr>
            <w:tcW w:w="800" w:type="dxa"/>
            <w:tcBorders>
              <w:top w:val="nil"/>
              <w:left w:val="nil"/>
              <w:bottom w:val="single" w:sz="4" w:space="0" w:color="auto"/>
              <w:right w:val="single" w:sz="4" w:space="0" w:color="auto"/>
            </w:tcBorders>
          </w:tcPr>
          <w:p w:rsidR="00BF668A" w:rsidRPr="00D2068A" w:rsidRDefault="00BF668A" w:rsidP="003E2E3C">
            <w:pPr>
              <w:jc w:val="center"/>
              <w:rPr>
                <w:color w:val="000000"/>
              </w:rPr>
            </w:pPr>
          </w:p>
        </w:tc>
        <w:tc>
          <w:tcPr>
            <w:tcW w:w="1292" w:type="dxa"/>
            <w:tcBorders>
              <w:top w:val="nil"/>
              <w:left w:val="nil"/>
              <w:bottom w:val="single" w:sz="4" w:space="0" w:color="auto"/>
              <w:right w:val="single" w:sz="4" w:space="0" w:color="auto"/>
            </w:tcBorders>
          </w:tcPr>
          <w:p w:rsidR="00BF668A" w:rsidRPr="00D2068A" w:rsidRDefault="00BF668A" w:rsidP="003E2E3C">
            <w:pPr>
              <w:jc w:val="center"/>
              <w:rPr>
                <w:color w:val="000000"/>
              </w:rPr>
            </w:pP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Pr>
                <w:color w:val="000000"/>
              </w:rPr>
              <w:t>СПО ТСТ</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58</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16,4</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10</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4,0</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8</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2,6</w:t>
            </w:r>
          </w:p>
        </w:tc>
        <w:tc>
          <w:tcPr>
            <w:tcW w:w="800"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6</w:t>
            </w:r>
          </w:p>
        </w:tc>
        <w:tc>
          <w:tcPr>
            <w:tcW w:w="1292"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1,81</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sidRPr="00D2068A">
              <w:rPr>
                <w:color w:val="000000"/>
              </w:rPr>
              <w:t>СПО РМК</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7</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4,2</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4</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1,8</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2,9</w:t>
            </w:r>
          </w:p>
        </w:tc>
        <w:tc>
          <w:tcPr>
            <w:tcW w:w="800"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7</w:t>
            </w:r>
          </w:p>
        </w:tc>
        <w:tc>
          <w:tcPr>
            <w:tcW w:w="1292"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3,48</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sidRPr="00D2068A">
              <w:rPr>
                <w:color w:val="000000"/>
              </w:rPr>
              <w:t>СПО КТЭиП</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32</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11,3</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16</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6,1</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9</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3,4</w:t>
            </w:r>
          </w:p>
        </w:tc>
        <w:tc>
          <w:tcPr>
            <w:tcW w:w="800"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0</w:t>
            </w:r>
          </w:p>
        </w:tc>
        <w:tc>
          <w:tcPr>
            <w:tcW w:w="1292"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0</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Pr>
                <w:color w:val="000000"/>
              </w:rPr>
              <w:t>СПО ТТП</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40</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21,5</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6</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3,5</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5</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3,9</w:t>
            </w:r>
          </w:p>
        </w:tc>
        <w:tc>
          <w:tcPr>
            <w:tcW w:w="800"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15</w:t>
            </w:r>
          </w:p>
        </w:tc>
        <w:tc>
          <w:tcPr>
            <w:tcW w:w="1292"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5,03</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sidRPr="00D2068A">
              <w:rPr>
                <w:color w:val="000000"/>
              </w:rPr>
              <w:t>СПО КПК</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28</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18,8</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27</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18,6</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10</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6,6</w:t>
            </w:r>
          </w:p>
        </w:tc>
        <w:tc>
          <w:tcPr>
            <w:tcW w:w="800"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1</w:t>
            </w:r>
          </w:p>
        </w:tc>
        <w:tc>
          <w:tcPr>
            <w:tcW w:w="1292"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0,84</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sidRPr="00D2068A">
              <w:rPr>
                <w:color w:val="000000"/>
              </w:rPr>
              <w:t>НПО ПУ №6</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137</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39,6</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27</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12,7</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14</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7,1</w:t>
            </w:r>
          </w:p>
        </w:tc>
        <w:tc>
          <w:tcPr>
            <w:tcW w:w="800"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25</w:t>
            </w:r>
          </w:p>
        </w:tc>
        <w:tc>
          <w:tcPr>
            <w:tcW w:w="1292"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10,68</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sidRPr="00D2068A">
              <w:rPr>
                <w:color w:val="000000"/>
              </w:rPr>
              <w:t>НПО ПУ №13</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20</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18,9</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20</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16,0</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9</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7,7</w:t>
            </w:r>
          </w:p>
        </w:tc>
        <w:tc>
          <w:tcPr>
            <w:tcW w:w="800"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7</w:t>
            </w:r>
          </w:p>
        </w:tc>
        <w:tc>
          <w:tcPr>
            <w:tcW w:w="1292"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4,52</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sidRPr="00D2068A">
              <w:rPr>
                <w:color w:val="000000"/>
              </w:rPr>
              <w:t>НПО ПУ №2</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163</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50,3</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0,0</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16</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7,7</w:t>
            </w:r>
          </w:p>
        </w:tc>
        <w:tc>
          <w:tcPr>
            <w:tcW w:w="800"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24</w:t>
            </w:r>
          </w:p>
        </w:tc>
        <w:tc>
          <w:tcPr>
            <w:tcW w:w="1292"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10,76</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sidRPr="00D2068A">
              <w:rPr>
                <w:color w:val="000000"/>
              </w:rPr>
              <w:t>НПО ПУ №11</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43</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20,9</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14</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7,4</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8</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8,3</w:t>
            </w:r>
          </w:p>
        </w:tc>
        <w:tc>
          <w:tcPr>
            <w:tcW w:w="800"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8</w:t>
            </w:r>
          </w:p>
        </w:tc>
        <w:tc>
          <w:tcPr>
            <w:tcW w:w="1292"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3,77</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sidRPr="00D2068A">
              <w:rPr>
                <w:color w:val="000000"/>
              </w:rPr>
              <w:t>ВПО ТувГУ</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60</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9,6</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125</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19,4</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53</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8,4</w:t>
            </w:r>
          </w:p>
        </w:tc>
        <w:tc>
          <w:tcPr>
            <w:tcW w:w="800"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43</w:t>
            </w:r>
          </w:p>
        </w:tc>
        <w:tc>
          <w:tcPr>
            <w:tcW w:w="1292"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8,13</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sidRPr="00D2068A">
              <w:rPr>
                <w:color w:val="000000"/>
              </w:rPr>
              <w:t>НПО ПУ №8</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102</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33,1</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14</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6,1</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25</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9,4</w:t>
            </w:r>
          </w:p>
        </w:tc>
        <w:tc>
          <w:tcPr>
            <w:tcW w:w="800"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43</w:t>
            </w:r>
          </w:p>
        </w:tc>
        <w:tc>
          <w:tcPr>
            <w:tcW w:w="1292"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14,35</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81136">
            <w:pPr>
              <w:rPr>
                <w:color w:val="000000"/>
              </w:rPr>
            </w:pPr>
            <w:r w:rsidRPr="00D2068A">
              <w:rPr>
                <w:color w:val="000000"/>
              </w:rPr>
              <w:t>СПО А</w:t>
            </w:r>
            <w:r w:rsidR="00381136">
              <w:rPr>
                <w:color w:val="000000"/>
              </w:rPr>
              <w:t>Г</w:t>
            </w:r>
            <w:r w:rsidRPr="00D2068A">
              <w:rPr>
                <w:color w:val="000000"/>
              </w:rPr>
              <w:t>Т</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5</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15,2</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0,0</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11,1</w:t>
            </w:r>
          </w:p>
        </w:tc>
        <w:tc>
          <w:tcPr>
            <w:tcW w:w="800"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27</w:t>
            </w:r>
          </w:p>
        </w:tc>
        <w:tc>
          <w:tcPr>
            <w:tcW w:w="1292"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9,57</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sidRPr="00D2068A">
              <w:rPr>
                <w:color w:val="000000"/>
              </w:rPr>
              <w:t>НПО ПУ №7</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98</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49,5</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36</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16,9</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26</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15,5</w:t>
            </w:r>
          </w:p>
        </w:tc>
        <w:tc>
          <w:tcPr>
            <w:tcW w:w="800"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53</w:t>
            </w:r>
          </w:p>
        </w:tc>
        <w:tc>
          <w:tcPr>
            <w:tcW w:w="1292" w:type="dxa"/>
            <w:tcBorders>
              <w:top w:val="nil"/>
              <w:left w:val="nil"/>
              <w:bottom w:val="single" w:sz="4" w:space="0" w:color="auto"/>
              <w:right w:val="single" w:sz="4" w:space="0" w:color="auto"/>
            </w:tcBorders>
          </w:tcPr>
          <w:p w:rsidR="00BF668A" w:rsidRPr="00D2068A" w:rsidRDefault="00BF668A" w:rsidP="003E2E3C">
            <w:pPr>
              <w:jc w:val="center"/>
              <w:rPr>
                <w:color w:val="000000"/>
              </w:rPr>
            </w:pPr>
            <w:r>
              <w:rPr>
                <w:color w:val="000000"/>
              </w:rPr>
              <w:t>20,31</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Pr>
                <w:color w:val="000000"/>
              </w:rPr>
              <w:t>СПО УОР</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p>
        </w:tc>
        <w:tc>
          <w:tcPr>
            <w:tcW w:w="800"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1</w:t>
            </w:r>
          </w:p>
        </w:tc>
        <w:tc>
          <w:tcPr>
            <w:tcW w:w="1292"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5</w:t>
            </w:r>
          </w:p>
        </w:tc>
      </w:tr>
      <w:tr w:rsidR="00BF668A" w:rsidRPr="00D2068A" w:rsidTr="00BF668A">
        <w:trPr>
          <w:trHeight w:val="300"/>
          <w:jc w:val="center"/>
        </w:trPr>
        <w:tc>
          <w:tcPr>
            <w:tcW w:w="1408" w:type="dxa"/>
            <w:tcBorders>
              <w:top w:val="nil"/>
              <w:left w:val="single" w:sz="4" w:space="0" w:color="auto"/>
              <w:bottom w:val="single" w:sz="4" w:space="0" w:color="auto"/>
              <w:right w:val="single" w:sz="4" w:space="0" w:color="auto"/>
            </w:tcBorders>
            <w:shd w:val="clear" w:color="auto" w:fill="auto"/>
            <w:noWrap/>
            <w:vAlign w:val="center"/>
            <w:hideMark/>
          </w:tcPr>
          <w:p w:rsidR="00BF668A" w:rsidRPr="00D2068A" w:rsidRDefault="00BF668A" w:rsidP="003E2E3C">
            <w:pPr>
              <w:rPr>
                <w:color w:val="000000"/>
              </w:rPr>
            </w:pPr>
            <w:r w:rsidRPr="00D2068A">
              <w:rPr>
                <w:color w:val="000000"/>
              </w:rPr>
              <w:t>Общий итог</w:t>
            </w:r>
          </w:p>
        </w:tc>
        <w:tc>
          <w:tcPr>
            <w:tcW w:w="88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980</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21,4</w:t>
            </w:r>
          </w:p>
        </w:tc>
        <w:tc>
          <w:tcPr>
            <w:tcW w:w="1017"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327</w:t>
            </w:r>
          </w:p>
        </w:tc>
        <w:tc>
          <w:tcPr>
            <w:tcW w:w="1292"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8,0</w:t>
            </w:r>
          </w:p>
        </w:tc>
        <w:tc>
          <w:tcPr>
            <w:tcW w:w="880"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BF668A" w:rsidRPr="00D2068A" w:rsidRDefault="00BF668A" w:rsidP="003E2E3C">
            <w:pPr>
              <w:jc w:val="center"/>
              <w:rPr>
                <w:color w:val="000000"/>
              </w:rPr>
            </w:pPr>
            <w:r w:rsidRPr="00D2068A">
              <w:rPr>
                <w:color w:val="000000"/>
              </w:rPr>
              <w:t>5,1</w:t>
            </w:r>
          </w:p>
        </w:tc>
        <w:tc>
          <w:tcPr>
            <w:tcW w:w="800"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271</w:t>
            </w:r>
          </w:p>
        </w:tc>
        <w:tc>
          <w:tcPr>
            <w:tcW w:w="1292" w:type="dxa"/>
            <w:tcBorders>
              <w:top w:val="nil"/>
              <w:left w:val="nil"/>
              <w:bottom w:val="single" w:sz="4" w:space="0" w:color="auto"/>
              <w:right w:val="single" w:sz="4" w:space="0" w:color="auto"/>
            </w:tcBorders>
          </w:tcPr>
          <w:p w:rsidR="00BF668A" w:rsidRPr="00D2068A" w:rsidRDefault="00381136" w:rsidP="003E2E3C">
            <w:pPr>
              <w:jc w:val="center"/>
              <w:rPr>
                <w:color w:val="000000"/>
              </w:rPr>
            </w:pPr>
            <w:r>
              <w:rPr>
                <w:color w:val="000000"/>
              </w:rPr>
              <w:t>6,0</w:t>
            </w:r>
          </w:p>
        </w:tc>
      </w:tr>
    </w:tbl>
    <w:p w:rsidR="00072CE8" w:rsidRDefault="00072CE8" w:rsidP="003E2E3C">
      <w:pPr>
        <w:jc w:val="right"/>
      </w:pPr>
    </w:p>
    <w:p w:rsidR="00072CE8" w:rsidRDefault="00072CE8" w:rsidP="003E2E3C">
      <w:pPr>
        <w:jc w:val="right"/>
      </w:pPr>
    </w:p>
    <w:p w:rsidR="00242569" w:rsidRPr="00D2068A" w:rsidRDefault="00242569" w:rsidP="003D6088">
      <w:pPr>
        <w:ind w:left="-567"/>
        <w:jc w:val="center"/>
        <w:rPr>
          <w:b/>
        </w:rPr>
      </w:pPr>
    </w:p>
    <w:p w:rsidR="00613592" w:rsidRPr="00D2068A" w:rsidRDefault="00613592" w:rsidP="006F231D">
      <w:pPr>
        <w:pStyle w:val="a5"/>
        <w:jc w:val="right"/>
        <w:rPr>
          <w:rFonts w:ascii="Times New Roman" w:hAnsi="Times New Roman"/>
          <w:sz w:val="24"/>
          <w:szCs w:val="24"/>
        </w:rPr>
      </w:pPr>
      <w:r w:rsidRPr="00D2068A">
        <w:rPr>
          <w:rFonts w:ascii="Times New Roman" w:hAnsi="Times New Roman"/>
          <w:sz w:val="24"/>
          <w:szCs w:val="24"/>
        </w:rPr>
        <w:t xml:space="preserve">Таблица </w:t>
      </w:r>
      <w:r w:rsidR="006F231D">
        <w:rPr>
          <w:rFonts w:ascii="Times New Roman" w:hAnsi="Times New Roman"/>
          <w:sz w:val="24"/>
          <w:szCs w:val="24"/>
        </w:rPr>
        <w:t>3</w:t>
      </w:r>
      <w:r w:rsidR="007B12CE">
        <w:rPr>
          <w:rFonts w:ascii="Times New Roman" w:hAnsi="Times New Roman"/>
          <w:sz w:val="24"/>
          <w:szCs w:val="24"/>
        </w:rPr>
        <w:t xml:space="preserve">. </w:t>
      </w:r>
      <w:r w:rsidRPr="00D2068A">
        <w:rPr>
          <w:rFonts w:ascii="Times New Roman" w:hAnsi="Times New Roman"/>
          <w:sz w:val="24"/>
          <w:szCs w:val="24"/>
        </w:rPr>
        <w:t>Прогнозные и фактические показатели общей занятости</w:t>
      </w:r>
      <w:r w:rsidRPr="00D2068A">
        <w:rPr>
          <w:sz w:val="24"/>
          <w:szCs w:val="24"/>
        </w:rPr>
        <w:t xml:space="preserve"> </w:t>
      </w:r>
      <w:r w:rsidRPr="00D2068A">
        <w:rPr>
          <w:rFonts w:ascii="Times New Roman" w:hAnsi="Times New Roman"/>
          <w:sz w:val="24"/>
          <w:szCs w:val="24"/>
        </w:rPr>
        <w:t>выпускников 201</w:t>
      </w:r>
      <w:r w:rsidR="007B12CE">
        <w:rPr>
          <w:rFonts w:ascii="Times New Roman" w:hAnsi="Times New Roman"/>
          <w:sz w:val="24"/>
          <w:szCs w:val="24"/>
        </w:rPr>
        <w:t>2</w:t>
      </w:r>
      <w:r w:rsidRPr="00D2068A">
        <w:rPr>
          <w:rFonts w:ascii="Times New Roman" w:hAnsi="Times New Roman"/>
          <w:sz w:val="24"/>
          <w:szCs w:val="24"/>
        </w:rPr>
        <w:t>г.</w:t>
      </w:r>
    </w:p>
    <w:tbl>
      <w:tblPr>
        <w:tblStyle w:val="12"/>
        <w:tblW w:w="0" w:type="auto"/>
        <w:tblLook w:val="04A0"/>
      </w:tblPr>
      <w:tblGrid>
        <w:gridCol w:w="336"/>
        <w:gridCol w:w="630"/>
        <w:gridCol w:w="763"/>
        <w:gridCol w:w="763"/>
        <w:gridCol w:w="738"/>
        <w:gridCol w:w="658"/>
        <w:gridCol w:w="700"/>
        <w:gridCol w:w="658"/>
        <w:gridCol w:w="700"/>
        <w:gridCol w:w="738"/>
        <w:gridCol w:w="658"/>
        <w:gridCol w:w="700"/>
        <w:gridCol w:w="658"/>
        <w:gridCol w:w="700"/>
        <w:gridCol w:w="738"/>
      </w:tblGrid>
      <w:tr w:rsidR="002A79AA" w:rsidRPr="00D2068A" w:rsidTr="002A79AA">
        <w:trPr>
          <w:trHeight w:val="461"/>
        </w:trPr>
        <w:tc>
          <w:tcPr>
            <w:tcW w:w="0" w:type="auto"/>
            <w:gridSpan w:val="2"/>
            <w:vMerge w:val="restart"/>
            <w:hideMark/>
          </w:tcPr>
          <w:p w:rsidR="002A79AA" w:rsidRPr="00D2068A" w:rsidRDefault="002A79AA" w:rsidP="00565995">
            <w:pPr>
              <w:jc w:val="center"/>
              <w:rPr>
                <w:color w:val="000000"/>
              </w:rPr>
            </w:pPr>
            <w:r w:rsidRPr="00D2068A">
              <w:rPr>
                <w:color w:val="000000"/>
              </w:rPr>
              <w:t>Наименование учебного заведения РТ</w:t>
            </w:r>
          </w:p>
        </w:tc>
        <w:tc>
          <w:tcPr>
            <w:tcW w:w="0" w:type="auto"/>
            <w:hideMark/>
          </w:tcPr>
          <w:p w:rsidR="002A79AA" w:rsidRPr="00D2068A" w:rsidRDefault="002A79AA" w:rsidP="00565995">
            <w:pPr>
              <w:jc w:val="center"/>
              <w:rPr>
                <w:color w:val="000000"/>
              </w:rPr>
            </w:pPr>
            <w:r w:rsidRPr="00D2068A">
              <w:rPr>
                <w:color w:val="000000"/>
              </w:rPr>
              <w:t>Апрель 2011 (прогноз)</w:t>
            </w:r>
          </w:p>
        </w:tc>
        <w:tc>
          <w:tcPr>
            <w:tcW w:w="0" w:type="auto"/>
            <w:hideMark/>
          </w:tcPr>
          <w:p w:rsidR="002A79AA" w:rsidRPr="00D2068A" w:rsidRDefault="002A79AA" w:rsidP="00565995">
            <w:pPr>
              <w:jc w:val="center"/>
              <w:rPr>
                <w:color w:val="000000"/>
              </w:rPr>
            </w:pPr>
            <w:r w:rsidRPr="00D2068A">
              <w:rPr>
                <w:color w:val="000000"/>
              </w:rPr>
              <w:t>Февраль 2012 (факт)</w:t>
            </w:r>
          </w:p>
        </w:tc>
        <w:tc>
          <w:tcPr>
            <w:tcW w:w="0" w:type="auto"/>
            <w:vMerge w:val="restart"/>
            <w:hideMark/>
          </w:tcPr>
          <w:p w:rsidR="002A79AA" w:rsidRPr="00D2068A" w:rsidRDefault="002A79AA" w:rsidP="00565995">
            <w:pPr>
              <w:jc w:val="center"/>
              <w:rPr>
                <w:color w:val="000000"/>
              </w:rPr>
            </w:pPr>
            <w:r w:rsidRPr="00D2068A">
              <w:rPr>
                <w:color w:val="000000"/>
              </w:rPr>
              <w:t>Отклонение в %</w:t>
            </w:r>
          </w:p>
        </w:tc>
        <w:tc>
          <w:tcPr>
            <w:tcW w:w="0" w:type="auto"/>
            <w:gridSpan w:val="2"/>
            <w:hideMark/>
          </w:tcPr>
          <w:p w:rsidR="002A79AA" w:rsidRPr="00D2068A" w:rsidRDefault="002A79AA" w:rsidP="00565995">
            <w:pPr>
              <w:jc w:val="center"/>
              <w:rPr>
                <w:color w:val="000000"/>
              </w:rPr>
            </w:pPr>
            <w:r w:rsidRPr="00D2068A">
              <w:rPr>
                <w:color w:val="000000"/>
              </w:rPr>
              <w:t>Апрель 2011 (прогноз)</w:t>
            </w:r>
          </w:p>
        </w:tc>
        <w:tc>
          <w:tcPr>
            <w:tcW w:w="0" w:type="auto"/>
            <w:gridSpan w:val="2"/>
            <w:hideMark/>
          </w:tcPr>
          <w:p w:rsidR="002A79AA" w:rsidRPr="00D2068A" w:rsidRDefault="002A79AA" w:rsidP="00565995">
            <w:pPr>
              <w:jc w:val="center"/>
              <w:rPr>
                <w:color w:val="000000"/>
              </w:rPr>
            </w:pPr>
            <w:r w:rsidRPr="00D2068A">
              <w:rPr>
                <w:color w:val="000000"/>
              </w:rPr>
              <w:t>Февраль 2012 (факт)</w:t>
            </w:r>
          </w:p>
        </w:tc>
        <w:tc>
          <w:tcPr>
            <w:tcW w:w="0" w:type="auto"/>
            <w:vMerge w:val="restart"/>
            <w:hideMark/>
          </w:tcPr>
          <w:p w:rsidR="002A79AA" w:rsidRPr="00D2068A" w:rsidRDefault="002A79AA" w:rsidP="00565995">
            <w:pPr>
              <w:jc w:val="center"/>
              <w:rPr>
                <w:color w:val="000000"/>
              </w:rPr>
            </w:pPr>
            <w:r w:rsidRPr="00D2068A">
              <w:rPr>
                <w:color w:val="000000"/>
              </w:rPr>
              <w:t>Отклонение в %</w:t>
            </w:r>
          </w:p>
        </w:tc>
        <w:tc>
          <w:tcPr>
            <w:tcW w:w="0" w:type="auto"/>
            <w:gridSpan w:val="2"/>
          </w:tcPr>
          <w:p w:rsidR="002A79AA" w:rsidRPr="00D2068A" w:rsidRDefault="002A79AA" w:rsidP="00565995">
            <w:pPr>
              <w:jc w:val="center"/>
              <w:rPr>
                <w:color w:val="000000"/>
              </w:rPr>
            </w:pPr>
            <w:r>
              <w:rPr>
                <w:color w:val="000000"/>
              </w:rPr>
              <w:t>Апрель 2012</w:t>
            </w:r>
          </w:p>
        </w:tc>
        <w:tc>
          <w:tcPr>
            <w:tcW w:w="0" w:type="auto"/>
            <w:gridSpan w:val="2"/>
          </w:tcPr>
          <w:p w:rsidR="002A79AA" w:rsidRPr="00D2068A" w:rsidRDefault="002A79AA" w:rsidP="00565995">
            <w:pPr>
              <w:jc w:val="center"/>
              <w:rPr>
                <w:color w:val="000000"/>
              </w:rPr>
            </w:pPr>
            <w:r>
              <w:rPr>
                <w:color w:val="000000"/>
              </w:rPr>
              <w:t>Февраль 2013</w:t>
            </w:r>
          </w:p>
        </w:tc>
        <w:tc>
          <w:tcPr>
            <w:tcW w:w="0" w:type="auto"/>
            <w:vMerge w:val="restart"/>
          </w:tcPr>
          <w:p w:rsidR="002A79AA" w:rsidRPr="00D2068A" w:rsidRDefault="002A79AA" w:rsidP="002A79AA">
            <w:pPr>
              <w:jc w:val="center"/>
              <w:rPr>
                <w:color w:val="000000"/>
              </w:rPr>
            </w:pPr>
            <w:r w:rsidRPr="00D2068A">
              <w:rPr>
                <w:color w:val="000000"/>
              </w:rPr>
              <w:t>Отклонение в %</w:t>
            </w:r>
          </w:p>
        </w:tc>
      </w:tr>
      <w:tr w:rsidR="002A79AA" w:rsidRPr="00D2068A" w:rsidTr="002A79AA">
        <w:trPr>
          <w:trHeight w:val="600"/>
        </w:trPr>
        <w:tc>
          <w:tcPr>
            <w:tcW w:w="0" w:type="auto"/>
            <w:gridSpan w:val="2"/>
            <w:vMerge/>
            <w:hideMark/>
          </w:tcPr>
          <w:p w:rsidR="002A79AA" w:rsidRPr="00D2068A" w:rsidRDefault="002A79AA" w:rsidP="00565995">
            <w:pPr>
              <w:rPr>
                <w:color w:val="000000"/>
              </w:rPr>
            </w:pPr>
          </w:p>
        </w:tc>
        <w:tc>
          <w:tcPr>
            <w:tcW w:w="0" w:type="auto"/>
            <w:hideMark/>
          </w:tcPr>
          <w:p w:rsidR="002A79AA" w:rsidRPr="00D2068A" w:rsidRDefault="002A79AA" w:rsidP="00565995">
            <w:pPr>
              <w:jc w:val="center"/>
              <w:rPr>
                <w:color w:val="000000"/>
              </w:rPr>
            </w:pPr>
            <w:r w:rsidRPr="00D2068A">
              <w:rPr>
                <w:color w:val="000000"/>
              </w:rPr>
              <w:t>Выпускники 2011 г., чел.</w:t>
            </w:r>
          </w:p>
        </w:tc>
        <w:tc>
          <w:tcPr>
            <w:tcW w:w="0" w:type="auto"/>
            <w:hideMark/>
          </w:tcPr>
          <w:p w:rsidR="002A79AA" w:rsidRPr="00D2068A" w:rsidRDefault="002A79AA" w:rsidP="00565995">
            <w:pPr>
              <w:jc w:val="center"/>
              <w:rPr>
                <w:color w:val="000000"/>
              </w:rPr>
            </w:pPr>
            <w:r w:rsidRPr="00D2068A">
              <w:rPr>
                <w:color w:val="000000"/>
              </w:rPr>
              <w:t>Выпускники 2011 г., чел.</w:t>
            </w:r>
          </w:p>
        </w:tc>
        <w:tc>
          <w:tcPr>
            <w:tcW w:w="0" w:type="auto"/>
            <w:vMerge/>
            <w:hideMark/>
          </w:tcPr>
          <w:p w:rsidR="002A79AA" w:rsidRPr="00D2068A" w:rsidRDefault="002A79AA" w:rsidP="00565995">
            <w:pPr>
              <w:rPr>
                <w:color w:val="000000"/>
              </w:rPr>
            </w:pPr>
          </w:p>
        </w:tc>
        <w:tc>
          <w:tcPr>
            <w:tcW w:w="0" w:type="auto"/>
            <w:hideMark/>
          </w:tcPr>
          <w:p w:rsidR="002A79AA" w:rsidRPr="00D2068A" w:rsidRDefault="002A79AA" w:rsidP="00565995">
            <w:pPr>
              <w:jc w:val="center"/>
              <w:rPr>
                <w:color w:val="000000"/>
              </w:rPr>
            </w:pPr>
            <w:r w:rsidRPr="00D2068A">
              <w:rPr>
                <w:color w:val="000000"/>
              </w:rPr>
              <w:t>Общая занятость, чел.</w:t>
            </w:r>
          </w:p>
        </w:tc>
        <w:tc>
          <w:tcPr>
            <w:tcW w:w="0" w:type="auto"/>
            <w:hideMark/>
          </w:tcPr>
          <w:p w:rsidR="002A79AA" w:rsidRPr="00D2068A" w:rsidRDefault="002A79AA" w:rsidP="00565995">
            <w:pPr>
              <w:jc w:val="center"/>
              <w:rPr>
                <w:color w:val="000000"/>
              </w:rPr>
            </w:pPr>
            <w:r w:rsidRPr="00D2068A">
              <w:rPr>
                <w:color w:val="000000"/>
              </w:rPr>
              <w:t>% от общего количества</w:t>
            </w:r>
          </w:p>
        </w:tc>
        <w:tc>
          <w:tcPr>
            <w:tcW w:w="0" w:type="auto"/>
            <w:hideMark/>
          </w:tcPr>
          <w:p w:rsidR="002A79AA" w:rsidRPr="00D2068A" w:rsidRDefault="002A79AA" w:rsidP="00565995">
            <w:pPr>
              <w:jc w:val="center"/>
              <w:rPr>
                <w:color w:val="000000"/>
              </w:rPr>
            </w:pPr>
            <w:r w:rsidRPr="00D2068A">
              <w:rPr>
                <w:color w:val="000000"/>
              </w:rPr>
              <w:t>Общая занятость, чел.</w:t>
            </w:r>
          </w:p>
        </w:tc>
        <w:tc>
          <w:tcPr>
            <w:tcW w:w="0" w:type="auto"/>
            <w:hideMark/>
          </w:tcPr>
          <w:p w:rsidR="002A79AA" w:rsidRPr="00D2068A" w:rsidRDefault="002A79AA" w:rsidP="00565995">
            <w:pPr>
              <w:jc w:val="center"/>
              <w:rPr>
                <w:color w:val="000000"/>
              </w:rPr>
            </w:pPr>
            <w:r w:rsidRPr="00D2068A">
              <w:rPr>
                <w:color w:val="000000"/>
              </w:rPr>
              <w:t>% от общего количества</w:t>
            </w:r>
          </w:p>
        </w:tc>
        <w:tc>
          <w:tcPr>
            <w:tcW w:w="0" w:type="auto"/>
            <w:vMerge/>
            <w:hideMark/>
          </w:tcPr>
          <w:p w:rsidR="002A79AA" w:rsidRPr="00D2068A" w:rsidRDefault="002A79AA" w:rsidP="00565995">
            <w:pPr>
              <w:rPr>
                <w:color w:val="000000"/>
              </w:rPr>
            </w:pPr>
          </w:p>
        </w:tc>
        <w:tc>
          <w:tcPr>
            <w:tcW w:w="0" w:type="auto"/>
          </w:tcPr>
          <w:p w:rsidR="002A79AA" w:rsidRPr="00D2068A" w:rsidRDefault="002A79AA" w:rsidP="002A79AA">
            <w:pPr>
              <w:jc w:val="center"/>
              <w:rPr>
                <w:color w:val="000000"/>
              </w:rPr>
            </w:pPr>
            <w:r w:rsidRPr="00D2068A">
              <w:rPr>
                <w:color w:val="000000"/>
              </w:rPr>
              <w:t>Общая занятость, чел.</w:t>
            </w:r>
          </w:p>
        </w:tc>
        <w:tc>
          <w:tcPr>
            <w:tcW w:w="0" w:type="auto"/>
          </w:tcPr>
          <w:p w:rsidR="002A79AA" w:rsidRPr="00D2068A" w:rsidRDefault="002A79AA" w:rsidP="002A79AA">
            <w:pPr>
              <w:jc w:val="center"/>
              <w:rPr>
                <w:color w:val="000000"/>
              </w:rPr>
            </w:pPr>
            <w:r w:rsidRPr="00D2068A">
              <w:rPr>
                <w:color w:val="000000"/>
              </w:rPr>
              <w:t>% от общего количества</w:t>
            </w:r>
          </w:p>
        </w:tc>
        <w:tc>
          <w:tcPr>
            <w:tcW w:w="0" w:type="auto"/>
          </w:tcPr>
          <w:p w:rsidR="002A79AA" w:rsidRPr="00D2068A" w:rsidRDefault="002A79AA" w:rsidP="002A79AA">
            <w:pPr>
              <w:jc w:val="center"/>
              <w:rPr>
                <w:color w:val="000000"/>
              </w:rPr>
            </w:pPr>
            <w:r w:rsidRPr="00D2068A">
              <w:rPr>
                <w:color w:val="000000"/>
              </w:rPr>
              <w:t>Общая занятость, чел.</w:t>
            </w:r>
          </w:p>
        </w:tc>
        <w:tc>
          <w:tcPr>
            <w:tcW w:w="0" w:type="auto"/>
          </w:tcPr>
          <w:p w:rsidR="002A79AA" w:rsidRPr="00D2068A" w:rsidRDefault="002A79AA" w:rsidP="002A79AA">
            <w:pPr>
              <w:jc w:val="center"/>
              <w:rPr>
                <w:color w:val="000000"/>
              </w:rPr>
            </w:pPr>
            <w:r w:rsidRPr="00D2068A">
              <w:rPr>
                <w:color w:val="000000"/>
              </w:rPr>
              <w:t>% от общего количества</w:t>
            </w:r>
          </w:p>
        </w:tc>
        <w:tc>
          <w:tcPr>
            <w:tcW w:w="0" w:type="auto"/>
            <w:vMerge/>
          </w:tcPr>
          <w:p w:rsidR="002A79AA" w:rsidRPr="00D2068A" w:rsidRDefault="002A79AA" w:rsidP="002A79AA">
            <w:pPr>
              <w:jc w:val="center"/>
              <w:rPr>
                <w:color w:val="000000"/>
              </w:rPr>
            </w:pPr>
          </w:p>
        </w:tc>
      </w:tr>
      <w:tr w:rsidR="006F231D" w:rsidRPr="00D2068A" w:rsidTr="002A79AA">
        <w:trPr>
          <w:trHeight w:val="332"/>
        </w:trPr>
        <w:tc>
          <w:tcPr>
            <w:tcW w:w="0" w:type="auto"/>
            <w:hideMark/>
          </w:tcPr>
          <w:p w:rsidR="006F231D" w:rsidRPr="00D2068A" w:rsidRDefault="006F231D" w:rsidP="00565995">
            <w:pPr>
              <w:jc w:val="center"/>
              <w:rPr>
                <w:color w:val="000000"/>
              </w:rPr>
            </w:pPr>
            <w:r w:rsidRPr="00D2068A">
              <w:rPr>
                <w:color w:val="000000"/>
              </w:rPr>
              <w:t>1</w:t>
            </w:r>
          </w:p>
        </w:tc>
        <w:tc>
          <w:tcPr>
            <w:tcW w:w="0" w:type="auto"/>
            <w:noWrap/>
            <w:hideMark/>
          </w:tcPr>
          <w:p w:rsidR="006F231D" w:rsidRPr="00D2068A" w:rsidRDefault="006F231D" w:rsidP="00565995">
            <w:pPr>
              <w:jc w:val="center"/>
              <w:rPr>
                <w:color w:val="000000"/>
              </w:rPr>
            </w:pPr>
            <w:r w:rsidRPr="00D2068A">
              <w:rPr>
                <w:color w:val="000000"/>
              </w:rPr>
              <w:t>ТувГУ</w:t>
            </w:r>
          </w:p>
        </w:tc>
        <w:tc>
          <w:tcPr>
            <w:tcW w:w="0" w:type="auto"/>
            <w:hideMark/>
          </w:tcPr>
          <w:p w:rsidR="006F231D" w:rsidRPr="00D2068A" w:rsidRDefault="006F231D" w:rsidP="00565995">
            <w:pPr>
              <w:jc w:val="center"/>
              <w:rPr>
                <w:color w:val="000000"/>
              </w:rPr>
            </w:pPr>
            <w:r w:rsidRPr="00D2068A">
              <w:rPr>
                <w:color w:val="000000"/>
              </w:rPr>
              <w:t>634</w:t>
            </w:r>
          </w:p>
        </w:tc>
        <w:tc>
          <w:tcPr>
            <w:tcW w:w="0" w:type="auto"/>
            <w:hideMark/>
          </w:tcPr>
          <w:p w:rsidR="006F231D" w:rsidRPr="00D2068A" w:rsidRDefault="006F231D" w:rsidP="00565995">
            <w:pPr>
              <w:jc w:val="center"/>
              <w:rPr>
                <w:color w:val="000000"/>
              </w:rPr>
            </w:pPr>
            <w:r w:rsidRPr="00D2068A">
              <w:rPr>
                <w:color w:val="000000"/>
              </w:rPr>
              <w:t>633</w:t>
            </w:r>
          </w:p>
        </w:tc>
        <w:tc>
          <w:tcPr>
            <w:tcW w:w="0" w:type="auto"/>
            <w:hideMark/>
          </w:tcPr>
          <w:p w:rsidR="006F231D" w:rsidRPr="00D2068A" w:rsidRDefault="006F231D" w:rsidP="00565995">
            <w:pPr>
              <w:jc w:val="center"/>
              <w:rPr>
                <w:color w:val="000000"/>
              </w:rPr>
            </w:pPr>
            <w:r w:rsidRPr="00D2068A">
              <w:rPr>
                <w:color w:val="000000"/>
              </w:rPr>
              <w:t>0,0</w:t>
            </w:r>
          </w:p>
        </w:tc>
        <w:tc>
          <w:tcPr>
            <w:tcW w:w="0" w:type="auto"/>
            <w:hideMark/>
          </w:tcPr>
          <w:p w:rsidR="006F231D" w:rsidRPr="00D2068A" w:rsidRDefault="006F231D" w:rsidP="00565995">
            <w:pPr>
              <w:jc w:val="center"/>
              <w:rPr>
                <w:color w:val="000000"/>
              </w:rPr>
            </w:pPr>
            <w:r w:rsidRPr="00D2068A">
              <w:rPr>
                <w:color w:val="000000"/>
              </w:rPr>
              <w:t>634</w:t>
            </w:r>
          </w:p>
        </w:tc>
        <w:tc>
          <w:tcPr>
            <w:tcW w:w="0" w:type="auto"/>
            <w:hideMark/>
          </w:tcPr>
          <w:p w:rsidR="006F231D" w:rsidRPr="00D2068A" w:rsidRDefault="006F231D" w:rsidP="00565995">
            <w:pPr>
              <w:jc w:val="center"/>
              <w:rPr>
                <w:color w:val="000000"/>
              </w:rPr>
            </w:pPr>
            <w:r w:rsidRPr="00D2068A">
              <w:rPr>
                <w:color w:val="000000"/>
              </w:rPr>
              <w:t>15,7</w:t>
            </w:r>
          </w:p>
        </w:tc>
        <w:tc>
          <w:tcPr>
            <w:tcW w:w="0" w:type="auto"/>
            <w:hideMark/>
          </w:tcPr>
          <w:p w:rsidR="006F231D" w:rsidRPr="00D2068A" w:rsidRDefault="006F231D" w:rsidP="00565995">
            <w:pPr>
              <w:jc w:val="center"/>
              <w:rPr>
                <w:color w:val="000000"/>
              </w:rPr>
            </w:pPr>
            <w:r w:rsidRPr="00D2068A">
              <w:rPr>
                <w:color w:val="000000"/>
              </w:rPr>
              <w:t>580</w:t>
            </w:r>
          </w:p>
        </w:tc>
        <w:tc>
          <w:tcPr>
            <w:tcW w:w="0" w:type="auto"/>
            <w:hideMark/>
          </w:tcPr>
          <w:p w:rsidR="006F231D" w:rsidRPr="00D2068A" w:rsidRDefault="006F231D" w:rsidP="00565995">
            <w:pPr>
              <w:jc w:val="center"/>
              <w:rPr>
                <w:color w:val="000000"/>
              </w:rPr>
            </w:pPr>
            <w:r w:rsidRPr="00D2068A">
              <w:rPr>
                <w:color w:val="000000"/>
              </w:rPr>
              <w:t>14,7</w:t>
            </w:r>
          </w:p>
        </w:tc>
        <w:tc>
          <w:tcPr>
            <w:tcW w:w="0" w:type="auto"/>
            <w:hideMark/>
          </w:tcPr>
          <w:p w:rsidR="006F231D" w:rsidRPr="00D2068A" w:rsidRDefault="006F231D" w:rsidP="00565995">
            <w:pPr>
              <w:jc w:val="center"/>
              <w:rPr>
                <w:color w:val="000000"/>
              </w:rPr>
            </w:pPr>
            <w:r w:rsidRPr="00D2068A">
              <w:rPr>
                <w:color w:val="000000"/>
              </w:rPr>
              <w:t>-1</w:t>
            </w:r>
          </w:p>
        </w:tc>
        <w:tc>
          <w:tcPr>
            <w:tcW w:w="0" w:type="auto"/>
          </w:tcPr>
          <w:p w:rsidR="006F231D" w:rsidRPr="00D2068A" w:rsidRDefault="006F231D" w:rsidP="008C7DEE">
            <w:pPr>
              <w:jc w:val="center"/>
              <w:rPr>
                <w:color w:val="000000"/>
              </w:rPr>
            </w:pPr>
            <w:r>
              <w:rPr>
                <w:color w:val="000000"/>
              </w:rPr>
              <w:t>529</w:t>
            </w:r>
          </w:p>
        </w:tc>
        <w:tc>
          <w:tcPr>
            <w:tcW w:w="0" w:type="auto"/>
          </w:tcPr>
          <w:p w:rsidR="006F231D" w:rsidRPr="00D2068A" w:rsidRDefault="006F231D" w:rsidP="006F231D">
            <w:pPr>
              <w:rPr>
                <w:color w:val="000000"/>
              </w:rPr>
            </w:pPr>
            <w:r>
              <w:rPr>
                <w:color w:val="000000"/>
              </w:rPr>
              <w:t>11,8</w:t>
            </w:r>
          </w:p>
        </w:tc>
        <w:tc>
          <w:tcPr>
            <w:tcW w:w="0" w:type="auto"/>
          </w:tcPr>
          <w:p w:rsidR="006F231D" w:rsidRPr="00D2068A" w:rsidRDefault="006F231D" w:rsidP="00565995">
            <w:pPr>
              <w:jc w:val="center"/>
              <w:rPr>
                <w:color w:val="000000"/>
              </w:rPr>
            </w:pPr>
            <w:r>
              <w:rPr>
                <w:color w:val="000000"/>
              </w:rPr>
              <w:t>529</w:t>
            </w:r>
          </w:p>
        </w:tc>
        <w:tc>
          <w:tcPr>
            <w:tcW w:w="0" w:type="auto"/>
          </w:tcPr>
          <w:p w:rsidR="006F231D" w:rsidRPr="00D2068A" w:rsidRDefault="006F231D" w:rsidP="008C7DEE">
            <w:pPr>
              <w:rPr>
                <w:color w:val="000000"/>
              </w:rPr>
            </w:pPr>
            <w:r>
              <w:rPr>
                <w:color w:val="000000"/>
              </w:rPr>
              <w:t>11,8</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91"/>
        </w:trPr>
        <w:tc>
          <w:tcPr>
            <w:tcW w:w="0" w:type="auto"/>
            <w:hideMark/>
          </w:tcPr>
          <w:p w:rsidR="006F231D" w:rsidRPr="00D2068A" w:rsidRDefault="006F231D" w:rsidP="00565995">
            <w:pPr>
              <w:jc w:val="center"/>
              <w:rPr>
                <w:color w:val="000000"/>
              </w:rPr>
            </w:pPr>
            <w:r w:rsidRPr="00D2068A">
              <w:rPr>
                <w:color w:val="000000"/>
              </w:rPr>
              <w:t>2</w:t>
            </w:r>
          </w:p>
        </w:tc>
        <w:tc>
          <w:tcPr>
            <w:tcW w:w="0" w:type="auto"/>
            <w:noWrap/>
            <w:hideMark/>
          </w:tcPr>
          <w:p w:rsidR="006F231D" w:rsidRPr="00D2068A" w:rsidRDefault="006F231D" w:rsidP="00565995">
            <w:pPr>
              <w:jc w:val="center"/>
              <w:rPr>
                <w:color w:val="000000"/>
              </w:rPr>
            </w:pPr>
            <w:r w:rsidRPr="00D2068A">
              <w:rPr>
                <w:color w:val="000000"/>
              </w:rPr>
              <w:t>КТЭиП</w:t>
            </w:r>
          </w:p>
        </w:tc>
        <w:tc>
          <w:tcPr>
            <w:tcW w:w="0" w:type="auto"/>
            <w:hideMark/>
          </w:tcPr>
          <w:p w:rsidR="006F231D" w:rsidRPr="00D2068A" w:rsidRDefault="006F231D" w:rsidP="00565995">
            <w:pPr>
              <w:jc w:val="center"/>
              <w:rPr>
                <w:color w:val="000000"/>
              </w:rPr>
            </w:pPr>
            <w:r w:rsidRPr="00D2068A">
              <w:rPr>
                <w:color w:val="000000"/>
              </w:rPr>
              <w:t>273</w:t>
            </w:r>
          </w:p>
        </w:tc>
        <w:tc>
          <w:tcPr>
            <w:tcW w:w="0" w:type="auto"/>
            <w:hideMark/>
          </w:tcPr>
          <w:p w:rsidR="006F231D" w:rsidRPr="00D2068A" w:rsidRDefault="006F231D" w:rsidP="00565995">
            <w:pPr>
              <w:jc w:val="center"/>
              <w:rPr>
                <w:color w:val="000000"/>
              </w:rPr>
            </w:pPr>
            <w:r w:rsidRPr="00D2068A">
              <w:rPr>
                <w:color w:val="000000"/>
              </w:rPr>
              <w:t>268</w:t>
            </w:r>
          </w:p>
        </w:tc>
        <w:tc>
          <w:tcPr>
            <w:tcW w:w="0" w:type="auto"/>
            <w:hideMark/>
          </w:tcPr>
          <w:p w:rsidR="006F231D" w:rsidRPr="00D2068A" w:rsidRDefault="006F231D" w:rsidP="00565995">
            <w:pPr>
              <w:jc w:val="center"/>
              <w:rPr>
                <w:color w:val="000000"/>
              </w:rPr>
            </w:pPr>
            <w:r w:rsidRPr="00D2068A">
              <w:rPr>
                <w:color w:val="000000"/>
              </w:rPr>
              <w:t>-0,1</w:t>
            </w:r>
          </w:p>
        </w:tc>
        <w:tc>
          <w:tcPr>
            <w:tcW w:w="0" w:type="auto"/>
            <w:hideMark/>
          </w:tcPr>
          <w:p w:rsidR="006F231D" w:rsidRPr="00D2068A" w:rsidRDefault="006F231D" w:rsidP="00565995">
            <w:pPr>
              <w:jc w:val="center"/>
              <w:rPr>
                <w:color w:val="000000"/>
              </w:rPr>
            </w:pPr>
            <w:r w:rsidRPr="00D2068A">
              <w:rPr>
                <w:color w:val="000000"/>
              </w:rPr>
              <w:t>268</w:t>
            </w:r>
          </w:p>
        </w:tc>
        <w:tc>
          <w:tcPr>
            <w:tcW w:w="0" w:type="auto"/>
            <w:hideMark/>
          </w:tcPr>
          <w:p w:rsidR="006F231D" w:rsidRPr="00D2068A" w:rsidRDefault="006F231D" w:rsidP="00565995">
            <w:pPr>
              <w:jc w:val="center"/>
              <w:rPr>
                <w:color w:val="000000"/>
              </w:rPr>
            </w:pPr>
            <w:r w:rsidRPr="00D2068A">
              <w:rPr>
                <w:color w:val="000000"/>
              </w:rPr>
              <w:t>6,7</w:t>
            </w:r>
          </w:p>
        </w:tc>
        <w:tc>
          <w:tcPr>
            <w:tcW w:w="0" w:type="auto"/>
            <w:hideMark/>
          </w:tcPr>
          <w:p w:rsidR="006F231D" w:rsidRPr="00D2068A" w:rsidRDefault="006F231D" w:rsidP="00565995">
            <w:pPr>
              <w:jc w:val="center"/>
              <w:rPr>
                <w:color w:val="000000"/>
              </w:rPr>
            </w:pPr>
            <w:r w:rsidRPr="00D2068A">
              <w:rPr>
                <w:color w:val="000000"/>
              </w:rPr>
              <w:t>259</w:t>
            </w:r>
          </w:p>
        </w:tc>
        <w:tc>
          <w:tcPr>
            <w:tcW w:w="0" w:type="auto"/>
            <w:hideMark/>
          </w:tcPr>
          <w:p w:rsidR="006F231D" w:rsidRPr="00D2068A" w:rsidRDefault="006F231D" w:rsidP="00565995">
            <w:pPr>
              <w:jc w:val="center"/>
              <w:rPr>
                <w:color w:val="000000"/>
              </w:rPr>
            </w:pPr>
            <w:r w:rsidRPr="00D2068A">
              <w:rPr>
                <w:color w:val="000000"/>
              </w:rPr>
              <w:t>6,6</w:t>
            </w:r>
          </w:p>
        </w:tc>
        <w:tc>
          <w:tcPr>
            <w:tcW w:w="0" w:type="auto"/>
            <w:hideMark/>
          </w:tcPr>
          <w:p w:rsidR="006F231D" w:rsidRPr="00D2068A" w:rsidRDefault="006F231D" w:rsidP="00565995">
            <w:pPr>
              <w:jc w:val="center"/>
              <w:rPr>
                <w:color w:val="000000"/>
              </w:rPr>
            </w:pPr>
            <w:r w:rsidRPr="00D2068A">
              <w:rPr>
                <w:color w:val="000000"/>
              </w:rPr>
              <w:t>0</w:t>
            </w:r>
          </w:p>
        </w:tc>
        <w:tc>
          <w:tcPr>
            <w:tcW w:w="0" w:type="auto"/>
          </w:tcPr>
          <w:p w:rsidR="006F231D" w:rsidRPr="00D2068A" w:rsidRDefault="006F231D" w:rsidP="008C7DEE">
            <w:pPr>
              <w:jc w:val="center"/>
              <w:rPr>
                <w:color w:val="000000"/>
              </w:rPr>
            </w:pPr>
            <w:r>
              <w:rPr>
                <w:color w:val="000000"/>
              </w:rPr>
              <w:t>233</w:t>
            </w:r>
          </w:p>
        </w:tc>
        <w:tc>
          <w:tcPr>
            <w:tcW w:w="0" w:type="auto"/>
          </w:tcPr>
          <w:p w:rsidR="006F231D" w:rsidRPr="00D2068A" w:rsidRDefault="006F231D" w:rsidP="00565995">
            <w:pPr>
              <w:jc w:val="center"/>
              <w:rPr>
                <w:color w:val="000000"/>
              </w:rPr>
            </w:pPr>
            <w:r>
              <w:rPr>
                <w:color w:val="000000"/>
              </w:rPr>
              <w:t>5,2</w:t>
            </w:r>
          </w:p>
        </w:tc>
        <w:tc>
          <w:tcPr>
            <w:tcW w:w="0" w:type="auto"/>
          </w:tcPr>
          <w:p w:rsidR="006F231D" w:rsidRPr="00D2068A" w:rsidRDefault="006F231D" w:rsidP="00565995">
            <w:pPr>
              <w:jc w:val="center"/>
              <w:rPr>
                <w:color w:val="000000"/>
              </w:rPr>
            </w:pPr>
            <w:r>
              <w:rPr>
                <w:color w:val="000000"/>
              </w:rPr>
              <w:t>233</w:t>
            </w:r>
          </w:p>
        </w:tc>
        <w:tc>
          <w:tcPr>
            <w:tcW w:w="0" w:type="auto"/>
          </w:tcPr>
          <w:p w:rsidR="006F231D" w:rsidRPr="00D2068A" w:rsidRDefault="006F231D" w:rsidP="008C7DEE">
            <w:pPr>
              <w:jc w:val="center"/>
              <w:rPr>
                <w:color w:val="000000"/>
              </w:rPr>
            </w:pPr>
            <w:r>
              <w:rPr>
                <w:color w:val="000000"/>
              </w:rPr>
              <w:t>5,2</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t>3</w:t>
            </w:r>
          </w:p>
        </w:tc>
        <w:tc>
          <w:tcPr>
            <w:tcW w:w="0" w:type="auto"/>
            <w:noWrap/>
            <w:hideMark/>
          </w:tcPr>
          <w:p w:rsidR="006F231D" w:rsidRPr="00D2068A" w:rsidRDefault="006F231D" w:rsidP="00565995">
            <w:pPr>
              <w:jc w:val="center"/>
              <w:rPr>
                <w:color w:val="000000"/>
              </w:rPr>
            </w:pPr>
            <w:r w:rsidRPr="00D2068A">
              <w:rPr>
                <w:color w:val="000000"/>
              </w:rPr>
              <w:t>КП</w:t>
            </w:r>
            <w:r w:rsidRPr="00D2068A">
              <w:rPr>
                <w:color w:val="000000"/>
              </w:rPr>
              <w:lastRenderedPageBreak/>
              <w:t>К</w:t>
            </w:r>
          </w:p>
        </w:tc>
        <w:tc>
          <w:tcPr>
            <w:tcW w:w="0" w:type="auto"/>
            <w:noWrap/>
            <w:hideMark/>
          </w:tcPr>
          <w:p w:rsidR="006F231D" w:rsidRPr="00D2068A" w:rsidRDefault="006F231D" w:rsidP="00565995">
            <w:pPr>
              <w:jc w:val="center"/>
              <w:rPr>
                <w:color w:val="000000"/>
              </w:rPr>
            </w:pPr>
            <w:r w:rsidRPr="00D2068A">
              <w:rPr>
                <w:color w:val="000000"/>
              </w:rPr>
              <w:lastRenderedPageBreak/>
              <w:t>155</w:t>
            </w:r>
          </w:p>
        </w:tc>
        <w:tc>
          <w:tcPr>
            <w:tcW w:w="0" w:type="auto"/>
            <w:noWrap/>
            <w:hideMark/>
          </w:tcPr>
          <w:p w:rsidR="006F231D" w:rsidRPr="00D2068A" w:rsidRDefault="006F231D" w:rsidP="00565995">
            <w:pPr>
              <w:jc w:val="center"/>
              <w:rPr>
                <w:color w:val="000000"/>
              </w:rPr>
            </w:pPr>
            <w:r w:rsidRPr="00D2068A">
              <w:rPr>
                <w:color w:val="000000"/>
              </w:rPr>
              <w:t>152</w:t>
            </w:r>
          </w:p>
        </w:tc>
        <w:tc>
          <w:tcPr>
            <w:tcW w:w="0" w:type="auto"/>
            <w:hideMark/>
          </w:tcPr>
          <w:p w:rsidR="006F231D" w:rsidRPr="00D2068A" w:rsidRDefault="006F231D" w:rsidP="00565995">
            <w:pPr>
              <w:jc w:val="center"/>
              <w:rPr>
                <w:color w:val="000000"/>
              </w:rPr>
            </w:pPr>
            <w:r w:rsidRPr="00D2068A">
              <w:rPr>
                <w:color w:val="000000"/>
              </w:rPr>
              <w:t>-0,1</w:t>
            </w:r>
          </w:p>
        </w:tc>
        <w:tc>
          <w:tcPr>
            <w:tcW w:w="0" w:type="auto"/>
            <w:hideMark/>
          </w:tcPr>
          <w:p w:rsidR="006F231D" w:rsidRPr="00D2068A" w:rsidRDefault="006F231D" w:rsidP="00565995">
            <w:pPr>
              <w:jc w:val="center"/>
              <w:rPr>
                <w:color w:val="000000"/>
              </w:rPr>
            </w:pPr>
            <w:r w:rsidRPr="00D2068A">
              <w:rPr>
                <w:color w:val="000000"/>
              </w:rPr>
              <w:t>95</w:t>
            </w:r>
          </w:p>
        </w:tc>
        <w:tc>
          <w:tcPr>
            <w:tcW w:w="0" w:type="auto"/>
            <w:hideMark/>
          </w:tcPr>
          <w:p w:rsidR="006F231D" w:rsidRPr="00D2068A" w:rsidRDefault="006F231D" w:rsidP="00565995">
            <w:pPr>
              <w:jc w:val="center"/>
              <w:rPr>
                <w:color w:val="000000"/>
              </w:rPr>
            </w:pPr>
            <w:r w:rsidRPr="00D2068A">
              <w:rPr>
                <w:color w:val="000000"/>
              </w:rPr>
              <w:t>2,4</w:t>
            </w:r>
          </w:p>
        </w:tc>
        <w:tc>
          <w:tcPr>
            <w:tcW w:w="0" w:type="auto"/>
            <w:hideMark/>
          </w:tcPr>
          <w:p w:rsidR="006F231D" w:rsidRPr="00D2068A" w:rsidRDefault="006F231D" w:rsidP="00565995">
            <w:pPr>
              <w:jc w:val="center"/>
              <w:rPr>
                <w:color w:val="000000"/>
              </w:rPr>
            </w:pPr>
            <w:r w:rsidRPr="00D2068A">
              <w:rPr>
                <w:color w:val="000000"/>
              </w:rPr>
              <w:t>142</w:t>
            </w:r>
          </w:p>
        </w:tc>
        <w:tc>
          <w:tcPr>
            <w:tcW w:w="0" w:type="auto"/>
            <w:hideMark/>
          </w:tcPr>
          <w:p w:rsidR="006F231D" w:rsidRPr="00D2068A" w:rsidRDefault="006F231D" w:rsidP="00565995">
            <w:pPr>
              <w:jc w:val="center"/>
              <w:rPr>
                <w:color w:val="000000"/>
              </w:rPr>
            </w:pPr>
            <w:r w:rsidRPr="00D2068A">
              <w:rPr>
                <w:color w:val="000000"/>
              </w:rPr>
              <w:t>3,6</w:t>
            </w:r>
          </w:p>
        </w:tc>
        <w:tc>
          <w:tcPr>
            <w:tcW w:w="0" w:type="auto"/>
            <w:hideMark/>
          </w:tcPr>
          <w:p w:rsidR="006F231D" w:rsidRPr="00D2068A" w:rsidRDefault="006F231D" w:rsidP="00565995">
            <w:pPr>
              <w:jc w:val="center"/>
              <w:rPr>
                <w:color w:val="000000"/>
              </w:rPr>
            </w:pPr>
            <w:r w:rsidRPr="00D2068A">
              <w:rPr>
                <w:color w:val="000000"/>
              </w:rPr>
              <w:t>1</w:t>
            </w:r>
          </w:p>
        </w:tc>
        <w:tc>
          <w:tcPr>
            <w:tcW w:w="0" w:type="auto"/>
          </w:tcPr>
          <w:p w:rsidR="006F231D" w:rsidRPr="00D2068A" w:rsidRDefault="006F231D" w:rsidP="008C7DEE">
            <w:pPr>
              <w:jc w:val="center"/>
              <w:rPr>
                <w:color w:val="000000"/>
              </w:rPr>
            </w:pPr>
            <w:r>
              <w:rPr>
                <w:color w:val="000000"/>
              </w:rPr>
              <w:t>119</w:t>
            </w:r>
          </w:p>
        </w:tc>
        <w:tc>
          <w:tcPr>
            <w:tcW w:w="0" w:type="auto"/>
          </w:tcPr>
          <w:p w:rsidR="006F231D" w:rsidRPr="00D2068A" w:rsidRDefault="006F231D" w:rsidP="00565995">
            <w:pPr>
              <w:jc w:val="center"/>
              <w:rPr>
                <w:color w:val="000000"/>
              </w:rPr>
            </w:pPr>
            <w:r>
              <w:rPr>
                <w:color w:val="000000"/>
              </w:rPr>
              <w:t>2,6</w:t>
            </w:r>
          </w:p>
        </w:tc>
        <w:tc>
          <w:tcPr>
            <w:tcW w:w="0" w:type="auto"/>
          </w:tcPr>
          <w:p w:rsidR="006F231D" w:rsidRPr="00D2068A" w:rsidRDefault="006F231D" w:rsidP="00565995">
            <w:pPr>
              <w:jc w:val="center"/>
              <w:rPr>
                <w:color w:val="000000"/>
              </w:rPr>
            </w:pPr>
            <w:r>
              <w:rPr>
                <w:color w:val="000000"/>
              </w:rPr>
              <w:t>119</w:t>
            </w:r>
          </w:p>
        </w:tc>
        <w:tc>
          <w:tcPr>
            <w:tcW w:w="0" w:type="auto"/>
          </w:tcPr>
          <w:p w:rsidR="006F231D" w:rsidRPr="00D2068A" w:rsidRDefault="006F231D" w:rsidP="008C7DEE">
            <w:pPr>
              <w:jc w:val="center"/>
              <w:rPr>
                <w:color w:val="000000"/>
              </w:rPr>
            </w:pPr>
            <w:r>
              <w:rPr>
                <w:color w:val="000000"/>
              </w:rPr>
              <w:t>2,6</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lastRenderedPageBreak/>
              <w:t>4</w:t>
            </w:r>
          </w:p>
        </w:tc>
        <w:tc>
          <w:tcPr>
            <w:tcW w:w="0" w:type="auto"/>
            <w:noWrap/>
            <w:hideMark/>
          </w:tcPr>
          <w:p w:rsidR="006F231D" w:rsidRPr="00D2068A" w:rsidRDefault="006F231D" w:rsidP="00565995">
            <w:pPr>
              <w:jc w:val="center"/>
              <w:rPr>
                <w:color w:val="000000"/>
              </w:rPr>
            </w:pPr>
            <w:r w:rsidRPr="00D2068A">
              <w:rPr>
                <w:color w:val="000000"/>
              </w:rPr>
              <w:t>РМК</w:t>
            </w:r>
          </w:p>
        </w:tc>
        <w:tc>
          <w:tcPr>
            <w:tcW w:w="0" w:type="auto"/>
            <w:noWrap/>
            <w:hideMark/>
          </w:tcPr>
          <w:p w:rsidR="006F231D" w:rsidRPr="00D2068A" w:rsidRDefault="006F231D" w:rsidP="00565995">
            <w:pPr>
              <w:jc w:val="center"/>
              <w:rPr>
                <w:color w:val="000000"/>
              </w:rPr>
            </w:pPr>
            <w:r w:rsidRPr="00D2068A">
              <w:rPr>
                <w:color w:val="000000"/>
              </w:rPr>
              <w:t>225</w:t>
            </w:r>
          </w:p>
        </w:tc>
        <w:tc>
          <w:tcPr>
            <w:tcW w:w="0" w:type="auto"/>
            <w:noWrap/>
            <w:hideMark/>
          </w:tcPr>
          <w:p w:rsidR="006F231D" w:rsidRPr="00D2068A" w:rsidRDefault="006F231D" w:rsidP="00565995">
            <w:pPr>
              <w:jc w:val="center"/>
              <w:rPr>
                <w:color w:val="000000"/>
              </w:rPr>
            </w:pPr>
            <w:r w:rsidRPr="00D2068A">
              <w:rPr>
                <w:color w:val="000000"/>
              </w:rPr>
              <w:t>174</w:t>
            </w:r>
          </w:p>
        </w:tc>
        <w:tc>
          <w:tcPr>
            <w:tcW w:w="0" w:type="auto"/>
            <w:hideMark/>
          </w:tcPr>
          <w:p w:rsidR="006F231D" w:rsidRPr="00D2068A" w:rsidRDefault="006F231D" w:rsidP="00565995">
            <w:pPr>
              <w:jc w:val="center"/>
              <w:rPr>
                <w:color w:val="000000"/>
              </w:rPr>
            </w:pPr>
            <w:r w:rsidRPr="00D2068A">
              <w:rPr>
                <w:color w:val="000000"/>
              </w:rPr>
              <w:t>-1,3</w:t>
            </w:r>
          </w:p>
        </w:tc>
        <w:tc>
          <w:tcPr>
            <w:tcW w:w="0" w:type="auto"/>
            <w:hideMark/>
          </w:tcPr>
          <w:p w:rsidR="006F231D" w:rsidRPr="00D2068A" w:rsidRDefault="006F231D" w:rsidP="00565995">
            <w:pPr>
              <w:jc w:val="center"/>
              <w:rPr>
                <w:color w:val="000000"/>
              </w:rPr>
            </w:pPr>
            <w:r w:rsidRPr="00D2068A">
              <w:rPr>
                <w:color w:val="000000"/>
              </w:rPr>
              <w:t>202</w:t>
            </w:r>
          </w:p>
        </w:tc>
        <w:tc>
          <w:tcPr>
            <w:tcW w:w="0" w:type="auto"/>
            <w:hideMark/>
          </w:tcPr>
          <w:p w:rsidR="006F231D" w:rsidRPr="00D2068A" w:rsidRDefault="006F231D" w:rsidP="00565995">
            <w:pPr>
              <w:jc w:val="center"/>
              <w:rPr>
                <w:color w:val="000000"/>
              </w:rPr>
            </w:pPr>
            <w:r w:rsidRPr="00D2068A">
              <w:rPr>
                <w:color w:val="000000"/>
              </w:rPr>
              <w:t>5,0</w:t>
            </w:r>
          </w:p>
        </w:tc>
        <w:tc>
          <w:tcPr>
            <w:tcW w:w="0" w:type="auto"/>
            <w:hideMark/>
          </w:tcPr>
          <w:p w:rsidR="006F231D" w:rsidRPr="00D2068A" w:rsidRDefault="006F231D" w:rsidP="00565995">
            <w:pPr>
              <w:jc w:val="center"/>
              <w:rPr>
                <w:color w:val="000000"/>
              </w:rPr>
            </w:pPr>
            <w:r w:rsidRPr="00D2068A">
              <w:rPr>
                <w:color w:val="000000"/>
              </w:rPr>
              <w:t>169</w:t>
            </w:r>
          </w:p>
        </w:tc>
        <w:tc>
          <w:tcPr>
            <w:tcW w:w="0" w:type="auto"/>
            <w:hideMark/>
          </w:tcPr>
          <w:p w:rsidR="006F231D" w:rsidRPr="00D2068A" w:rsidRDefault="006F231D" w:rsidP="00565995">
            <w:pPr>
              <w:jc w:val="center"/>
              <w:rPr>
                <w:color w:val="000000"/>
              </w:rPr>
            </w:pPr>
            <w:r w:rsidRPr="00D2068A">
              <w:rPr>
                <w:color w:val="000000"/>
              </w:rPr>
              <w:t>4,3</w:t>
            </w:r>
          </w:p>
        </w:tc>
        <w:tc>
          <w:tcPr>
            <w:tcW w:w="0" w:type="auto"/>
            <w:hideMark/>
          </w:tcPr>
          <w:p w:rsidR="006F231D" w:rsidRPr="00D2068A" w:rsidRDefault="006F231D" w:rsidP="00565995">
            <w:pPr>
              <w:jc w:val="center"/>
              <w:rPr>
                <w:color w:val="000000"/>
              </w:rPr>
            </w:pPr>
            <w:r w:rsidRPr="00D2068A">
              <w:rPr>
                <w:color w:val="000000"/>
              </w:rPr>
              <w:t>-1</w:t>
            </w:r>
          </w:p>
        </w:tc>
        <w:tc>
          <w:tcPr>
            <w:tcW w:w="0" w:type="auto"/>
          </w:tcPr>
          <w:p w:rsidR="006F231D" w:rsidRPr="00D2068A" w:rsidRDefault="006F231D" w:rsidP="008C7DEE">
            <w:pPr>
              <w:jc w:val="center"/>
              <w:rPr>
                <w:color w:val="000000"/>
              </w:rPr>
            </w:pPr>
            <w:r>
              <w:rPr>
                <w:color w:val="000000"/>
              </w:rPr>
              <w:t>201</w:t>
            </w:r>
          </w:p>
        </w:tc>
        <w:tc>
          <w:tcPr>
            <w:tcW w:w="0" w:type="auto"/>
          </w:tcPr>
          <w:p w:rsidR="006F231D" w:rsidRPr="00D2068A" w:rsidRDefault="006F231D" w:rsidP="00565995">
            <w:pPr>
              <w:jc w:val="center"/>
              <w:rPr>
                <w:color w:val="000000"/>
              </w:rPr>
            </w:pPr>
            <w:r>
              <w:rPr>
                <w:color w:val="000000"/>
              </w:rPr>
              <w:t>4,4</w:t>
            </w:r>
          </w:p>
        </w:tc>
        <w:tc>
          <w:tcPr>
            <w:tcW w:w="0" w:type="auto"/>
          </w:tcPr>
          <w:p w:rsidR="006F231D" w:rsidRPr="00D2068A" w:rsidRDefault="006F231D" w:rsidP="00565995">
            <w:pPr>
              <w:jc w:val="center"/>
              <w:rPr>
                <w:color w:val="000000"/>
              </w:rPr>
            </w:pPr>
            <w:r>
              <w:rPr>
                <w:color w:val="000000"/>
              </w:rPr>
              <w:t>201</w:t>
            </w:r>
          </w:p>
        </w:tc>
        <w:tc>
          <w:tcPr>
            <w:tcW w:w="0" w:type="auto"/>
          </w:tcPr>
          <w:p w:rsidR="006F231D" w:rsidRPr="00D2068A" w:rsidRDefault="006F231D" w:rsidP="008C7DEE">
            <w:pPr>
              <w:jc w:val="center"/>
              <w:rPr>
                <w:color w:val="000000"/>
              </w:rPr>
            </w:pPr>
            <w:r>
              <w:rPr>
                <w:color w:val="000000"/>
              </w:rPr>
              <w:t>4,4</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t>5</w:t>
            </w:r>
          </w:p>
        </w:tc>
        <w:tc>
          <w:tcPr>
            <w:tcW w:w="0" w:type="auto"/>
            <w:noWrap/>
            <w:hideMark/>
          </w:tcPr>
          <w:p w:rsidR="006F231D" w:rsidRPr="00D2068A" w:rsidRDefault="006F231D" w:rsidP="002A79AA">
            <w:pPr>
              <w:jc w:val="center"/>
              <w:rPr>
                <w:color w:val="000000"/>
              </w:rPr>
            </w:pPr>
            <w:r w:rsidRPr="00D2068A">
              <w:rPr>
                <w:color w:val="000000"/>
              </w:rPr>
              <w:t>К</w:t>
            </w:r>
            <w:r>
              <w:rPr>
                <w:color w:val="000000"/>
              </w:rPr>
              <w:t>Т</w:t>
            </w:r>
            <w:r w:rsidRPr="00D2068A">
              <w:rPr>
                <w:color w:val="000000"/>
              </w:rPr>
              <w:t>Т</w:t>
            </w:r>
          </w:p>
        </w:tc>
        <w:tc>
          <w:tcPr>
            <w:tcW w:w="0" w:type="auto"/>
            <w:noWrap/>
            <w:hideMark/>
          </w:tcPr>
          <w:p w:rsidR="006F231D" w:rsidRPr="00D2068A" w:rsidRDefault="006F231D" w:rsidP="00565995">
            <w:pPr>
              <w:jc w:val="center"/>
              <w:rPr>
                <w:color w:val="000000"/>
              </w:rPr>
            </w:pPr>
            <w:r w:rsidRPr="00D2068A">
              <w:rPr>
                <w:color w:val="000000"/>
              </w:rPr>
              <w:t>181</w:t>
            </w:r>
          </w:p>
        </w:tc>
        <w:tc>
          <w:tcPr>
            <w:tcW w:w="0" w:type="auto"/>
            <w:noWrap/>
            <w:hideMark/>
          </w:tcPr>
          <w:p w:rsidR="006F231D" w:rsidRPr="00D2068A" w:rsidRDefault="006F231D" w:rsidP="00565995">
            <w:pPr>
              <w:jc w:val="center"/>
              <w:rPr>
                <w:color w:val="000000"/>
              </w:rPr>
            </w:pPr>
            <w:r w:rsidRPr="00D2068A">
              <w:rPr>
                <w:color w:val="000000"/>
              </w:rPr>
              <w:t>168</w:t>
            </w:r>
          </w:p>
        </w:tc>
        <w:tc>
          <w:tcPr>
            <w:tcW w:w="0" w:type="auto"/>
            <w:hideMark/>
          </w:tcPr>
          <w:p w:rsidR="006F231D" w:rsidRPr="00D2068A" w:rsidRDefault="006F231D" w:rsidP="00565995">
            <w:pPr>
              <w:jc w:val="center"/>
              <w:rPr>
                <w:color w:val="000000"/>
              </w:rPr>
            </w:pPr>
            <w:r w:rsidRPr="00D2068A">
              <w:rPr>
                <w:color w:val="000000"/>
              </w:rPr>
              <w:t>-0,3</w:t>
            </w:r>
          </w:p>
        </w:tc>
        <w:tc>
          <w:tcPr>
            <w:tcW w:w="0" w:type="auto"/>
            <w:hideMark/>
          </w:tcPr>
          <w:p w:rsidR="006F231D" w:rsidRPr="00D2068A" w:rsidRDefault="006F231D" w:rsidP="00565995">
            <w:pPr>
              <w:jc w:val="center"/>
              <w:rPr>
                <w:color w:val="000000"/>
              </w:rPr>
            </w:pPr>
            <w:r w:rsidRPr="00D2068A">
              <w:rPr>
                <w:color w:val="000000"/>
              </w:rPr>
              <w:t>181</w:t>
            </w:r>
          </w:p>
        </w:tc>
        <w:tc>
          <w:tcPr>
            <w:tcW w:w="0" w:type="auto"/>
            <w:hideMark/>
          </w:tcPr>
          <w:p w:rsidR="006F231D" w:rsidRPr="00D2068A" w:rsidRDefault="006F231D" w:rsidP="00565995">
            <w:pPr>
              <w:jc w:val="center"/>
              <w:rPr>
                <w:color w:val="000000"/>
              </w:rPr>
            </w:pPr>
            <w:r w:rsidRPr="00D2068A">
              <w:rPr>
                <w:color w:val="000000"/>
              </w:rPr>
              <w:t>4,5</w:t>
            </w:r>
          </w:p>
        </w:tc>
        <w:tc>
          <w:tcPr>
            <w:tcW w:w="0" w:type="auto"/>
            <w:hideMark/>
          </w:tcPr>
          <w:p w:rsidR="006F231D" w:rsidRPr="00D2068A" w:rsidRDefault="006F231D" w:rsidP="00565995">
            <w:pPr>
              <w:jc w:val="center"/>
              <w:rPr>
                <w:color w:val="000000"/>
              </w:rPr>
            </w:pPr>
            <w:r w:rsidRPr="00D2068A">
              <w:rPr>
                <w:color w:val="000000"/>
              </w:rPr>
              <w:t>168</w:t>
            </w:r>
          </w:p>
        </w:tc>
        <w:tc>
          <w:tcPr>
            <w:tcW w:w="0" w:type="auto"/>
            <w:hideMark/>
          </w:tcPr>
          <w:p w:rsidR="006F231D" w:rsidRPr="00D2068A" w:rsidRDefault="006F231D" w:rsidP="00565995">
            <w:pPr>
              <w:jc w:val="center"/>
              <w:rPr>
                <w:color w:val="000000"/>
              </w:rPr>
            </w:pPr>
            <w:r w:rsidRPr="00D2068A">
              <w:rPr>
                <w:color w:val="000000"/>
              </w:rPr>
              <w:t>4,3</w:t>
            </w:r>
          </w:p>
        </w:tc>
        <w:tc>
          <w:tcPr>
            <w:tcW w:w="0" w:type="auto"/>
            <w:hideMark/>
          </w:tcPr>
          <w:p w:rsidR="006F231D" w:rsidRPr="00D2068A" w:rsidRDefault="006F231D" w:rsidP="00565995">
            <w:pPr>
              <w:jc w:val="center"/>
              <w:rPr>
                <w:color w:val="000000"/>
              </w:rPr>
            </w:pPr>
            <w:r w:rsidRPr="00D2068A">
              <w:rPr>
                <w:color w:val="000000"/>
              </w:rPr>
              <w:t>0</w:t>
            </w:r>
          </w:p>
        </w:tc>
        <w:tc>
          <w:tcPr>
            <w:tcW w:w="0" w:type="auto"/>
          </w:tcPr>
          <w:p w:rsidR="006F231D" w:rsidRPr="00D2068A" w:rsidRDefault="006F231D" w:rsidP="008C7DEE">
            <w:pPr>
              <w:jc w:val="center"/>
              <w:rPr>
                <w:color w:val="000000"/>
              </w:rPr>
            </w:pPr>
            <w:r>
              <w:rPr>
                <w:color w:val="000000"/>
              </w:rPr>
              <w:t>181</w:t>
            </w:r>
          </w:p>
        </w:tc>
        <w:tc>
          <w:tcPr>
            <w:tcW w:w="0" w:type="auto"/>
          </w:tcPr>
          <w:p w:rsidR="006F231D" w:rsidRPr="00D2068A" w:rsidRDefault="006F231D" w:rsidP="00565995">
            <w:pPr>
              <w:jc w:val="center"/>
              <w:rPr>
                <w:color w:val="000000"/>
              </w:rPr>
            </w:pPr>
            <w:r>
              <w:rPr>
                <w:color w:val="000000"/>
              </w:rPr>
              <w:t>4</w:t>
            </w:r>
          </w:p>
        </w:tc>
        <w:tc>
          <w:tcPr>
            <w:tcW w:w="0" w:type="auto"/>
          </w:tcPr>
          <w:p w:rsidR="006F231D" w:rsidRPr="00D2068A" w:rsidRDefault="006F231D" w:rsidP="00565995">
            <w:pPr>
              <w:jc w:val="center"/>
              <w:rPr>
                <w:color w:val="000000"/>
              </w:rPr>
            </w:pPr>
            <w:r>
              <w:rPr>
                <w:color w:val="000000"/>
              </w:rPr>
              <w:t>181</w:t>
            </w:r>
          </w:p>
        </w:tc>
        <w:tc>
          <w:tcPr>
            <w:tcW w:w="0" w:type="auto"/>
          </w:tcPr>
          <w:p w:rsidR="006F231D" w:rsidRPr="00D2068A" w:rsidRDefault="006F231D" w:rsidP="008C7DEE">
            <w:pPr>
              <w:jc w:val="center"/>
              <w:rPr>
                <w:color w:val="000000"/>
              </w:rPr>
            </w:pPr>
            <w:r>
              <w:rPr>
                <w:color w:val="000000"/>
              </w:rPr>
              <w:t>4</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t>6</w:t>
            </w:r>
          </w:p>
        </w:tc>
        <w:tc>
          <w:tcPr>
            <w:tcW w:w="0" w:type="auto"/>
            <w:noWrap/>
            <w:hideMark/>
          </w:tcPr>
          <w:p w:rsidR="006F231D" w:rsidRPr="00D2068A" w:rsidRDefault="006F231D" w:rsidP="00565995">
            <w:pPr>
              <w:jc w:val="center"/>
              <w:rPr>
                <w:color w:val="000000"/>
              </w:rPr>
            </w:pPr>
            <w:r w:rsidRPr="00D2068A">
              <w:rPr>
                <w:color w:val="000000"/>
              </w:rPr>
              <w:t>ТСХТ</w:t>
            </w:r>
          </w:p>
        </w:tc>
        <w:tc>
          <w:tcPr>
            <w:tcW w:w="0" w:type="auto"/>
            <w:noWrap/>
            <w:hideMark/>
          </w:tcPr>
          <w:p w:rsidR="006F231D" w:rsidRPr="00D2068A" w:rsidRDefault="006F231D" w:rsidP="00565995">
            <w:pPr>
              <w:jc w:val="center"/>
              <w:rPr>
                <w:color w:val="000000"/>
              </w:rPr>
            </w:pPr>
            <w:r w:rsidRPr="00D2068A">
              <w:rPr>
                <w:color w:val="000000"/>
              </w:rPr>
              <w:t>220</w:t>
            </w:r>
          </w:p>
        </w:tc>
        <w:tc>
          <w:tcPr>
            <w:tcW w:w="0" w:type="auto"/>
            <w:noWrap/>
            <w:hideMark/>
          </w:tcPr>
          <w:p w:rsidR="006F231D" w:rsidRPr="00D2068A" w:rsidRDefault="006F231D" w:rsidP="00565995">
            <w:pPr>
              <w:jc w:val="center"/>
              <w:rPr>
                <w:color w:val="000000"/>
              </w:rPr>
            </w:pPr>
            <w:r w:rsidRPr="00D2068A">
              <w:rPr>
                <w:color w:val="000000"/>
              </w:rPr>
              <w:t>218</w:t>
            </w:r>
          </w:p>
        </w:tc>
        <w:tc>
          <w:tcPr>
            <w:tcW w:w="0" w:type="auto"/>
            <w:hideMark/>
          </w:tcPr>
          <w:p w:rsidR="006F231D" w:rsidRPr="00D2068A" w:rsidRDefault="006F231D" w:rsidP="00565995">
            <w:pPr>
              <w:jc w:val="center"/>
              <w:rPr>
                <w:color w:val="000000"/>
              </w:rPr>
            </w:pPr>
            <w:r w:rsidRPr="00D2068A">
              <w:rPr>
                <w:color w:val="000000"/>
              </w:rPr>
              <w:t>-0,1</w:t>
            </w:r>
          </w:p>
        </w:tc>
        <w:tc>
          <w:tcPr>
            <w:tcW w:w="0" w:type="auto"/>
            <w:hideMark/>
          </w:tcPr>
          <w:p w:rsidR="006F231D" w:rsidRPr="00D2068A" w:rsidRDefault="006F231D" w:rsidP="00565995">
            <w:pPr>
              <w:jc w:val="center"/>
              <w:rPr>
                <w:color w:val="000000"/>
              </w:rPr>
            </w:pPr>
            <w:r w:rsidRPr="00D2068A">
              <w:rPr>
                <w:color w:val="000000"/>
              </w:rPr>
              <w:t>220</w:t>
            </w:r>
          </w:p>
        </w:tc>
        <w:tc>
          <w:tcPr>
            <w:tcW w:w="0" w:type="auto"/>
            <w:hideMark/>
          </w:tcPr>
          <w:p w:rsidR="006F231D" w:rsidRPr="00D2068A" w:rsidRDefault="006F231D" w:rsidP="00565995">
            <w:pPr>
              <w:jc w:val="center"/>
              <w:rPr>
                <w:color w:val="000000"/>
              </w:rPr>
            </w:pPr>
            <w:r w:rsidRPr="00D2068A">
              <w:rPr>
                <w:color w:val="000000"/>
              </w:rPr>
              <w:t>5,5</w:t>
            </w:r>
          </w:p>
        </w:tc>
        <w:tc>
          <w:tcPr>
            <w:tcW w:w="0" w:type="auto"/>
            <w:hideMark/>
          </w:tcPr>
          <w:p w:rsidR="006F231D" w:rsidRPr="00D2068A" w:rsidRDefault="006F231D" w:rsidP="00565995">
            <w:pPr>
              <w:jc w:val="center"/>
              <w:rPr>
                <w:color w:val="000000"/>
              </w:rPr>
            </w:pPr>
            <w:r w:rsidRPr="00D2068A">
              <w:rPr>
                <w:color w:val="000000"/>
              </w:rPr>
              <w:t>218</w:t>
            </w:r>
          </w:p>
        </w:tc>
        <w:tc>
          <w:tcPr>
            <w:tcW w:w="0" w:type="auto"/>
            <w:hideMark/>
          </w:tcPr>
          <w:p w:rsidR="006F231D" w:rsidRPr="00D2068A" w:rsidRDefault="006F231D" w:rsidP="00565995">
            <w:pPr>
              <w:jc w:val="center"/>
              <w:rPr>
                <w:color w:val="000000"/>
              </w:rPr>
            </w:pPr>
            <w:r w:rsidRPr="00D2068A">
              <w:rPr>
                <w:color w:val="000000"/>
              </w:rPr>
              <w:t>5,5</w:t>
            </w:r>
          </w:p>
        </w:tc>
        <w:tc>
          <w:tcPr>
            <w:tcW w:w="0" w:type="auto"/>
            <w:hideMark/>
          </w:tcPr>
          <w:p w:rsidR="006F231D" w:rsidRPr="00D2068A" w:rsidRDefault="006F231D" w:rsidP="00565995">
            <w:pPr>
              <w:jc w:val="center"/>
              <w:rPr>
                <w:color w:val="000000"/>
              </w:rPr>
            </w:pPr>
            <w:r w:rsidRPr="00D2068A">
              <w:rPr>
                <w:color w:val="000000"/>
              </w:rPr>
              <w:t>0</w:t>
            </w:r>
          </w:p>
        </w:tc>
        <w:tc>
          <w:tcPr>
            <w:tcW w:w="0" w:type="auto"/>
          </w:tcPr>
          <w:p w:rsidR="006F231D" w:rsidRPr="00D2068A" w:rsidRDefault="006F231D" w:rsidP="008C7DEE">
            <w:pPr>
              <w:jc w:val="center"/>
              <w:rPr>
                <w:color w:val="000000"/>
              </w:rPr>
            </w:pPr>
            <w:r>
              <w:rPr>
                <w:color w:val="000000"/>
              </w:rPr>
              <w:t>194</w:t>
            </w:r>
          </w:p>
        </w:tc>
        <w:tc>
          <w:tcPr>
            <w:tcW w:w="0" w:type="auto"/>
          </w:tcPr>
          <w:p w:rsidR="006F231D" w:rsidRPr="00D2068A" w:rsidRDefault="006F231D" w:rsidP="00565995">
            <w:pPr>
              <w:jc w:val="center"/>
              <w:rPr>
                <w:color w:val="000000"/>
              </w:rPr>
            </w:pPr>
            <w:r>
              <w:rPr>
                <w:color w:val="000000"/>
              </w:rPr>
              <w:t>4,3</w:t>
            </w:r>
          </w:p>
        </w:tc>
        <w:tc>
          <w:tcPr>
            <w:tcW w:w="0" w:type="auto"/>
          </w:tcPr>
          <w:p w:rsidR="006F231D" w:rsidRPr="00D2068A" w:rsidRDefault="006F231D" w:rsidP="00565995">
            <w:pPr>
              <w:jc w:val="center"/>
              <w:rPr>
                <w:color w:val="000000"/>
              </w:rPr>
            </w:pPr>
            <w:r>
              <w:rPr>
                <w:color w:val="000000"/>
              </w:rPr>
              <w:t>194</w:t>
            </w:r>
          </w:p>
        </w:tc>
        <w:tc>
          <w:tcPr>
            <w:tcW w:w="0" w:type="auto"/>
          </w:tcPr>
          <w:p w:rsidR="006F231D" w:rsidRPr="00D2068A" w:rsidRDefault="006F231D" w:rsidP="008C7DEE">
            <w:pPr>
              <w:jc w:val="center"/>
              <w:rPr>
                <w:color w:val="000000"/>
              </w:rPr>
            </w:pPr>
            <w:r>
              <w:rPr>
                <w:color w:val="000000"/>
              </w:rPr>
              <w:t>4,3</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t>7</w:t>
            </w:r>
          </w:p>
        </w:tc>
        <w:tc>
          <w:tcPr>
            <w:tcW w:w="0" w:type="auto"/>
            <w:noWrap/>
            <w:hideMark/>
          </w:tcPr>
          <w:p w:rsidR="006F231D" w:rsidRPr="00D2068A" w:rsidRDefault="006F231D" w:rsidP="00565995">
            <w:pPr>
              <w:jc w:val="center"/>
              <w:rPr>
                <w:color w:val="000000"/>
              </w:rPr>
            </w:pPr>
            <w:r w:rsidRPr="00D2068A">
              <w:rPr>
                <w:color w:val="000000"/>
              </w:rPr>
              <w:t>ККИ</w:t>
            </w:r>
          </w:p>
        </w:tc>
        <w:tc>
          <w:tcPr>
            <w:tcW w:w="0" w:type="auto"/>
            <w:noWrap/>
            <w:hideMark/>
          </w:tcPr>
          <w:p w:rsidR="006F231D" w:rsidRPr="00D2068A" w:rsidRDefault="006F231D" w:rsidP="00565995">
            <w:pPr>
              <w:jc w:val="center"/>
              <w:rPr>
                <w:color w:val="000000"/>
              </w:rPr>
            </w:pPr>
            <w:r w:rsidRPr="00D2068A">
              <w:rPr>
                <w:color w:val="000000"/>
              </w:rPr>
              <w:t>46</w:t>
            </w:r>
          </w:p>
        </w:tc>
        <w:tc>
          <w:tcPr>
            <w:tcW w:w="0" w:type="auto"/>
            <w:noWrap/>
            <w:hideMark/>
          </w:tcPr>
          <w:p w:rsidR="006F231D" w:rsidRPr="00D2068A" w:rsidRDefault="006F231D" w:rsidP="00565995">
            <w:pPr>
              <w:jc w:val="center"/>
              <w:rPr>
                <w:color w:val="000000"/>
              </w:rPr>
            </w:pPr>
            <w:r w:rsidRPr="00D2068A">
              <w:rPr>
                <w:color w:val="000000"/>
              </w:rPr>
              <w:t>45</w:t>
            </w:r>
          </w:p>
        </w:tc>
        <w:tc>
          <w:tcPr>
            <w:tcW w:w="0" w:type="auto"/>
            <w:hideMark/>
          </w:tcPr>
          <w:p w:rsidR="006F231D" w:rsidRPr="00D2068A" w:rsidRDefault="006F231D" w:rsidP="00565995">
            <w:pPr>
              <w:jc w:val="center"/>
              <w:rPr>
                <w:color w:val="000000"/>
              </w:rPr>
            </w:pPr>
            <w:r w:rsidRPr="00D2068A">
              <w:rPr>
                <w:color w:val="000000"/>
              </w:rPr>
              <w:t>0,0</w:t>
            </w:r>
          </w:p>
        </w:tc>
        <w:tc>
          <w:tcPr>
            <w:tcW w:w="0" w:type="auto"/>
            <w:hideMark/>
          </w:tcPr>
          <w:p w:rsidR="006F231D" w:rsidRPr="00D2068A" w:rsidRDefault="006F231D" w:rsidP="00565995">
            <w:pPr>
              <w:jc w:val="center"/>
              <w:rPr>
                <w:color w:val="000000"/>
              </w:rPr>
            </w:pPr>
            <w:r w:rsidRPr="00D2068A">
              <w:rPr>
                <w:color w:val="000000"/>
              </w:rPr>
              <w:t>46</w:t>
            </w:r>
          </w:p>
        </w:tc>
        <w:tc>
          <w:tcPr>
            <w:tcW w:w="0" w:type="auto"/>
            <w:hideMark/>
          </w:tcPr>
          <w:p w:rsidR="006F231D" w:rsidRPr="00D2068A" w:rsidRDefault="006F231D" w:rsidP="00565995">
            <w:pPr>
              <w:jc w:val="center"/>
              <w:rPr>
                <w:color w:val="000000"/>
              </w:rPr>
            </w:pPr>
            <w:r w:rsidRPr="00D2068A">
              <w:rPr>
                <w:color w:val="000000"/>
              </w:rPr>
              <w:t>1,1</w:t>
            </w:r>
          </w:p>
        </w:tc>
        <w:tc>
          <w:tcPr>
            <w:tcW w:w="0" w:type="auto"/>
            <w:hideMark/>
          </w:tcPr>
          <w:p w:rsidR="006F231D" w:rsidRPr="00D2068A" w:rsidRDefault="006F231D" w:rsidP="00565995">
            <w:pPr>
              <w:jc w:val="center"/>
              <w:rPr>
                <w:color w:val="000000"/>
              </w:rPr>
            </w:pPr>
            <w:r w:rsidRPr="00D2068A">
              <w:rPr>
                <w:color w:val="000000"/>
              </w:rPr>
              <w:t>45</w:t>
            </w:r>
          </w:p>
        </w:tc>
        <w:tc>
          <w:tcPr>
            <w:tcW w:w="0" w:type="auto"/>
            <w:hideMark/>
          </w:tcPr>
          <w:p w:rsidR="006F231D" w:rsidRPr="00D2068A" w:rsidRDefault="006F231D" w:rsidP="00565995">
            <w:pPr>
              <w:jc w:val="center"/>
              <w:rPr>
                <w:color w:val="000000"/>
              </w:rPr>
            </w:pPr>
            <w:r w:rsidRPr="00D2068A">
              <w:rPr>
                <w:color w:val="000000"/>
              </w:rPr>
              <w:t>1,1</w:t>
            </w:r>
          </w:p>
        </w:tc>
        <w:tc>
          <w:tcPr>
            <w:tcW w:w="0" w:type="auto"/>
            <w:hideMark/>
          </w:tcPr>
          <w:p w:rsidR="006F231D" w:rsidRPr="00D2068A" w:rsidRDefault="006F231D" w:rsidP="00565995">
            <w:pPr>
              <w:jc w:val="center"/>
              <w:rPr>
                <w:color w:val="000000"/>
              </w:rPr>
            </w:pPr>
            <w:r w:rsidRPr="00D2068A">
              <w:rPr>
                <w:color w:val="000000"/>
              </w:rPr>
              <w:t>0</w:t>
            </w:r>
          </w:p>
        </w:tc>
        <w:tc>
          <w:tcPr>
            <w:tcW w:w="0" w:type="auto"/>
          </w:tcPr>
          <w:p w:rsidR="006F231D" w:rsidRPr="00D2068A" w:rsidRDefault="006F231D" w:rsidP="008C7DEE">
            <w:pPr>
              <w:jc w:val="center"/>
              <w:rPr>
                <w:color w:val="000000"/>
              </w:rPr>
            </w:pPr>
            <w:r>
              <w:rPr>
                <w:color w:val="000000"/>
              </w:rPr>
              <w:t>47</w:t>
            </w:r>
          </w:p>
        </w:tc>
        <w:tc>
          <w:tcPr>
            <w:tcW w:w="0" w:type="auto"/>
          </w:tcPr>
          <w:p w:rsidR="006F231D" w:rsidRPr="00D2068A" w:rsidRDefault="006F231D" w:rsidP="00565995">
            <w:pPr>
              <w:jc w:val="center"/>
              <w:rPr>
                <w:color w:val="000000"/>
              </w:rPr>
            </w:pPr>
            <w:r>
              <w:rPr>
                <w:color w:val="000000"/>
              </w:rPr>
              <w:t>1</w:t>
            </w:r>
          </w:p>
        </w:tc>
        <w:tc>
          <w:tcPr>
            <w:tcW w:w="0" w:type="auto"/>
          </w:tcPr>
          <w:p w:rsidR="006F231D" w:rsidRPr="00D2068A" w:rsidRDefault="006F231D" w:rsidP="00565995">
            <w:pPr>
              <w:jc w:val="center"/>
              <w:rPr>
                <w:color w:val="000000"/>
              </w:rPr>
            </w:pPr>
            <w:r>
              <w:rPr>
                <w:color w:val="000000"/>
              </w:rPr>
              <w:t>47</w:t>
            </w:r>
          </w:p>
        </w:tc>
        <w:tc>
          <w:tcPr>
            <w:tcW w:w="0" w:type="auto"/>
          </w:tcPr>
          <w:p w:rsidR="006F231D" w:rsidRPr="00D2068A" w:rsidRDefault="006F231D" w:rsidP="008C7DEE">
            <w:pPr>
              <w:jc w:val="center"/>
              <w:rPr>
                <w:color w:val="000000"/>
              </w:rPr>
            </w:pPr>
            <w:r>
              <w:rPr>
                <w:color w:val="000000"/>
              </w:rPr>
              <w:t>1</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t>8</w:t>
            </w:r>
          </w:p>
        </w:tc>
        <w:tc>
          <w:tcPr>
            <w:tcW w:w="0" w:type="auto"/>
            <w:noWrap/>
            <w:hideMark/>
          </w:tcPr>
          <w:p w:rsidR="006F231D" w:rsidRPr="00D2068A" w:rsidRDefault="006F231D" w:rsidP="002A79AA">
            <w:pPr>
              <w:jc w:val="center"/>
              <w:rPr>
                <w:color w:val="000000"/>
              </w:rPr>
            </w:pPr>
            <w:r w:rsidRPr="00D2068A">
              <w:rPr>
                <w:color w:val="000000"/>
              </w:rPr>
              <w:t>А</w:t>
            </w:r>
            <w:r>
              <w:rPr>
                <w:color w:val="000000"/>
              </w:rPr>
              <w:t>Г</w:t>
            </w:r>
            <w:r w:rsidRPr="00D2068A">
              <w:rPr>
                <w:color w:val="000000"/>
              </w:rPr>
              <w:t>Т</w:t>
            </w:r>
          </w:p>
        </w:tc>
        <w:tc>
          <w:tcPr>
            <w:tcW w:w="0" w:type="auto"/>
            <w:noWrap/>
            <w:hideMark/>
          </w:tcPr>
          <w:p w:rsidR="006F231D" w:rsidRPr="00D2068A" w:rsidRDefault="006F231D" w:rsidP="00565995">
            <w:pPr>
              <w:jc w:val="center"/>
              <w:rPr>
                <w:color w:val="000000"/>
              </w:rPr>
            </w:pPr>
            <w:r w:rsidRPr="00D2068A">
              <w:rPr>
                <w:color w:val="000000"/>
              </w:rPr>
              <w:t>20</w:t>
            </w:r>
          </w:p>
        </w:tc>
        <w:tc>
          <w:tcPr>
            <w:tcW w:w="0" w:type="auto"/>
            <w:noWrap/>
            <w:hideMark/>
          </w:tcPr>
          <w:p w:rsidR="006F231D" w:rsidRPr="00D2068A" w:rsidRDefault="006F231D" w:rsidP="00565995">
            <w:pPr>
              <w:jc w:val="center"/>
              <w:rPr>
                <w:color w:val="000000"/>
              </w:rPr>
            </w:pPr>
            <w:r w:rsidRPr="00D2068A">
              <w:rPr>
                <w:color w:val="000000"/>
              </w:rPr>
              <w:t>18</w:t>
            </w:r>
          </w:p>
        </w:tc>
        <w:tc>
          <w:tcPr>
            <w:tcW w:w="0" w:type="auto"/>
            <w:hideMark/>
          </w:tcPr>
          <w:p w:rsidR="006F231D" w:rsidRPr="00D2068A" w:rsidRDefault="006F231D" w:rsidP="00565995">
            <w:pPr>
              <w:jc w:val="center"/>
              <w:rPr>
                <w:color w:val="000000"/>
              </w:rPr>
            </w:pPr>
            <w:r w:rsidRPr="00D2068A">
              <w:rPr>
                <w:color w:val="000000"/>
              </w:rPr>
              <w:t>-0,1</w:t>
            </w:r>
          </w:p>
        </w:tc>
        <w:tc>
          <w:tcPr>
            <w:tcW w:w="0" w:type="auto"/>
            <w:hideMark/>
          </w:tcPr>
          <w:p w:rsidR="006F231D" w:rsidRPr="00D2068A" w:rsidRDefault="006F231D" w:rsidP="00565995">
            <w:pPr>
              <w:jc w:val="center"/>
              <w:rPr>
                <w:color w:val="000000"/>
              </w:rPr>
            </w:pPr>
            <w:r w:rsidRPr="00D2068A">
              <w:rPr>
                <w:color w:val="000000"/>
              </w:rPr>
              <w:t>20</w:t>
            </w:r>
          </w:p>
        </w:tc>
        <w:tc>
          <w:tcPr>
            <w:tcW w:w="0" w:type="auto"/>
            <w:hideMark/>
          </w:tcPr>
          <w:p w:rsidR="006F231D" w:rsidRPr="00D2068A" w:rsidRDefault="006F231D" w:rsidP="00565995">
            <w:pPr>
              <w:jc w:val="center"/>
              <w:rPr>
                <w:color w:val="000000"/>
              </w:rPr>
            </w:pPr>
            <w:r w:rsidRPr="00D2068A">
              <w:rPr>
                <w:color w:val="000000"/>
              </w:rPr>
              <w:t>0,5</w:t>
            </w:r>
          </w:p>
        </w:tc>
        <w:tc>
          <w:tcPr>
            <w:tcW w:w="0" w:type="auto"/>
            <w:hideMark/>
          </w:tcPr>
          <w:p w:rsidR="006F231D" w:rsidRPr="00D2068A" w:rsidRDefault="006F231D" w:rsidP="00565995">
            <w:pPr>
              <w:jc w:val="center"/>
              <w:rPr>
                <w:color w:val="000000"/>
              </w:rPr>
            </w:pPr>
            <w:r w:rsidRPr="00D2068A">
              <w:rPr>
                <w:color w:val="000000"/>
              </w:rPr>
              <w:t>16</w:t>
            </w:r>
          </w:p>
        </w:tc>
        <w:tc>
          <w:tcPr>
            <w:tcW w:w="0" w:type="auto"/>
            <w:hideMark/>
          </w:tcPr>
          <w:p w:rsidR="006F231D" w:rsidRPr="00D2068A" w:rsidRDefault="006F231D" w:rsidP="00565995">
            <w:pPr>
              <w:jc w:val="center"/>
              <w:rPr>
                <w:color w:val="000000"/>
              </w:rPr>
            </w:pPr>
            <w:r w:rsidRPr="00D2068A">
              <w:rPr>
                <w:color w:val="000000"/>
              </w:rPr>
              <w:t>0,4</w:t>
            </w:r>
          </w:p>
        </w:tc>
        <w:tc>
          <w:tcPr>
            <w:tcW w:w="0" w:type="auto"/>
            <w:hideMark/>
          </w:tcPr>
          <w:p w:rsidR="006F231D" w:rsidRPr="00D2068A" w:rsidRDefault="006F231D" w:rsidP="00565995">
            <w:pPr>
              <w:jc w:val="center"/>
              <w:rPr>
                <w:color w:val="000000"/>
              </w:rPr>
            </w:pPr>
            <w:r w:rsidRPr="00D2068A">
              <w:rPr>
                <w:color w:val="000000"/>
              </w:rPr>
              <w:t>0</w:t>
            </w:r>
          </w:p>
        </w:tc>
        <w:tc>
          <w:tcPr>
            <w:tcW w:w="0" w:type="auto"/>
          </w:tcPr>
          <w:p w:rsidR="006F231D" w:rsidRPr="00D2068A" w:rsidRDefault="006F231D" w:rsidP="008C7DEE">
            <w:pPr>
              <w:jc w:val="center"/>
              <w:rPr>
                <w:color w:val="000000"/>
              </w:rPr>
            </w:pPr>
            <w:r>
              <w:rPr>
                <w:color w:val="000000"/>
              </w:rPr>
              <w:t>282</w:t>
            </w:r>
          </w:p>
        </w:tc>
        <w:tc>
          <w:tcPr>
            <w:tcW w:w="0" w:type="auto"/>
          </w:tcPr>
          <w:p w:rsidR="006F231D" w:rsidRPr="00D2068A" w:rsidRDefault="006F231D" w:rsidP="00565995">
            <w:pPr>
              <w:jc w:val="center"/>
              <w:rPr>
                <w:color w:val="000000"/>
              </w:rPr>
            </w:pPr>
            <w:r>
              <w:rPr>
                <w:color w:val="000000"/>
              </w:rPr>
              <w:t>6,3</w:t>
            </w:r>
          </w:p>
        </w:tc>
        <w:tc>
          <w:tcPr>
            <w:tcW w:w="0" w:type="auto"/>
          </w:tcPr>
          <w:p w:rsidR="006F231D" w:rsidRPr="00D2068A" w:rsidRDefault="006F231D" w:rsidP="00565995">
            <w:pPr>
              <w:jc w:val="center"/>
              <w:rPr>
                <w:color w:val="000000"/>
              </w:rPr>
            </w:pPr>
            <w:r>
              <w:rPr>
                <w:color w:val="000000"/>
              </w:rPr>
              <w:t>282</w:t>
            </w:r>
          </w:p>
        </w:tc>
        <w:tc>
          <w:tcPr>
            <w:tcW w:w="0" w:type="auto"/>
          </w:tcPr>
          <w:p w:rsidR="006F231D" w:rsidRPr="00D2068A" w:rsidRDefault="006F231D" w:rsidP="008C7DEE">
            <w:pPr>
              <w:jc w:val="center"/>
              <w:rPr>
                <w:color w:val="000000"/>
              </w:rPr>
            </w:pPr>
            <w:r>
              <w:rPr>
                <w:color w:val="000000"/>
              </w:rPr>
              <w:t>6,3</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t>9</w:t>
            </w:r>
          </w:p>
        </w:tc>
        <w:tc>
          <w:tcPr>
            <w:tcW w:w="0" w:type="auto"/>
            <w:noWrap/>
            <w:hideMark/>
          </w:tcPr>
          <w:p w:rsidR="006F231D" w:rsidRPr="00D2068A" w:rsidRDefault="006F231D" w:rsidP="00565995">
            <w:pPr>
              <w:jc w:val="center"/>
              <w:rPr>
                <w:color w:val="000000"/>
              </w:rPr>
            </w:pPr>
            <w:r w:rsidRPr="00D2068A">
              <w:rPr>
                <w:color w:val="000000"/>
              </w:rPr>
              <w:t>ПУ №1</w:t>
            </w:r>
          </w:p>
        </w:tc>
        <w:tc>
          <w:tcPr>
            <w:tcW w:w="0" w:type="auto"/>
            <w:noWrap/>
            <w:hideMark/>
          </w:tcPr>
          <w:p w:rsidR="006F231D" w:rsidRPr="00D2068A" w:rsidRDefault="006F231D" w:rsidP="00565995">
            <w:pPr>
              <w:jc w:val="center"/>
              <w:rPr>
                <w:color w:val="000000"/>
              </w:rPr>
            </w:pPr>
            <w:r w:rsidRPr="00D2068A">
              <w:rPr>
                <w:color w:val="000000"/>
              </w:rPr>
              <w:t>377</w:t>
            </w:r>
          </w:p>
        </w:tc>
        <w:tc>
          <w:tcPr>
            <w:tcW w:w="0" w:type="auto"/>
            <w:noWrap/>
            <w:hideMark/>
          </w:tcPr>
          <w:p w:rsidR="006F231D" w:rsidRPr="00D2068A" w:rsidRDefault="006F231D" w:rsidP="00565995">
            <w:pPr>
              <w:jc w:val="center"/>
              <w:rPr>
                <w:color w:val="000000"/>
              </w:rPr>
            </w:pPr>
            <w:r w:rsidRPr="00D2068A">
              <w:rPr>
                <w:color w:val="000000"/>
              </w:rPr>
              <w:t>365</w:t>
            </w:r>
          </w:p>
        </w:tc>
        <w:tc>
          <w:tcPr>
            <w:tcW w:w="0" w:type="auto"/>
            <w:hideMark/>
          </w:tcPr>
          <w:p w:rsidR="006F231D" w:rsidRPr="00D2068A" w:rsidRDefault="006F231D" w:rsidP="00565995">
            <w:pPr>
              <w:jc w:val="center"/>
              <w:rPr>
                <w:color w:val="000000"/>
              </w:rPr>
            </w:pPr>
            <w:r w:rsidRPr="00D2068A">
              <w:rPr>
                <w:color w:val="000000"/>
              </w:rPr>
              <w:t>-0,3</w:t>
            </w:r>
          </w:p>
        </w:tc>
        <w:tc>
          <w:tcPr>
            <w:tcW w:w="0" w:type="auto"/>
            <w:hideMark/>
          </w:tcPr>
          <w:p w:rsidR="006F231D" w:rsidRPr="00D2068A" w:rsidRDefault="006F231D" w:rsidP="00565995">
            <w:pPr>
              <w:jc w:val="center"/>
              <w:rPr>
                <w:color w:val="000000"/>
              </w:rPr>
            </w:pPr>
            <w:r w:rsidRPr="00D2068A">
              <w:rPr>
                <w:color w:val="000000"/>
              </w:rPr>
              <w:t>377</w:t>
            </w:r>
          </w:p>
        </w:tc>
        <w:tc>
          <w:tcPr>
            <w:tcW w:w="0" w:type="auto"/>
            <w:hideMark/>
          </w:tcPr>
          <w:p w:rsidR="006F231D" w:rsidRPr="00D2068A" w:rsidRDefault="006F231D" w:rsidP="00565995">
            <w:pPr>
              <w:jc w:val="center"/>
              <w:rPr>
                <w:color w:val="000000"/>
              </w:rPr>
            </w:pPr>
            <w:r w:rsidRPr="00D2068A">
              <w:rPr>
                <w:color w:val="000000"/>
              </w:rPr>
              <w:t>9,4</w:t>
            </w:r>
          </w:p>
        </w:tc>
        <w:tc>
          <w:tcPr>
            <w:tcW w:w="0" w:type="auto"/>
            <w:hideMark/>
          </w:tcPr>
          <w:p w:rsidR="006F231D" w:rsidRPr="00D2068A" w:rsidRDefault="006F231D" w:rsidP="00565995">
            <w:pPr>
              <w:jc w:val="center"/>
              <w:rPr>
                <w:color w:val="000000"/>
              </w:rPr>
            </w:pPr>
            <w:r w:rsidRPr="00D2068A">
              <w:rPr>
                <w:color w:val="000000"/>
              </w:rPr>
              <w:t>361</w:t>
            </w:r>
          </w:p>
        </w:tc>
        <w:tc>
          <w:tcPr>
            <w:tcW w:w="0" w:type="auto"/>
            <w:hideMark/>
          </w:tcPr>
          <w:p w:rsidR="006F231D" w:rsidRPr="00D2068A" w:rsidRDefault="006F231D" w:rsidP="00565995">
            <w:pPr>
              <w:jc w:val="center"/>
              <w:rPr>
                <w:color w:val="000000"/>
              </w:rPr>
            </w:pPr>
            <w:r w:rsidRPr="00D2068A">
              <w:rPr>
                <w:color w:val="000000"/>
              </w:rPr>
              <w:t>9,2</w:t>
            </w:r>
          </w:p>
        </w:tc>
        <w:tc>
          <w:tcPr>
            <w:tcW w:w="0" w:type="auto"/>
            <w:hideMark/>
          </w:tcPr>
          <w:p w:rsidR="006F231D" w:rsidRPr="00D2068A" w:rsidRDefault="006F231D" w:rsidP="00565995">
            <w:pPr>
              <w:jc w:val="center"/>
              <w:rPr>
                <w:color w:val="000000"/>
              </w:rPr>
            </w:pPr>
            <w:r w:rsidRPr="00D2068A">
              <w:rPr>
                <w:color w:val="000000"/>
              </w:rPr>
              <w:t>0</w:t>
            </w:r>
          </w:p>
        </w:tc>
        <w:tc>
          <w:tcPr>
            <w:tcW w:w="0" w:type="auto"/>
          </w:tcPr>
          <w:p w:rsidR="006F231D" w:rsidRPr="00D2068A" w:rsidRDefault="006F231D" w:rsidP="008C7DEE">
            <w:pPr>
              <w:jc w:val="center"/>
              <w:rPr>
                <w:color w:val="000000"/>
              </w:rPr>
            </w:pPr>
            <w:r>
              <w:rPr>
                <w:color w:val="000000"/>
              </w:rPr>
              <w:t>354</w:t>
            </w:r>
          </w:p>
        </w:tc>
        <w:tc>
          <w:tcPr>
            <w:tcW w:w="0" w:type="auto"/>
          </w:tcPr>
          <w:p w:rsidR="006F231D" w:rsidRPr="00D2068A" w:rsidRDefault="006F231D" w:rsidP="00565995">
            <w:pPr>
              <w:jc w:val="center"/>
              <w:rPr>
                <w:color w:val="000000"/>
              </w:rPr>
            </w:pPr>
            <w:r>
              <w:rPr>
                <w:color w:val="000000"/>
              </w:rPr>
              <w:t>7,9</w:t>
            </w:r>
          </w:p>
        </w:tc>
        <w:tc>
          <w:tcPr>
            <w:tcW w:w="0" w:type="auto"/>
          </w:tcPr>
          <w:p w:rsidR="006F231D" w:rsidRPr="00D2068A" w:rsidRDefault="006F231D" w:rsidP="00565995">
            <w:pPr>
              <w:jc w:val="center"/>
              <w:rPr>
                <w:color w:val="000000"/>
              </w:rPr>
            </w:pPr>
            <w:r>
              <w:rPr>
                <w:color w:val="000000"/>
              </w:rPr>
              <w:t>354</w:t>
            </w:r>
          </w:p>
        </w:tc>
        <w:tc>
          <w:tcPr>
            <w:tcW w:w="0" w:type="auto"/>
          </w:tcPr>
          <w:p w:rsidR="006F231D" w:rsidRPr="00D2068A" w:rsidRDefault="006F231D" w:rsidP="008C7DEE">
            <w:pPr>
              <w:jc w:val="center"/>
              <w:rPr>
                <w:color w:val="000000"/>
              </w:rPr>
            </w:pPr>
            <w:r>
              <w:rPr>
                <w:color w:val="000000"/>
              </w:rPr>
              <w:t>7,9</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t>10</w:t>
            </w:r>
          </w:p>
        </w:tc>
        <w:tc>
          <w:tcPr>
            <w:tcW w:w="0" w:type="auto"/>
            <w:noWrap/>
            <w:hideMark/>
          </w:tcPr>
          <w:p w:rsidR="006F231D" w:rsidRPr="00D2068A" w:rsidRDefault="006F231D" w:rsidP="00565995">
            <w:pPr>
              <w:jc w:val="center"/>
              <w:rPr>
                <w:color w:val="000000"/>
              </w:rPr>
            </w:pPr>
            <w:r w:rsidRPr="00D2068A">
              <w:rPr>
                <w:color w:val="000000"/>
              </w:rPr>
              <w:t>ПУ №2</w:t>
            </w:r>
          </w:p>
        </w:tc>
        <w:tc>
          <w:tcPr>
            <w:tcW w:w="0" w:type="auto"/>
            <w:noWrap/>
            <w:hideMark/>
          </w:tcPr>
          <w:p w:rsidR="006F231D" w:rsidRPr="00D2068A" w:rsidRDefault="006F231D" w:rsidP="00565995">
            <w:pPr>
              <w:jc w:val="center"/>
              <w:rPr>
                <w:color w:val="000000"/>
              </w:rPr>
            </w:pPr>
            <w:r w:rsidRPr="00D2068A">
              <w:rPr>
                <w:color w:val="000000"/>
              </w:rPr>
              <w:t>235</w:t>
            </w:r>
          </w:p>
        </w:tc>
        <w:tc>
          <w:tcPr>
            <w:tcW w:w="0" w:type="auto"/>
            <w:noWrap/>
            <w:hideMark/>
          </w:tcPr>
          <w:p w:rsidR="006F231D" w:rsidRPr="00D2068A" w:rsidRDefault="006F231D" w:rsidP="00565995">
            <w:pPr>
              <w:jc w:val="center"/>
              <w:rPr>
                <w:color w:val="000000"/>
              </w:rPr>
            </w:pPr>
            <w:r w:rsidRPr="00D2068A">
              <w:rPr>
                <w:color w:val="000000"/>
              </w:rPr>
              <w:t>208</w:t>
            </w:r>
          </w:p>
        </w:tc>
        <w:tc>
          <w:tcPr>
            <w:tcW w:w="0" w:type="auto"/>
            <w:hideMark/>
          </w:tcPr>
          <w:p w:rsidR="006F231D" w:rsidRPr="00D2068A" w:rsidRDefault="006F231D" w:rsidP="00565995">
            <w:pPr>
              <w:jc w:val="center"/>
              <w:rPr>
                <w:color w:val="000000"/>
              </w:rPr>
            </w:pPr>
            <w:r w:rsidRPr="00D2068A">
              <w:rPr>
                <w:color w:val="000000"/>
              </w:rPr>
              <w:t>-0,7</w:t>
            </w:r>
          </w:p>
        </w:tc>
        <w:tc>
          <w:tcPr>
            <w:tcW w:w="0" w:type="auto"/>
            <w:hideMark/>
          </w:tcPr>
          <w:p w:rsidR="006F231D" w:rsidRPr="00D2068A" w:rsidRDefault="006F231D" w:rsidP="00565995">
            <w:pPr>
              <w:jc w:val="center"/>
              <w:rPr>
                <w:color w:val="000000"/>
              </w:rPr>
            </w:pPr>
            <w:r w:rsidRPr="00D2068A">
              <w:rPr>
                <w:color w:val="000000"/>
              </w:rPr>
              <w:t>202</w:t>
            </w:r>
          </w:p>
        </w:tc>
        <w:tc>
          <w:tcPr>
            <w:tcW w:w="0" w:type="auto"/>
            <w:hideMark/>
          </w:tcPr>
          <w:p w:rsidR="006F231D" w:rsidRPr="00D2068A" w:rsidRDefault="006F231D" w:rsidP="00565995">
            <w:pPr>
              <w:jc w:val="center"/>
              <w:rPr>
                <w:color w:val="000000"/>
              </w:rPr>
            </w:pPr>
            <w:r w:rsidRPr="00D2068A">
              <w:rPr>
                <w:color w:val="000000"/>
              </w:rPr>
              <w:t>5,0</w:t>
            </w:r>
          </w:p>
        </w:tc>
        <w:tc>
          <w:tcPr>
            <w:tcW w:w="0" w:type="auto"/>
            <w:hideMark/>
          </w:tcPr>
          <w:p w:rsidR="006F231D" w:rsidRPr="00D2068A" w:rsidRDefault="006F231D" w:rsidP="00565995">
            <w:pPr>
              <w:jc w:val="center"/>
              <w:rPr>
                <w:color w:val="000000"/>
              </w:rPr>
            </w:pPr>
            <w:r w:rsidRPr="00D2068A">
              <w:rPr>
                <w:color w:val="000000"/>
              </w:rPr>
              <w:t>192</w:t>
            </w:r>
          </w:p>
        </w:tc>
        <w:tc>
          <w:tcPr>
            <w:tcW w:w="0" w:type="auto"/>
            <w:hideMark/>
          </w:tcPr>
          <w:p w:rsidR="006F231D" w:rsidRPr="00D2068A" w:rsidRDefault="006F231D" w:rsidP="00565995">
            <w:pPr>
              <w:jc w:val="center"/>
              <w:rPr>
                <w:color w:val="000000"/>
              </w:rPr>
            </w:pPr>
            <w:r w:rsidRPr="00D2068A">
              <w:rPr>
                <w:color w:val="000000"/>
              </w:rPr>
              <w:t>4,9</w:t>
            </w:r>
          </w:p>
        </w:tc>
        <w:tc>
          <w:tcPr>
            <w:tcW w:w="0" w:type="auto"/>
            <w:hideMark/>
          </w:tcPr>
          <w:p w:rsidR="006F231D" w:rsidRPr="00D2068A" w:rsidRDefault="006F231D" w:rsidP="00565995">
            <w:pPr>
              <w:jc w:val="center"/>
              <w:rPr>
                <w:color w:val="000000"/>
              </w:rPr>
            </w:pPr>
            <w:r w:rsidRPr="00D2068A">
              <w:rPr>
                <w:color w:val="000000"/>
              </w:rPr>
              <w:t>0</w:t>
            </w:r>
          </w:p>
        </w:tc>
        <w:tc>
          <w:tcPr>
            <w:tcW w:w="0" w:type="auto"/>
          </w:tcPr>
          <w:p w:rsidR="006F231D" w:rsidRPr="00D2068A" w:rsidRDefault="006F231D" w:rsidP="008C7DEE">
            <w:pPr>
              <w:jc w:val="center"/>
              <w:rPr>
                <w:color w:val="000000"/>
              </w:rPr>
            </w:pPr>
            <w:r>
              <w:rPr>
                <w:color w:val="000000"/>
              </w:rPr>
              <w:t>223</w:t>
            </w:r>
          </w:p>
        </w:tc>
        <w:tc>
          <w:tcPr>
            <w:tcW w:w="0" w:type="auto"/>
          </w:tcPr>
          <w:p w:rsidR="006F231D" w:rsidRPr="00D2068A" w:rsidRDefault="006F231D" w:rsidP="00565995">
            <w:pPr>
              <w:jc w:val="center"/>
              <w:rPr>
                <w:color w:val="000000"/>
              </w:rPr>
            </w:pPr>
            <w:r>
              <w:rPr>
                <w:color w:val="000000"/>
              </w:rPr>
              <w:t>4,9</w:t>
            </w:r>
          </w:p>
        </w:tc>
        <w:tc>
          <w:tcPr>
            <w:tcW w:w="0" w:type="auto"/>
          </w:tcPr>
          <w:p w:rsidR="006F231D" w:rsidRPr="00D2068A" w:rsidRDefault="006F231D" w:rsidP="00565995">
            <w:pPr>
              <w:jc w:val="center"/>
              <w:rPr>
                <w:color w:val="000000"/>
              </w:rPr>
            </w:pPr>
            <w:r>
              <w:rPr>
                <w:color w:val="000000"/>
              </w:rPr>
              <w:t>223</w:t>
            </w:r>
          </w:p>
        </w:tc>
        <w:tc>
          <w:tcPr>
            <w:tcW w:w="0" w:type="auto"/>
          </w:tcPr>
          <w:p w:rsidR="006F231D" w:rsidRPr="00D2068A" w:rsidRDefault="006F231D" w:rsidP="008C7DEE">
            <w:pPr>
              <w:jc w:val="center"/>
              <w:rPr>
                <w:color w:val="000000"/>
              </w:rPr>
            </w:pPr>
            <w:r>
              <w:rPr>
                <w:color w:val="000000"/>
              </w:rPr>
              <w:t>4,9</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t>11</w:t>
            </w:r>
          </w:p>
        </w:tc>
        <w:tc>
          <w:tcPr>
            <w:tcW w:w="0" w:type="auto"/>
            <w:noWrap/>
            <w:hideMark/>
          </w:tcPr>
          <w:p w:rsidR="006F231D" w:rsidRPr="00D2068A" w:rsidRDefault="006F231D" w:rsidP="00565995">
            <w:pPr>
              <w:jc w:val="center"/>
              <w:rPr>
                <w:color w:val="000000"/>
              </w:rPr>
            </w:pPr>
            <w:r w:rsidRPr="00D2068A">
              <w:rPr>
                <w:color w:val="000000"/>
              </w:rPr>
              <w:t>ПУ №3</w:t>
            </w:r>
          </w:p>
        </w:tc>
        <w:tc>
          <w:tcPr>
            <w:tcW w:w="0" w:type="auto"/>
            <w:noWrap/>
            <w:hideMark/>
          </w:tcPr>
          <w:p w:rsidR="006F231D" w:rsidRPr="00D2068A" w:rsidRDefault="006F231D" w:rsidP="00565995">
            <w:pPr>
              <w:jc w:val="center"/>
              <w:rPr>
                <w:color w:val="000000"/>
              </w:rPr>
            </w:pPr>
            <w:r w:rsidRPr="00D2068A">
              <w:rPr>
                <w:color w:val="000000"/>
              </w:rPr>
              <w:t>173</w:t>
            </w:r>
          </w:p>
        </w:tc>
        <w:tc>
          <w:tcPr>
            <w:tcW w:w="0" w:type="auto"/>
            <w:noWrap/>
            <w:hideMark/>
          </w:tcPr>
          <w:p w:rsidR="006F231D" w:rsidRPr="00D2068A" w:rsidRDefault="006F231D" w:rsidP="00565995">
            <w:pPr>
              <w:jc w:val="center"/>
              <w:rPr>
                <w:color w:val="000000"/>
              </w:rPr>
            </w:pPr>
            <w:r w:rsidRPr="00D2068A">
              <w:rPr>
                <w:color w:val="000000"/>
              </w:rPr>
              <w:t>171</w:t>
            </w:r>
          </w:p>
        </w:tc>
        <w:tc>
          <w:tcPr>
            <w:tcW w:w="0" w:type="auto"/>
            <w:hideMark/>
          </w:tcPr>
          <w:p w:rsidR="006F231D" w:rsidRPr="00D2068A" w:rsidRDefault="006F231D" w:rsidP="00565995">
            <w:pPr>
              <w:jc w:val="center"/>
              <w:rPr>
                <w:color w:val="000000"/>
              </w:rPr>
            </w:pPr>
            <w:r w:rsidRPr="00D2068A">
              <w:rPr>
                <w:color w:val="000000"/>
              </w:rPr>
              <w:t>-0,1</w:t>
            </w:r>
          </w:p>
        </w:tc>
        <w:tc>
          <w:tcPr>
            <w:tcW w:w="0" w:type="auto"/>
            <w:hideMark/>
          </w:tcPr>
          <w:p w:rsidR="006F231D" w:rsidRPr="00D2068A" w:rsidRDefault="006F231D" w:rsidP="00565995">
            <w:pPr>
              <w:jc w:val="center"/>
              <w:rPr>
                <w:color w:val="000000"/>
              </w:rPr>
            </w:pPr>
            <w:r w:rsidRPr="00D2068A">
              <w:rPr>
                <w:color w:val="000000"/>
              </w:rPr>
              <w:t>149</w:t>
            </w:r>
          </w:p>
        </w:tc>
        <w:tc>
          <w:tcPr>
            <w:tcW w:w="0" w:type="auto"/>
            <w:hideMark/>
          </w:tcPr>
          <w:p w:rsidR="006F231D" w:rsidRPr="00D2068A" w:rsidRDefault="006F231D" w:rsidP="00565995">
            <w:pPr>
              <w:jc w:val="center"/>
              <w:rPr>
                <w:color w:val="000000"/>
              </w:rPr>
            </w:pPr>
            <w:r w:rsidRPr="00D2068A">
              <w:rPr>
                <w:color w:val="000000"/>
              </w:rPr>
              <w:t>3,7</w:t>
            </w:r>
          </w:p>
        </w:tc>
        <w:tc>
          <w:tcPr>
            <w:tcW w:w="0" w:type="auto"/>
            <w:hideMark/>
          </w:tcPr>
          <w:p w:rsidR="006F231D" w:rsidRPr="00D2068A" w:rsidRDefault="006F231D" w:rsidP="00565995">
            <w:pPr>
              <w:jc w:val="center"/>
              <w:rPr>
                <w:color w:val="000000"/>
              </w:rPr>
            </w:pPr>
            <w:r w:rsidRPr="00D2068A">
              <w:rPr>
                <w:color w:val="000000"/>
              </w:rPr>
              <w:t>167</w:t>
            </w:r>
          </w:p>
        </w:tc>
        <w:tc>
          <w:tcPr>
            <w:tcW w:w="0" w:type="auto"/>
            <w:hideMark/>
          </w:tcPr>
          <w:p w:rsidR="006F231D" w:rsidRPr="00D2068A" w:rsidRDefault="006F231D" w:rsidP="00565995">
            <w:pPr>
              <w:jc w:val="center"/>
              <w:rPr>
                <w:color w:val="000000"/>
              </w:rPr>
            </w:pPr>
            <w:r w:rsidRPr="00D2068A">
              <w:rPr>
                <w:color w:val="000000"/>
              </w:rPr>
              <w:t>4,2</w:t>
            </w:r>
          </w:p>
        </w:tc>
        <w:tc>
          <w:tcPr>
            <w:tcW w:w="0" w:type="auto"/>
            <w:hideMark/>
          </w:tcPr>
          <w:p w:rsidR="006F231D" w:rsidRPr="00D2068A" w:rsidRDefault="006F231D" w:rsidP="00565995">
            <w:pPr>
              <w:jc w:val="center"/>
              <w:rPr>
                <w:color w:val="000000"/>
              </w:rPr>
            </w:pPr>
            <w:r w:rsidRPr="00D2068A">
              <w:rPr>
                <w:color w:val="000000"/>
              </w:rPr>
              <w:t>1</w:t>
            </w:r>
          </w:p>
        </w:tc>
        <w:tc>
          <w:tcPr>
            <w:tcW w:w="0" w:type="auto"/>
          </w:tcPr>
          <w:p w:rsidR="006F231D" w:rsidRPr="00D2068A" w:rsidRDefault="006F231D" w:rsidP="008C7DEE">
            <w:pPr>
              <w:jc w:val="center"/>
              <w:rPr>
                <w:color w:val="000000"/>
              </w:rPr>
            </w:pPr>
          </w:p>
        </w:tc>
        <w:tc>
          <w:tcPr>
            <w:tcW w:w="0" w:type="auto"/>
          </w:tcPr>
          <w:p w:rsidR="006F231D" w:rsidRPr="00D2068A" w:rsidRDefault="006F231D" w:rsidP="00565995">
            <w:pPr>
              <w:jc w:val="center"/>
              <w:rPr>
                <w:color w:val="000000"/>
              </w:rPr>
            </w:pPr>
          </w:p>
        </w:tc>
        <w:tc>
          <w:tcPr>
            <w:tcW w:w="0" w:type="auto"/>
          </w:tcPr>
          <w:p w:rsidR="006F231D" w:rsidRPr="00D2068A" w:rsidRDefault="006F231D" w:rsidP="00565995">
            <w:pPr>
              <w:jc w:val="center"/>
              <w:rPr>
                <w:color w:val="000000"/>
              </w:rPr>
            </w:pPr>
          </w:p>
        </w:tc>
        <w:tc>
          <w:tcPr>
            <w:tcW w:w="0" w:type="auto"/>
          </w:tcPr>
          <w:p w:rsidR="006F231D" w:rsidRPr="00D2068A" w:rsidRDefault="006F231D" w:rsidP="008C7DEE">
            <w:pPr>
              <w:jc w:val="center"/>
              <w:rPr>
                <w:color w:val="000000"/>
              </w:rPr>
            </w:pP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t>12</w:t>
            </w:r>
          </w:p>
        </w:tc>
        <w:tc>
          <w:tcPr>
            <w:tcW w:w="0" w:type="auto"/>
            <w:noWrap/>
            <w:hideMark/>
          </w:tcPr>
          <w:p w:rsidR="006F231D" w:rsidRPr="00D2068A" w:rsidRDefault="006F231D" w:rsidP="00565995">
            <w:pPr>
              <w:jc w:val="center"/>
              <w:rPr>
                <w:color w:val="000000"/>
              </w:rPr>
            </w:pPr>
            <w:r>
              <w:rPr>
                <w:color w:val="000000"/>
              </w:rPr>
              <w:t>ТСТ</w:t>
            </w:r>
          </w:p>
        </w:tc>
        <w:tc>
          <w:tcPr>
            <w:tcW w:w="0" w:type="auto"/>
            <w:noWrap/>
            <w:hideMark/>
          </w:tcPr>
          <w:p w:rsidR="006F231D" w:rsidRPr="00D2068A" w:rsidRDefault="006F231D" w:rsidP="00565995">
            <w:pPr>
              <w:jc w:val="center"/>
              <w:rPr>
                <w:color w:val="000000"/>
              </w:rPr>
            </w:pPr>
            <w:r w:rsidRPr="00D2068A">
              <w:rPr>
                <w:color w:val="000000"/>
              </w:rPr>
              <w:t>307</w:t>
            </w:r>
          </w:p>
        </w:tc>
        <w:tc>
          <w:tcPr>
            <w:tcW w:w="0" w:type="auto"/>
            <w:noWrap/>
            <w:hideMark/>
          </w:tcPr>
          <w:p w:rsidR="006F231D" w:rsidRPr="00D2068A" w:rsidRDefault="006F231D" w:rsidP="00565995">
            <w:pPr>
              <w:jc w:val="center"/>
              <w:rPr>
                <w:color w:val="000000"/>
              </w:rPr>
            </w:pPr>
            <w:r w:rsidRPr="00D2068A">
              <w:rPr>
                <w:color w:val="000000"/>
              </w:rPr>
              <w:t>304</w:t>
            </w:r>
          </w:p>
        </w:tc>
        <w:tc>
          <w:tcPr>
            <w:tcW w:w="0" w:type="auto"/>
            <w:hideMark/>
          </w:tcPr>
          <w:p w:rsidR="006F231D" w:rsidRPr="00D2068A" w:rsidRDefault="006F231D" w:rsidP="00565995">
            <w:pPr>
              <w:jc w:val="center"/>
              <w:rPr>
                <w:color w:val="000000"/>
              </w:rPr>
            </w:pPr>
            <w:r w:rsidRPr="00D2068A">
              <w:rPr>
                <w:color w:val="000000"/>
              </w:rPr>
              <w:t>-0,1</w:t>
            </w:r>
          </w:p>
        </w:tc>
        <w:tc>
          <w:tcPr>
            <w:tcW w:w="0" w:type="auto"/>
            <w:hideMark/>
          </w:tcPr>
          <w:p w:rsidR="006F231D" w:rsidRPr="00D2068A" w:rsidRDefault="006F231D" w:rsidP="00565995">
            <w:pPr>
              <w:jc w:val="center"/>
              <w:rPr>
                <w:color w:val="000000"/>
              </w:rPr>
            </w:pPr>
            <w:r w:rsidRPr="00D2068A">
              <w:rPr>
                <w:color w:val="000000"/>
              </w:rPr>
              <w:t>307</w:t>
            </w:r>
          </w:p>
        </w:tc>
        <w:tc>
          <w:tcPr>
            <w:tcW w:w="0" w:type="auto"/>
            <w:hideMark/>
          </w:tcPr>
          <w:p w:rsidR="006F231D" w:rsidRPr="00D2068A" w:rsidRDefault="006F231D" w:rsidP="00565995">
            <w:pPr>
              <w:jc w:val="center"/>
              <w:rPr>
                <w:color w:val="000000"/>
              </w:rPr>
            </w:pPr>
            <w:r w:rsidRPr="00D2068A">
              <w:rPr>
                <w:color w:val="000000"/>
              </w:rPr>
              <w:t>7,6</w:t>
            </w:r>
          </w:p>
        </w:tc>
        <w:tc>
          <w:tcPr>
            <w:tcW w:w="0" w:type="auto"/>
            <w:hideMark/>
          </w:tcPr>
          <w:p w:rsidR="006F231D" w:rsidRPr="00D2068A" w:rsidRDefault="006F231D" w:rsidP="00565995">
            <w:pPr>
              <w:jc w:val="center"/>
              <w:rPr>
                <w:color w:val="000000"/>
              </w:rPr>
            </w:pPr>
            <w:r w:rsidRPr="00D2068A">
              <w:rPr>
                <w:color w:val="000000"/>
              </w:rPr>
              <w:t>296</w:t>
            </w:r>
          </w:p>
        </w:tc>
        <w:tc>
          <w:tcPr>
            <w:tcW w:w="0" w:type="auto"/>
            <w:hideMark/>
          </w:tcPr>
          <w:p w:rsidR="006F231D" w:rsidRPr="00D2068A" w:rsidRDefault="006F231D" w:rsidP="00565995">
            <w:pPr>
              <w:jc w:val="center"/>
              <w:rPr>
                <w:color w:val="000000"/>
              </w:rPr>
            </w:pPr>
            <w:r w:rsidRPr="00D2068A">
              <w:rPr>
                <w:color w:val="000000"/>
              </w:rPr>
              <w:t>7,5</w:t>
            </w:r>
          </w:p>
        </w:tc>
        <w:tc>
          <w:tcPr>
            <w:tcW w:w="0" w:type="auto"/>
            <w:hideMark/>
          </w:tcPr>
          <w:p w:rsidR="006F231D" w:rsidRPr="00D2068A" w:rsidRDefault="006F231D" w:rsidP="00565995">
            <w:pPr>
              <w:jc w:val="center"/>
              <w:rPr>
                <w:color w:val="000000"/>
              </w:rPr>
            </w:pPr>
            <w:r w:rsidRPr="00D2068A">
              <w:rPr>
                <w:color w:val="000000"/>
              </w:rPr>
              <w:t>0</w:t>
            </w:r>
          </w:p>
        </w:tc>
        <w:tc>
          <w:tcPr>
            <w:tcW w:w="0" w:type="auto"/>
          </w:tcPr>
          <w:p w:rsidR="006F231D" w:rsidRPr="00D2068A" w:rsidRDefault="006F231D" w:rsidP="008C7DEE">
            <w:pPr>
              <w:jc w:val="center"/>
              <w:rPr>
                <w:color w:val="000000"/>
              </w:rPr>
            </w:pPr>
            <w:r>
              <w:rPr>
                <w:color w:val="000000"/>
              </w:rPr>
              <w:t>332</w:t>
            </w:r>
          </w:p>
        </w:tc>
        <w:tc>
          <w:tcPr>
            <w:tcW w:w="0" w:type="auto"/>
          </w:tcPr>
          <w:p w:rsidR="006F231D" w:rsidRPr="00D2068A" w:rsidRDefault="006F231D" w:rsidP="00565995">
            <w:pPr>
              <w:jc w:val="center"/>
              <w:rPr>
                <w:color w:val="000000"/>
              </w:rPr>
            </w:pPr>
            <w:r>
              <w:rPr>
                <w:color w:val="000000"/>
              </w:rPr>
              <w:t>7,4</w:t>
            </w:r>
          </w:p>
        </w:tc>
        <w:tc>
          <w:tcPr>
            <w:tcW w:w="0" w:type="auto"/>
          </w:tcPr>
          <w:p w:rsidR="006F231D" w:rsidRPr="00D2068A" w:rsidRDefault="006F231D" w:rsidP="00565995">
            <w:pPr>
              <w:jc w:val="center"/>
              <w:rPr>
                <w:color w:val="000000"/>
              </w:rPr>
            </w:pPr>
            <w:r>
              <w:rPr>
                <w:color w:val="000000"/>
              </w:rPr>
              <w:t>332</w:t>
            </w:r>
          </w:p>
        </w:tc>
        <w:tc>
          <w:tcPr>
            <w:tcW w:w="0" w:type="auto"/>
          </w:tcPr>
          <w:p w:rsidR="006F231D" w:rsidRPr="00D2068A" w:rsidRDefault="006F231D" w:rsidP="008C7DEE">
            <w:pPr>
              <w:jc w:val="center"/>
              <w:rPr>
                <w:color w:val="000000"/>
              </w:rPr>
            </w:pPr>
            <w:r>
              <w:rPr>
                <w:color w:val="000000"/>
              </w:rPr>
              <w:t>7,4</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t>13</w:t>
            </w:r>
          </w:p>
        </w:tc>
        <w:tc>
          <w:tcPr>
            <w:tcW w:w="0" w:type="auto"/>
            <w:noWrap/>
            <w:hideMark/>
          </w:tcPr>
          <w:p w:rsidR="006F231D" w:rsidRPr="00D2068A" w:rsidRDefault="006F231D" w:rsidP="00565995">
            <w:pPr>
              <w:jc w:val="center"/>
              <w:rPr>
                <w:color w:val="000000"/>
              </w:rPr>
            </w:pPr>
            <w:r w:rsidRPr="00D2068A">
              <w:rPr>
                <w:color w:val="000000"/>
              </w:rPr>
              <w:t>ПУ №6</w:t>
            </w:r>
          </w:p>
        </w:tc>
        <w:tc>
          <w:tcPr>
            <w:tcW w:w="0" w:type="auto"/>
            <w:noWrap/>
            <w:hideMark/>
          </w:tcPr>
          <w:p w:rsidR="006F231D" w:rsidRPr="00D2068A" w:rsidRDefault="006F231D" w:rsidP="00565995">
            <w:pPr>
              <w:jc w:val="center"/>
              <w:rPr>
                <w:color w:val="000000"/>
              </w:rPr>
            </w:pPr>
            <w:r w:rsidRPr="00D2068A">
              <w:rPr>
                <w:color w:val="000000"/>
              </w:rPr>
              <w:t>199</w:t>
            </w:r>
          </w:p>
        </w:tc>
        <w:tc>
          <w:tcPr>
            <w:tcW w:w="0" w:type="auto"/>
            <w:noWrap/>
            <w:hideMark/>
          </w:tcPr>
          <w:p w:rsidR="006F231D" w:rsidRPr="00D2068A" w:rsidRDefault="006F231D" w:rsidP="00565995">
            <w:pPr>
              <w:jc w:val="center"/>
              <w:rPr>
                <w:color w:val="000000"/>
              </w:rPr>
            </w:pPr>
            <w:r w:rsidRPr="00D2068A">
              <w:rPr>
                <w:color w:val="000000"/>
              </w:rPr>
              <w:t>198</w:t>
            </w:r>
          </w:p>
        </w:tc>
        <w:tc>
          <w:tcPr>
            <w:tcW w:w="0" w:type="auto"/>
            <w:hideMark/>
          </w:tcPr>
          <w:p w:rsidR="006F231D" w:rsidRPr="00D2068A" w:rsidRDefault="006F231D" w:rsidP="00565995">
            <w:pPr>
              <w:jc w:val="center"/>
              <w:rPr>
                <w:color w:val="000000"/>
              </w:rPr>
            </w:pPr>
            <w:r w:rsidRPr="00D2068A">
              <w:rPr>
                <w:color w:val="000000"/>
              </w:rPr>
              <w:t>0,0</w:t>
            </w:r>
          </w:p>
        </w:tc>
        <w:tc>
          <w:tcPr>
            <w:tcW w:w="0" w:type="auto"/>
            <w:hideMark/>
          </w:tcPr>
          <w:p w:rsidR="006F231D" w:rsidRPr="00D2068A" w:rsidRDefault="006F231D" w:rsidP="00565995">
            <w:pPr>
              <w:jc w:val="center"/>
              <w:rPr>
                <w:color w:val="000000"/>
              </w:rPr>
            </w:pPr>
            <w:r w:rsidRPr="00D2068A">
              <w:rPr>
                <w:color w:val="000000"/>
              </w:rPr>
              <w:t>194</w:t>
            </w:r>
          </w:p>
        </w:tc>
        <w:tc>
          <w:tcPr>
            <w:tcW w:w="0" w:type="auto"/>
            <w:hideMark/>
          </w:tcPr>
          <w:p w:rsidR="006F231D" w:rsidRPr="00D2068A" w:rsidRDefault="006F231D" w:rsidP="00565995">
            <w:pPr>
              <w:jc w:val="center"/>
              <w:rPr>
                <w:color w:val="000000"/>
              </w:rPr>
            </w:pPr>
            <w:r w:rsidRPr="00D2068A">
              <w:rPr>
                <w:color w:val="000000"/>
              </w:rPr>
              <w:t>4,8</w:t>
            </w:r>
          </w:p>
        </w:tc>
        <w:tc>
          <w:tcPr>
            <w:tcW w:w="0" w:type="auto"/>
            <w:hideMark/>
          </w:tcPr>
          <w:p w:rsidR="006F231D" w:rsidRPr="00D2068A" w:rsidRDefault="006F231D" w:rsidP="00565995">
            <w:pPr>
              <w:jc w:val="center"/>
              <w:rPr>
                <w:color w:val="000000"/>
              </w:rPr>
            </w:pPr>
            <w:r w:rsidRPr="00D2068A">
              <w:rPr>
                <w:color w:val="000000"/>
              </w:rPr>
              <w:t>184</w:t>
            </w:r>
          </w:p>
        </w:tc>
        <w:tc>
          <w:tcPr>
            <w:tcW w:w="0" w:type="auto"/>
            <w:hideMark/>
          </w:tcPr>
          <w:p w:rsidR="006F231D" w:rsidRPr="00D2068A" w:rsidRDefault="006F231D" w:rsidP="00565995">
            <w:pPr>
              <w:jc w:val="center"/>
              <w:rPr>
                <w:color w:val="000000"/>
              </w:rPr>
            </w:pPr>
            <w:r w:rsidRPr="00D2068A">
              <w:rPr>
                <w:color w:val="000000"/>
              </w:rPr>
              <w:t>4,7</w:t>
            </w:r>
          </w:p>
        </w:tc>
        <w:tc>
          <w:tcPr>
            <w:tcW w:w="0" w:type="auto"/>
            <w:hideMark/>
          </w:tcPr>
          <w:p w:rsidR="006F231D" w:rsidRPr="00D2068A" w:rsidRDefault="006F231D" w:rsidP="00565995">
            <w:pPr>
              <w:jc w:val="center"/>
              <w:rPr>
                <w:color w:val="000000"/>
              </w:rPr>
            </w:pPr>
            <w:r w:rsidRPr="00D2068A">
              <w:rPr>
                <w:color w:val="000000"/>
              </w:rPr>
              <w:t>0</w:t>
            </w:r>
          </w:p>
        </w:tc>
        <w:tc>
          <w:tcPr>
            <w:tcW w:w="0" w:type="auto"/>
          </w:tcPr>
          <w:p w:rsidR="006F231D" w:rsidRPr="00D2068A" w:rsidRDefault="006F231D" w:rsidP="008C7DEE">
            <w:pPr>
              <w:jc w:val="center"/>
              <w:rPr>
                <w:color w:val="000000"/>
              </w:rPr>
            </w:pPr>
            <w:r>
              <w:rPr>
                <w:color w:val="000000"/>
              </w:rPr>
              <w:t>234</w:t>
            </w:r>
          </w:p>
        </w:tc>
        <w:tc>
          <w:tcPr>
            <w:tcW w:w="0" w:type="auto"/>
          </w:tcPr>
          <w:p w:rsidR="006F231D" w:rsidRPr="00D2068A" w:rsidRDefault="006F231D" w:rsidP="00565995">
            <w:pPr>
              <w:jc w:val="center"/>
              <w:rPr>
                <w:color w:val="000000"/>
              </w:rPr>
            </w:pPr>
            <w:r>
              <w:rPr>
                <w:color w:val="000000"/>
              </w:rPr>
              <w:t>5,2</w:t>
            </w:r>
          </w:p>
        </w:tc>
        <w:tc>
          <w:tcPr>
            <w:tcW w:w="0" w:type="auto"/>
          </w:tcPr>
          <w:p w:rsidR="006F231D" w:rsidRPr="00D2068A" w:rsidRDefault="006F231D" w:rsidP="00565995">
            <w:pPr>
              <w:jc w:val="center"/>
              <w:rPr>
                <w:color w:val="000000"/>
              </w:rPr>
            </w:pPr>
            <w:r>
              <w:rPr>
                <w:color w:val="000000"/>
              </w:rPr>
              <w:t>234</w:t>
            </w:r>
          </w:p>
        </w:tc>
        <w:tc>
          <w:tcPr>
            <w:tcW w:w="0" w:type="auto"/>
          </w:tcPr>
          <w:p w:rsidR="006F231D" w:rsidRPr="00D2068A" w:rsidRDefault="006F231D" w:rsidP="008C7DEE">
            <w:pPr>
              <w:jc w:val="center"/>
              <w:rPr>
                <w:color w:val="000000"/>
              </w:rPr>
            </w:pPr>
            <w:r>
              <w:rPr>
                <w:color w:val="000000"/>
              </w:rPr>
              <w:t>5,2</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t>14</w:t>
            </w:r>
          </w:p>
        </w:tc>
        <w:tc>
          <w:tcPr>
            <w:tcW w:w="0" w:type="auto"/>
            <w:noWrap/>
            <w:hideMark/>
          </w:tcPr>
          <w:p w:rsidR="006F231D" w:rsidRPr="00D2068A" w:rsidRDefault="006F231D" w:rsidP="00565995">
            <w:pPr>
              <w:jc w:val="center"/>
              <w:rPr>
                <w:color w:val="000000"/>
              </w:rPr>
            </w:pPr>
            <w:r>
              <w:rPr>
                <w:color w:val="000000"/>
              </w:rPr>
              <w:t>ТТА</w:t>
            </w:r>
          </w:p>
        </w:tc>
        <w:tc>
          <w:tcPr>
            <w:tcW w:w="0" w:type="auto"/>
            <w:noWrap/>
            <w:hideMark/>
          </w:tcPr>
          <w:p w:rsidR="006F231D" w:rsidRPr="00D2068A" w:rsidRDefault="006F231D" w:rsidP="00565995">
            <w:pPr>
              <w:jc w:val="center"/>
              <w:rPr>
                <w:color w:val="000000"/>
              </w:rPr>
            </w:pPr>
            <w:r w:rsidRPr="00D2068A">
              <w:rPr>
                <w:color w:val="000000"/>
              </w:rPr>
              <w:t>171</w:t>
            </w:r>
          </w:p>
        </w:tc>
        <w:tc>
          <w:tcPr>
            <w:tcW w:w="0" w:type="auto"/>
            <w:noWrap/>
            <w:hideMark/>
          </w:tcPr>
          <w:p w:rsidR="006F231D" w:rsidRPr="00D2068A" w:rsidRDefault="006F231D" w:rsidP="00565995">
            <w:pPr>
              <w:jc w:val="center"/>
              <w:rPr>
                <w:color w:val="000000"/>
              </w:rPr>
            </w:pPr>
            <w:r w:rsidRPr="00D2068A">
              <w:rPr>
                <w:color w:val="000000"/>
              </w:rPr>
              <w:t>168</w:t>
            </w:r>
          </w:p>
        </w:tc>
        <w:tc>
          <w:tcPr>
            <w:tcW w:w="0" w:type="auto"/>
            <w:hideMark/>
          </w:tcPr>
          <w:p w:rsidR="006F231D" w:rsidRPr="00D2068A" w:rsidRDefault="006F231D" w:rsidP="00565995">
            <w:pPr>
              <w:jc w:val="center"/>
              <w:rPr>
                <w:color w:val="000000"/>
              </w:rPr>
            </w:pPr>
            <w:r w:rsidRPr="00D2068A">
              <w:rPr>
                <w:color w:val="000000"/>
              </w:rPr>
              <w:t>-0,1</w:t>
            </w:r>
          </w:p>
        </w:tc>
        <w:tc>
          <w:tcPr>
            <w:tcW w:w="0" w:type="auto"/>
            <w:hideMark/>
          </w:tcPr>
          <w:p w:rsidR="006F231D" w:rsidRPr="00D2068A" w:rsidRDefault="006F231D" w:rsidP="00565995">
            <w:pPr>
              <w:jc w:val="center"/>
              <w:rPr>
                <w:color w:val="000000"/>
              </w:rPr>
            </w:pPr>
            <w:r w:rsidRPr="00D2068A">
              <w:rPr>
                <w:color w:val="000000"/>
              </w:rPr>
              <w:t>134</w:t>
            </w:r>
          </w:p>
        </w:tc>
        <w:tc>
          <w:tcPr>
            <w:tcW w:w="0" w:type="auto"/>
            <w:hideMark/>
          </w:tcPr>
          <w:p w:rsidR="006F231D" w:rsidRPr="00D2068A" w:rsidRDefault="006F231D" w:rsidP="00565995">
            <w:pPr>
              <w:jc w:val="center"/>
              <w:rPr>
                <w:color w:val="000000"/>
              </w:rPr>
            </w:pPr>
            <w:r w:rsidRPr="00D2068A">
              <w:rPr>
                <w:color w:val="000000"/>
              </w:rPr>
              <w:t>3,3</w:t>
            </w:r>
          </w:p>
        </w:tc>
        <w:tc>
          <w:tcPr>
            <w:tcW w:w="0" w:type="auto"/>
            <w:hideMark/>
          </w:tcPr>
          <w:p w:rsidR="006F231D" w:rsidRPr="00D2068A" w:rsidRDefault="006F231D" w:rsidP="00565995">
            <w:pPr>
              <w:jc w:val="center"/>
              <w:rPr>
                <w:color w:val="000000"/>
              </w:rPr>
            </w:pPr>
            <w:r w:rsidRPr="00D2068A">
              <w:rPr>
                <w:color w:val="000000"/>
              </w:rPr>
              <w:t>142</w:t>
            </w:r>
          </w:p>
        </w:tc>
        <w:tc>
          <w:tcPr>
            <w:tcW w:w="0" w:type="auto"/>
            <w:hideMark/>
          </w:tcPr>
          <w:p w:rsidR="006F231D" w:rsidRPr="00D2068A" w:rsidRDefault="006F231D" w:rsidP="00565995">
            <w:pPr>
              <w:jc w:val="center"/>
              <w:rPr>
                <w:color w:val="000000"/>
              </w:rPr>
            </w:pPr>
            <w:r w:rsidRPr="00D2068A">
              <w:rPr>
                <w:color w:val="000000"/>
              </w:rPr>
              <w:t>3,6</w:t>
            </w:r>
          </w:p>
        </w:tc>
        <w:tc>
          <w:tcPr>
            <w:tcW w:w="0" w:type="auto"/>
            <w:hideMark/>
          </w:tcPr>
          <w:p w:rsidR="006F231D" w:rsidRPr="00D2068A" w:rsidRDefault="006F231D" w:rsidP="00565995">
            <w:pPr>
              <w:jc w:val="center"/>
              <w:rPr>
                <w:color w:val="000000"/>
              </w:rPr>
            </w:pPr>
            <w:r w:rsidRPr="00D2068A">
              <w:rPr>
                <w:color w:val="000000"/>
              </w:rPr>
              <w:t>0</w:t>
            </w:r>
          </w:p>
        </w:tc>
        <w:tc>
          <w:tcPr>
            <w:tcW w:w="0" w:type="auto"/>
          </w:tcPr>
          <w:p w:rsidR="006F231D" w:rsidRPr="00D2068A" w:rsidRDefault="006F231D" w:rsidP="008C7DEE">
            <w:pPr>
              <w:jc w:val="center"/>
              <w:rPr>
                <w:color w:val="000000"/>
              </w:rPr>
            </w:pPr>
            <w:r>
              <w:rPr>
                <w:color w:val="000000"/>
              </w:rPr>
              <w:t>261</w:t>
            </w:r>
          </w:p>
        </w:tc>
        <w:tc>
          <w:tcPr>
            <w:tcW w:w="0" w:type="auto"/>
          </w:tcPr>
          <w:p w:rsidR="006F231D" w:rsidRPr="00D2068A" w:rsidRDefault="006F231D" w:rsidP="00565995">
            <w:pPr>
              <w:jc w:val="center"/>
              <w:rPr>
                <w:color w:val="000000"/>
              </w:rPr>
            </w:pPr>
            <w:r>
              <w:rPr>
                <w:color w:val="000000"/>
              </w:rPr>
              <w:t>5,8</w:t>
            </w:r>
          </w:p>
        </w:tc>
        <w:tc>
          <w:tcPr>
            <w:tcW w:w="0" w:type="auto"/>
          </w:tcPr>
          <w:p w:rsidR="006F231D" w:rsidRPr="00D2068A" w:rsidRDefault="006F231D" w:rsidP="00565995">
            <w:pPr>
              <w:jc w:val="center"/>
              <w:rPr>
                <w:color w:val="000000"/>
              </w:rPr>
            </w:pPr>
            <w:r>
              <w:rPr>
                <w:color w:val="000000"/>
              </w:rPr>
              <w:t>261</w:t>
            </w:r>
          </w:p>
        </w:tc>
        <w:tc>
          <w:tcPr>
            <w:tcW w:w="0" w:type="auto"/>
          </w:tcPr>
          <w:p w:rsidR="006F231D" w:rsidRPr="00D2068A" w:rsidRDefault="006F231D" w:rsidP="008C7DEE">
            <w:pPr>
              <w:jc w:val="center"/>
              <w:rPr>
                <w:color w:val="000000"/>
              </w:rPr>
            </w:pPr>
            <w:r>
              <w:rPr>
                <w:color w:val="000000"/>
              </w:rPr>
              <w:t>5,8</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t>15</w:t>
            </w:r>
          </w:p>
        </w:tc>
        <w:tc>
          <w:tcPr>
            <w:tcW w:w="0" w:type="auto"/>
            <w:noWrap/>
            <w:hideMark/>
          </w:tcPr>
          <w:p w:rsidR="006F231D" w:rsidRPr="00D2068A" w:rsidRDefault="006F231D" w:rsidP="00565995">
            <w:pPr>
              <w:jc w:val="center"/>
              <w:rPr>
                <w:color w:val="000000"/>
              </w:rPr>
            </w:pPr>
            <w:r w:rsidRPr="00D2068A">
              <w:rPr>
                <w:color w:val="000000"/>
              </w:rPr>
              <w:t>ПУ №8</w:t>
            </w:r>
          </w:p>
        </w:tc>
        <w:tc>
          <w:tcPr>
            <w:tcW w:w="0" w:type="auto"/>
            <w:noWrap/>
            <w:hideMark/>
          </w:tcPr>
          <w:p w:rsidR="006F231D" w:rsidRPr="00D2068A" w:rsidRDefault="006F231D" w:rsidP="00565995">
            <w:pPr>
              <w:jc w:val="center"/>
              <w:rPr>
                <w:color w:val="000000"/>
              </w:rPr>
            </w:pPr>
            <w:r w:rsidRPr="00D2068A">
              <w:rPr>
                <w:color w:val="000000"/>
              </w:rPr>
              <w:t>267</w:t>
            </w:r>
          </w:p>
        </w:tc>
        <w:tc>
          <w:tcPr>
            <w:tcW w:w="0" w:type="auto"/>
            <w:noWrap/>
            <w:hideMark/>
          </w:tcPr>
          <w:p w:rsidR="006F231D" w:rsidRPr="00D2068A" w:rsidRDefault="006F231D" w:rsidP="00565995">
            <w:pPr>
              <w:jc w:val="center"/>
              <w:rPr>
                <w:color w:val="000000"/>
              </w:rPr>
            </w:pPr>
            <w:r w:rsidRPr="00D2068A">
              <w:rPr>
                <w:color w:val="000000"/>
              </w:rPr>
              <w:t>266</w:t>
            </w:r>
          </w:p>
        </w:tc>
        <w:tc>
          <w:tcPr>
            <w:tcW w:w="0" w:type="auto"/>
            <w:hideMark/>
          </w:tcPr>
          <w:p w:rsidR="006F231D" w:rsidRPr="00D2068A" w:rsidRDefault="006F231D" w:rsidP="00565995">
            <w:pPr>
              <w:jc w:val="center"/>
              <w:rPr>
                <w:color w:val="000000"/>
              </w:rPr>
            </w:pPr>
            <w:r w:rsidRPr="00D2068A">
              <w:rPr>
                <w:color w:val="000000"/>
              </w:rPr>
              <w:t>0,0</w:t>
            </w:r>
          </w:p>
        </w:tc>
        <w:tc>
          <w:tcPr>
            <w:tcW w:w="0" w:type="auto"/>
            <w:hideMark/>
          </w:tcPr>
          <w:p w:rsidR="006F231D" w:rsidRPr="00D2068A" w:rsidRDefault="006F231D" w:rsidP="00565995">
            <w:pPr>
              <w:jc w:val="center"/>
              <w:rPr>
                <w:color w:val="000000"/>
              </w:rPr>
            </w:pPr>
            <w:r w:rsidRPr="00D2068A">
              <w:rPr>
                <w:color w:val="000000"/>
              </w:rPr>
              <w:t>252</w:t>
            </w:r>
          </w:p>
        </w:tc>
        <w:tc>
          <w:tcPr>
            <w:tcW w:w="0" w:type="auto"/>
            <w:hideMark/>
          </w:tcPr>
          <w:p w:rsidR="006F231D" w:rsidRPr="00D2068A" w:rsidRDefault="006F231D" w:rsidP="00565995">
            <w:pPr>
              <w:jc w:val="center"/>
              <w:rPr>
                <w:color w:val="000000"/>
              </w:rPr>
            </w:pPr>
            <w:r w:rsidRPr="00D2068A">
              <w:rPr>
                <w:color w:val="000000"/>
              </w:rPr>
              <w:t>6,3</w:t>
            </w:r>
          </w:p>
        </w:tc>
        <w:tc>
          <w:tcPr>
            <w:tcW w:w="0" w:type="auto"/>
            <w:hideMark/>
          </w:tcPr>
          <w:p w:rsidR="006F231D" w:rsidRPr="00D2068A" w:rsidRDefault="006F231D" w:rsidP="00565995">
            <w:pPr>
              <w:jc w:val="center"/>
              <w:rPr>
                <w:color w:val="000000"/>
              </w:rPr>
            </w:pPr>
            <w:r w:rsidRPr="00D2068A">
              <w:rPr>
                <w:color w:val="000000"/>
              </w:rPr>
              <w:t>241</w:t>
            </w:r>
          </w:p>
        </w:tc>
        <w:tc>
          <w:tcPr>
            <w:tcW w:w="0" w:type="auto"/>
            <w:hideMark/>
          </w:tcPr>
          <w:p w:rsidR="006F231D" w:rsidRPr="00D2068A" w:rsidRDefault="006F231D" w:rsidP="00565995">
            <w:pPr>
              <w:jc w:val="center"/>
              <w:rPr>
                <w:color w:val="000000"/>
              </w:rPr>
            </w:pPr>
            <w:r w:rsidRPr="00D2068A">
              <w:rPr>
                <w:color w:val="000000"/>
              </w:rPr>
              <w:t>6,1</w:t>
            </w:r>
          </w:p>
        </w:tc>
        <w:tc>
          <w:tcPr>
            <w:tcW w:w="0" w:type="auto"/>
            <w:hideMark/>
          </w:tcPr>
          <w:p w:rsidR="006F231D" w:rsidRPr="00D2068A" w:rsidRDefault="006F231D" w:rsidP="00565995">
            <w:pPr>
              <w:jc w:val="center"/>
              <w:rPr>
                <w:color w:val="000000"/>
              </w:rPr>
            </w:pPr>
            <w:r w:rsidRPr="00D2068A">
              <w:rPr>
                <w:color w:val="000000"/>
              </w:rPr>
              <w:t>0</w:t>
            </w:r>
          </w:p>
        </w:tc>
        <w:tc>
          <w:tcPr>
            <w:tcW w:w="0" w:type="auto"/>
          </w:tcPr>
          <w:p w:rsidR="006F231D" w:rsidRPr="00D2068A" w:rsidRDefault="006F231D" w:rsidP="008C7DEE">
            <w:pPr>
              <w:jc w:val="center"/>
              <w:rPr>
                <w:color w:val="000000"/>
              </w:rPr>
            </w:pPr>
            <w:r>
              <w:rPr>
                <w:color w:val="000000"/>
              </w:rPr>
              <w:t>299</w:t>
            </w:r>
          </w:p>
        </w:tc>
        <w:tc>
          <w:tcPr>
            <w:tcW w:w="0" w:type="auto"/>
          </w:tcPr>
          <w:p w:rsidR="006F231D" w:rsidRPr="00D2068A" w:rsidRDefault="006F231D" w:rsidP="00565995">
            <w:pPr>
              <w:jc w:val="center"/>
              <w:rPr>
                <w:color w:val="000000"/>
              </w:rPr>
            </w:pPr>
            <w:r>
              <w:rPr>
                <w:color w:val="000000"/>
              </w:rPr>
              <w:t>6,6</w:t>
            </w:r>
          </w:p>
        </w:tc>
        <w:tc>
          <w:tcPr>
            <w:tcW w:w="0" w:type="auto"/>
          </w:tcPr>
          <w:p w:rsidR="006F231D" w:rsidRPr="00D2068A" w:rsidRDefault="006F231D" w:rsidP="00565995">
            <w:pPr>
              <w:jc w:val="center"/>
              <w:rPr>
                <w:color w:val="000000"/>
              </w:rPr>
            </w:pPr>
            <w:r>
              <w:rPr>
                <w:color w:val="000000"/>
              </w:rPr>
              <w:t>299</w:t>
            </w:r>
          </w:p>
        </w:tc>
        <w:tc>
          <w:tcPr>
            <w:tcW w:w="0" w:type="auto"/>
          </w:tcPr>
          <w:p w:rsidR="006F231D" w:rsidRPr="00D2068A" w:rsidRDefault="006F231D" w:rsidP="008C7DEE">
            <w:pPr>
              <w:jc w:val="center"/>
              <w:rPr>
                <w:color w:val="000000"/>
              </w:rPr>
            </w:pPr>
            <w:r>
              <w:rPr>
                <w:color w:val="000000"/>
              </w:rPr>
              <w:t>6,6</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t>16</w:t>
            </w:r>
          </w:p>
        </w:tc>
        <w:tc>
          <w:tcPr>
            <w:tcW w:w="0" w:type="auto"/>
            <w:noWrap/>
            <w:hideMark/>
          </w:tcPr>
          <w:p w:rsidR="006F231D" w:rsidRPr="00D2068A" w:rsidRDefault="006F231D" w:rsidP="00565995">
            <w:pPr>
              <w:jc w:val="center"/>
              <w:rPr>
                <w:color w:val="000000"/>
              </w:rPr>
            </w:pPr>
            <w:r w:rsidRPr="00D2068A">
              <w:rPr>
                <w:color w:val="000000"/>
              </w:rPr>
              <w:t>ПУ №9</w:t>
            </w:r>
          </w:p>
        </w:tc>
        <w:tc>
          <w:tcPr>
            <w:tcW w:w="0" w:type="auto"/>
            <w:noWrap/>
            <w:hideMark/>
          </w:tcPr>
          <w:p w:rsidR="006F231D" w:rsidRPr="00D2068A" w:rsidRDefault="006F231D" w:rsidP="00565995">
            <w:pPr>
              <w:jc w:val="center"/>
              <w:rPr>
                <w:color w:val="000000"/>
              </w:rPr>
            </w:pPr>
            <w:r w:rsidRPr="00D2068A">
              <w:rPr>
                <w:color w:val="000000"/>
              </w:rPr>
              <w:t>112</w:t>
            </w:r>
          </w:p>
        </w:tc>
        <w:tc>
          <w:tcPr>
            <w:tcW w:w="0" w:type="auto"/>
            <w:noWrap/>
            <w:hideMark/>
          </w:tcPr>
          <w:p w:rsidR="006F231D" w:rsidRPr="00D2068A" w:rsidRDefault="006F231D" w:rsidP="00565995">
            <w:pPr>
              <w:jc w:val="center"/>
              <w:rPr>
                <w:color w:val="000000"/>
              </w:rPr>
            </w:pPr>
            <w:r w:rsidRPr="00D2068A">
              <w:rPr>
                <w:color w:val="000000"/>
              </w:rPr>
              <w:t>112</w:t>
            </w:r>
          </w:p>
        </w:tc>
        <w:tc>
          <w:tcPr>
            <w:tcW w:w="0" w:type="auto"/>
            <w:hideMark/>
          </w:tcPr>
          <w:p w:rsidR="006F231D" w:rsidRPr="00D2068A" w:rsidRDefault="006F231D" w:rsidP="00565995">
            <w:pPr>
              <w:jc w:val="center"/>
              <w:rPr>
                <w:color w:val="000000"/>
              </w:rPr>
            </w:pPr>
            <w:r w:rsidRPr="00D2068A">
              <w:rPr>
                <w:color w:val="000000"/>
              </w:rPr>
              <w:t>0,0</w:t>
            </w:r>
          </w:p>
        </w:tc>
        <w:tc>
          <w:tcPr>
            <w:tcW w:w="0" w:type="auto"/>
            <w:hideMark/>
          </w:tcPr>
          <w:p w:rsidR="006F231D" w:rsidRPr="00D2068A" w:rsidRDefault="006F231D" w:rsidP="00565995">
            <w:pPr>
              <w:jc w:val="center"/>
              <w:rPr>
                <w:color w:val="000000"/>
              </w:rPr>
            </w:pPr>
            <w:r w:rsidRPr="00D2068A">
              <w:rPr>
                <w:color w:val="000000"/>
              </w:rPr>
              <w:t>112</w:t>
            </w:r>
          </w:p>
        </w:tc>
        <w:tc>
          <w:tcPr>
            <w:tcW w:w="0" w:type="auto"/>
            <w:hideMark/>
          </w:tcPr>
          <w:p w:rsidR="006F231D" w:rsidRPr="00D2068A" w:rsidRDefault="006F231D" w:rsidP="00565995">
            <w:pPr>
              <w:jc w:val="center"/>
              <w:rPr>
                <w:color w:val="000000"/>
              </w:rPr>
            </w:pPr>
            <w:r w:rsidRPr="00D2068A">
              <w:rPr>
                <w:color w:val="000000"/>
              </w:rPr>
              <w:t>2,8</w:t>
            </w:r>
          </w:p>
        </w:tc>
        <w:tc>
          <w:tcPr>
            <w:tcW w:w="0" w:type="auto"/>
            <w:hideMark/>
          </w:tcPr>
          <w:p w:rsidR="006F231D" w:rsidRPr="00D2068A" w:rsidRDefault="006F231D" w:rsidP="00565995">
            <w:pPr>
              <w:jc w:val="center"/>
              <w:rPr>
                <w:color w:val="000000"/>
              </w:rPr>
            </w:pPr>
            <w:r w:rsidRPr="00D2068A">
              <w:rPr>
                <w:color w:val="000000"/>
              </w:rPr>
              <w:t>112</w:t>
            </w:r>
          </w:p>
        </w:tc>
        <w:tc>
          <w:tcPr>
            <w:tcW w:w="0" w:type="auto"/>
            <w:hideMark/>
          </w:tcPr>
          <w:p w:rsidR="006F231D" w:rsidRPr="00D2068A" w:rsidRDefault="006F231D" w:rsidP="00565995">
            <w:pPr>
              <w:jc w:val="center"/>
              <w:rPr>
                <w:color w:val="000000"/>
              </w:rPr>
            </w:pPr>
            <w:r w:rsidRPr="00D2068A">
              <w:rPr>
                <w:color w:val="000000"/>
              </w:rPr>
              <w:t>2,8</w:t>
            </w:r>
          </w:p>
        </w:tc>
        <w:tc>
          <w:tcPr>
            <w:tcW w:w="0" w:type="auto"/>
            <w:hideMark/>
          </w:tcPr>
          <w:p w:rsidR="006F231D" w:rsidRPr="00D2068A" w:rsidRDefault="006F231D" w:rsidP="00565995">
            <w:pPr>
              <w:jc w:val="center"/>
              <w:rPr>
                <w:color w:val="000000"/>
              </w:rPr>
            </w:pPr>
            <w:r w:rsidRPr="00D2068A">
              <w:rPr>
                <w:color w:val="000000"/>
              </w:rPr>
              <w:t>0</w:t>
            </w:r>
          </w:p>
        </w:tc>
        <w:tc>
          <w:tcPr>
            <w:tcW w:w="0" w:type="auto"/>
          </w:tcPr>
          <w:p w:rsidR="006F231D" w:rsidRPr="00D2068A" w:rsidRDefault="006F231D" w:rsidP="008C7DEE">
            <w:pPr>
              <w:jc w:val="center"/>
              <w:rPr>
                <w:color w:val="000000"/>
              </w:rPr>
            </w:pPr>
            <w:r>
              <w:rPr>
                <w:color w:val="000000"/>
              </w:rPr>
              <w:t>131</w:t>
            </w:r>
          </w:p>
        </w:tc>
        <w:tc>
          <w:tcPr>
            <w:tcW w:w="0" w:type="auto"/>
          </w:tcPr>
          <w:p w:rsidR="006F231D" w:rsidRPr="00D2068A" w:rsidRDefault="006F231D" w:rsidP="00565995">
            <w:pPr>
              <w:jc w:val="center"/>
              <w:rPr>
                <w:color w:val="000000"/>
              </w:rPr>
            </w:pPr>
            <w:r>
              <w:rPr>
                <w:color w:val="000000"/>
              </w:rPr>
              <w:t>2,9</w:t>
            </w:r>
          </w:p>
        </w:tc>
        <w:tc>
          <w:tcPr>
            <w:tcW w:w="0" w:type="auto"/>
          </w:tcPr>
          <w:p w:rsidR="006F231D" w:rsidRPr="00D2068A" w:rsidRDefault="006F231D" w:rsidP="00565995">
            <w:pPr>
              <w:jc w:val="center"/>
              <w:rPr>
                <w:color w:val="000000"/>
              </w:rPr>
            </w:pPr>
            <w:r>
              <w:rPr>
                <w:color w:val="000000"/>
              </w:rPr>
              <w:t>131</w:t>
            </w:r>
          </w:p>
        </w:tc>
        <w:tc>
          <w:tcPr>
            <w:tcW w:w="0" w:type="auto"/>
          </w:tcPr>
          <w:p w:rsidR="006F231D" w:rsidRPr="00D2068A" w:rsidRDefault="006F231D" w:rsidP="008C7DEE">
            <w:pPr>
              <w:jc w:val="center"/>
              <w:rPr>
                <w:color w:val="000000"/>
              </w:rPr>
            </w:pPr>
            <w:r>
              <w:rPr>
                <w:color w:val="000000"/>
              </w:rPr>
              <w:t>2,9</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t>17</w:t>
            </w:r>
          </w:p>
        </w:tc>
        <w:tc>
          <w:tcPr>
            <w:tcW w:w="0" w:type="auto"/>
            <w:noWrap/>
            <w:hideMark/>
          </w:tcPr>
          <w:p w:rsidR="006F231D" w:rsidRPr="00D2068A" w:rsidRDefault="006F231D" w:rsidP="00565995">
            <w:pPr>
              <w:jc w:val="center"/>
              <w:rPr>
                <w:color w:val="000000"/>
              </w:rPr>
            </w:pPr>
            <w:r>
              <w:rPr>
                <w:color w:val="000000"/>
              </w:rPr>
              <w:t>ТТП</w:t>
            </w:r>
          </w:p>
        </w:tc>
        <w:tc>
          <w:tcPr>
            <w:tcW w:w="0" w:type="auto"/>
            <w:noWrap/>
            <w:hideMark/>
          </w:tcPr>
          <w:p w:rsidR="006F231D" w:rsidRPr="00D2068A" w:rsidRDefault="006F231D" w:rsidP="00565995">
            <w:pPr>
              <w:jc w:val="center"/>
              <w:rPr>
                <w:color w:val="000000"/>
              </w:rPr>
            </w:pPr>
            <w:r w:rsidRPr="00D2068A">
              <w:rPr>
                <w:color w:val="000000"/>
              </w:rPr>
              <w:t>89</w:t>
            </w:r>
          </w:p>
        </w:tc>
        <w:tc>
          <w:tcPr>
            <w:tcW w:w="0" w:type="auto"/>
            <w:noWrap/>
            <w:hideMark/>
          </w:tcPr>
          <w:p w:rsidR="006F231D" w:rsidRPr="00D2068A" w:rsidRDefault="006F231D" w:rsidP="00565995">
            <w:pPr>
              <w:jc w:val="center"/>
              <w:rPr>
                <w:color w:val="000000"/>
              </w:rPr>
            </w:pPr>
            <w:r w:rsidRPr="00D2068A">
              <w:rPr>
                <w:color w:val="000000"/>
              </w:rPr>
              <w:t>128</w:t>
            </w:r>
          </w:p>
        </w:tc>
        <w:tc>
          <w:tcPr>
            <w:tcW w:w="0" w:type="auto"/>
            <w:hideMark/>
          </w:tcPr>
          <w:p w:rsidR="006F231D" w:rsidRPr="00D2068A" w:rsidRDefault="006F231D" w:rsidP="00565995">
            <w:pPr>
              <w:jc w:val="center"/>
              <w:rPr>
                <w:color w:val="000000"/>
              </w:rPr>
            </w:pPr>
            <w:r w:rsidRPr="00D2068A">
              <w:rPr>
                <w:color w:val="000000"/>
              </w:rPr>
              <w:t>1,0</w:t>
            </w:r>
          </w:p>
        </w:tc>
        <w:tc>
          <w:tcPr>
            <w:tcW w:w="0" w:type="auto"/>
            <w:hideMark/>
          </w:tcPr>
          <w:p w:rsidR="006F231D" w:rsidRPr="00D2068A" w:rsidRDefault="006F231D" w:rsidP="00565995">
            <w:pPr>
              <w:jc w:val="center"/>
              <w:rPr>
                <w:color w:val="000000"/>
              </w:rPr>
            </w:pPr>
            <w:r w:rsidRPr="00D2068A">
              <w:rPr>
                <w:color w:val="000000"/>
              </w:rPr>
              <w:t>78</w:t>
            </w:r>
          </w:p>
        </w:tc>
        <w:tc>
          <w:tcPr>
            <w:tcW w:w="0" w:type="auto"/>
            <w:hideMark/>
          </w:tcPr>
          <w:p w:rsidR="006F231D" w:rsidRPr="00D2068A" w:rsidRDefault="006F231D" w:rsidP="00565995">
            <w:pPr>
              <w:jc w:val="center"/>
              <w:rPr>
                <w:color w:val="000000"/>
              </w:rPr>
            </w:pPr>
            <w:r w:rsidRPr="00D2068A">
              <w:rPr>
                <w:color w:val="000000"/>
              </w:rPr>
              <w:t>1,9</w:t>
            </w:r>
          </w:p>
        </w:tc>
        <w:tc>
          <w:tcPr>
            <w:tcW w:w="0" w:type="auto"/>
            <w:hideMark/>
          </w:tcPr>
          <w:p w:rsidR="006F231D" w:rsidRPr="00D2068A" w:rsidRDefault="006F231D" w:rsidP="00565995">
            <w:pPr>
              <w:jc w:val="center"/>
              <w:rPr>
                <w:color w:val="000000"/>
              </w:rPr>
            </w:pPr>
            <w:r w:rsidRPr="00D2068A">
              <w:rPr>
                <w:color w:val="000000"/>
              </w:rPr>
              <w:t>123</w:t>
            </w:r>
          </w:p>
        </w:tc>
        <w:tc>
          <w:tcPr>
            <w:tcW w:w="0" w:type="auto"/>
            <w:hideMark/>
          </w:tcPr>
          <w:p w:rsidR="006F231D" w:rsidRPr="00D2068A" w:rsidRDefault="006F231D" w:rsidP="00565995">
            <w:pPr>
              <w:jc w:val="center"/>
              <w:rPr>
                <w:color w:val="000000"/>
              </w:rPr>
            </w:pPr>
            <w:r w:rsidRPr="00D2068A">
              <w:rPr>
                <w:color w:val="000000"/>
              </w:rPr>
              <w:t>3,1</w:t>
            </w:r>
          </w:p>
        </w:tc>
        <w:tc>
          <w:tcPr>
            <w:tcW w:w="0" w:type="auto"/>
            <w:hideMark/>
          </w:tcPr>
          <w:p w:rsidR="006F231D" w:rsidRPr="00D2068A" w:rsidRDefault="006F231D" w:rsidP="00565995">
            <w:pPr>
              <w:jc w:val="center"/>
              <w:rPr>
                <w:color w:val="000000"/>
              </w:rPr>
            </w:pPr>
            <w:r w:rsidRPr="00D2068A">
              <w:rPr>
                <w:color w:val="000000"/>
              </w:rPr>
              <w:t>1</w:t>
            </w:r>
          </w:p>
        </w:tc>
        <w:tc>
          <w:tcPr>
            <w:tcW w:w="0" w:type="auto"/>
          </w:tcPr>
          <w:p w:rsidR="006F231D" w:rsidRPr="00D2068A" w:rsidRDefault="006F231D" w:rsidP="008C7DEE">
            <w:pPr>
              <w:jc w:val="center"/>
              <w:rPr>
                <w:color w:val="000000"/>
              </w:rPr>
            </w:pPr>
            <w:r>
              <w:rPr>
                <w:color w:val="000000"/>
              </w:rPr>
              <w:t>298</w:t>
            </w:r>
          </w:p>
        </w:tc>
        <w:tc>
          <w:tcPr>
            <w:tcW w:w="0" w:type="auto"/>
          </w:tcPr>
          <w:p w:rsidR="006F231D" w:rsidRPr="00D2068A" w:rsidRDefault="006F231D" w:rsidP="00565995">
            <w:pPr>
              <w:jc w:val="center"/>
              <w:rPr>
                <w:color w:val="000000"/>
              </w:rPr>
            </w:pPr>
            <w:r>
              <w:rPr>
                <w:color w:val="000000"/>
              </w:rPr>
              <w:t>6,6</w:t>
            </w:r>
          </w:p>
        </w:tc>
        <w:tc>
          <w:tcPr>
            <w:tcW w:w="0" w:type="auto"/>
          </w:tcPr>
          <w:p w:rsidR="006F231D" w:rsidRPr="00D2068A" w:rsidRDefault="006F231D" w:rsidP="00565995">
            <w:pPr>
              <w:jc w:val="center"/>
              <w:rPr>
                <w:color w:val="000000"/>
              </w:rPr>
            </w:pPr>
            <w:r>
              <w:rPr>
                <w:color w:val="000000"/>
              </w:rPr>
              <w:t>298</w:t>
            </w:r>
          </w:p>
        </w:tc>
        <w:tc>
          <w:tcPr>
            <w:tcW w:w="0" w:type="auto"/>
          </w:tcPr>
          <w:p w:rsidR="006F231D" w:rsidRPr="00D2068A" w:rsidRDefault="006F231D" w:rsidP="008C7DEE">
            <w:pPr>
              <w:jc w:val="center"/>
              <w:rPr>
                <w:color w:val="000000"/>
              </w:rPr>
            </w:pPr>
            <w:r>
              <w:rPr>
                <w:color w:val="000000"/>
              </w:rPr>
              <w:t>6,6</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t>18</w:t>
            </w:r>
          </w:p>
        </w:tc>
        <w:tc>
          <w:tcPr>
            <w:tcW w:w="0" w:type="auto"/>
            <w:noWrap/>
            <w:hideMark/>
          </w:tcPr>
          <w:p w:rsidR="006F231D" w:rsidRPr="00D2068A" w:rsidRDefault="006F231D" w:rsidP="00565995">
            <w:pPr>
              <w:jc w:val="center"/>
              <w:rPr>
                <w:color w:val="000000"/>
              </w:rPr>
            </w:pPr>
            <w:r w:rsidRPr="00D2068A">
              <w:rPr>
                <w:color w:val="000000"/>
              </w:rPr>
              <w:t>ПУ №11</w:t>
            </w:r>
          </w:p>
        </w:tc>
        <w:tc>
          <w:tcPr>
            <w:tcW w:w="0" w:type="auto"/>
            <w:noWrap/>
            <w:hideMark/>
          </w:tcPr>
          <w:p w:rsidR="006F231D" w:rsidRPr="00D2068A" w:rsidRDefault="006F231D" w:rsidP="00565995">
            <w:pPr>
              <w:jc w:val="center"/>
              <w:rPr>
                <w:color w:val="000000"/>
              </w:rPr>
            </w:pPr>
            <w:r w:rsidRPr="00D2068A">
              <w:rPr>
                <w:color w:val="000000"/>
              </w:rPr>
              <w:t>98</w:t>
            </w:r>
          </w:p>
        </w:tc>
        <w:tc>
          <w:tcPr>
            <w:tcW w:w="0" w:type="auto"/>
            <w:noWrap/>
            <w:hideMark/>
          </w:tcPr>
          <w:p w:rsidR="006F231D" w:rsidRPr="00D2068A" w:rsidRDefault="006F231D" w:rsidP="00565995">
            <w:pPr>
              <w:jc w:val="center"/>
              <w:rPr>
                <w:color w:val="000000"/>
              </w:rPr>
            </w:pPr>
            <w:r w:rsidRPr="00D2068A">
              <w:rPr>
                <w:color w:val="000000"/>
              </w:rPr>
              <w:t>96</w:t>
            </w:r>
          </w:p>
        </w:tc>
        <w:tc>
          <w:tcPr>
            <w:tcW w:w="0" w:type="auto"/>
            <w:hideMark/>
          </w:tcPr>
          <w:p w:rsidR="006F231D" w:rsidRPr="00D2068A" w:rsidRDefault="006F231D" w:rsidP="00565995">
            <w:pPr>
              <w:jc w:val="center"/>
              <w:rPr>
                <w:color w:val="000000"/>
              </w:rPr>
            </w:pPr>
            <w:r w:rsidRPr="00D2068A">
              <w:rPr>
                <w:color w:val="000000"/>
              </w:rPr>
              <w:t>-0,1</w:t>
            </w:r>
          </w:p>
        </w:tc>
        <w:tc>
          <w:tcPr>
            <w:tcW w:w="0" w:type="auto"/>
            <w:hideMark/>
          </w:tcPr>
          <w:p w:rsidR="006F231D" w:rsidRPr="00D2068A" w:rsidRDefault="006F231D" w:rsidP="00565995">
            <w:pPr>
              <w:jc w:val="center"/>
              <w:rPr>
                <w:color w:val="000000"/>
              </w:rPr>
            </w:pPr>
            <w:r w:rsidRPr="00D2068A">
              <w:rPr>
                <w:color w:val="000000"/>
              </w:rPr>
              <w:t>96</w:t>
            </w:r>
          </w:p>
        </w:tc>
        <w:tc>
          <w:tcPr>
            <w:tcW w:w="0" w:type="auto"/>
            <w:hideMark/>
          </w:tcPr>
          <w:p w:rsidR="006F231D" w:rsidRPr="00D2068A" w:rsidRDefault="006F231D" w:rsidP="00565995">
            <w:pPr>
              <w:jc w:val="center"/>
              <w:rPr>
                <w:color w:val="000000"/>
              </w:rPr>
            </w:pPr>
            <w:r w:rsidRPr="00D2068A">
              <w:rPr>
                <w:color w:val="000000"/>
              </w:rPr>
              <w:t>2,4</w:t>
            </w:r>
          </w:p>
        </w:tc>
        <w:tc>
          <w:tcPr>
            <w:tcW w:w="0" w:type="auto"/>
            <w:hideMark/>
          </w:tcPr>
          <w:p w:rsidR="006F231D" w:rsidRPr="00D2068A" w:rsidRDefault="006F231D" w:rsidP="00565995">
            <w:pPr>
              <w:jc w:val="center"/>
              <w:rPr>
                <w:color w:val="000000"/>
              </w:rPr>
            </w:pPr>
            <w:r w:rsidRPr="00D2068A">
              <w:rPr>
                <w:color w:val="000000"/>
              </w:rPr>
              <w:t>88</w:t>
            </w:r>
          </w:p>
        </w:tc>
        <w:tc>
          <w:tcPr>
            <w:tcW w:w="0" w:type="auto"/>
            <w:hideMark/>
          </w:tcPr>
          <w:p w:rsidR="006F231D" w:rsidRPr="00D2068A" w:rsidRDefault="006F231D" w:rsidP="00565995">
            <w:pPr>
              <w:jc w:val="center"/>
              <w:rPr>
                <w:color w:val="000000"/>
              </w:rPr>
            </w:pPr>
            <w:r w:rsidRPr="00D2068A">
              <w:rPr>
                <w:color w:val="000000"/>
              </w:rPr>
              <w:t>2,2</w:t>
            </w:r>
          </w:p>
        </w:tc>
        <w:tc>
          <w:tcPr>
            <w:tcW w:w="0" w:type="auto"/>
            <w:hideMark/>
          </w:tcPr>
          <w:p w:rsidR="006F231D" w:rsidRPr="00D2068A" w:rsidRDefault="006F231D" w:rsidP="00565995">
            <w:pPr>
              <w:jc w:val="center"/>
              <w:rPr>
                <w:color w:val="000000"/>
              </w:rPr>
            </w:pPr>
            <w:r w:rsidRPr="00D2068A">
              <w:rPr>
                <w:color w:val="000000"/>
              </w:rPr>
              <w:t>0</w:t>
            </w:r>
          </w:p>
        </w:tc>
        <w:tc>
          <w:tcPr>
            <w:tcW w:w="0" w:type="auto"/>
          </w:tcPr>
          <w:p w:rsidR="006F231D" w:rsidRPr="00D2068A" w:rsidRDefault="006F231D" w:rsidP="008C7DEE">
            <w:pPr>
              <w:jc w:val="center"/>
              <w:rPr>
                <w:color w:val="000000"/>
              </w:rPr>
            </w:pPr>
            <w:r>
              <w:rPr>
                <w:color w:val="000000"/>
              </w:rPr>
              <w:t>212</w:t>
            </w:r>
          </w:p>
        </w:tc>
        <w:tc>
          <w:tcPr>
            <w:tcW w:w="0" w:type="auto"/>
          </w:tcPr>
          <w:p w:rsidR="006F231D" w:rsidRPr="00D2068A" w:rsidRDefault="006F231D" w:rsidP="00565995">
            <w:pPr>
              <w:jc w:val="center"/>
              <w:rPr>
                <w:color w:val="000000"/>
              </w:rPr>
            </w:pPr>
            <w:r>
              <w:rPr>
                <w:color w:val="000000"/>
              </w:rPr>
              <w:t>4,7</w:t>
            </w:r>
          </w:p>
        </w:tc>
        <w:tc>
          <w:tcPr>
            <w:tcW w:w="0" w:type="auto"/>
          </w:tcPr>
          <w:p w:rsidR="006F231D" w:rsidRPr="00D2068A" w:rsidRDefault="006F231D" w:rsidP="00565995">
            <w:pPr>
              <w:jc w:val="center"/>
              <w:rPr>
                <w:color w:val="000000"/>
              </w:rPr>
            </w:pPr>
            <w:r>
              <w:rPr>
                <w:color w:val="000000"/>
              </w:rPr>
              <w:t>212</w:t>
            </w:r>
          </w:p>
        </w:tc>
        <w:tc>
          <w:tcPr>
            <w:tcW w:w="0" w:type="auto"/>
          </w:tcPr>
          <w:p w:rsidR="006F231D" w:rsidRPr="00D2068A" w:rsidRDefault="006F231D" w:rsidP="008C7DEE">
            <w:pPr>
              <w:jc w:val="center"/>
              <w:rPr>
                <w:color w:val="000000"/>
              </w:rPr>
            </w:pPr>
            <w:r>
              <w:rPr>
                <w:color w:val="000000"/>
              </w:rPr>
              <w:t>4,7</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t>19</w:t>
            </w:r>
          </w:p>
        </w:tc>
        <w:tc>
          <w:tcPr>
            <w:tcW w:w="0" w:type="auto"/>
            <w:noWrap/>
            <w:hideMark/>
          </w:tcPr>
          <w:p w:rsidR="006F231D" w:rsidRPr="00D2068A" w:rsidRDefault="006F231D" w:rsidP="00565995">
            <w:pPr>
              <w:jc w:val="center"/>
              <w:rPr>
                <w:color w:val="000000"/>
              </w:rPr>
            </w:pPr>
            <w:r w:rsidRPr="00D2068A">
              <w:rPr>
                <w:color w:val="000000"/>
              </w:rPr>
              <w:t>ПУ №12</w:t>
            </w:r>
          </w:p>
        </w:tc>
        <w:tc>
          <w:tcPr>
            <w:tcW w:w="0" w:type="auto"/>
            <w:noWrap/>
            <w:hideMark/>
          </w:tcPr>
          <w:p w:rsidR="006F231D" w:rsidRPr="00D2068A" w:rsidRDefault="006F231D" w:rsidP="00565995">
            <w:pPr>
              <w:jc w:val="center"/>
              <w:rPr>
                <w:color w:val="000000"/>
              </w:rPr>
            </w:pPr>
            <w:r w:rsidRPr="00D2068A">
              <w:rPr>
                <w:color w:val="000000"/>
              </w:rPr>
              <w:t>128</w:t>
            </w:r>
          </w:p>
        </w:tc>
        <w:tc>
          <w:tcPr>
            <w:tcW w:w="0" w:type="auto"/>
            <w:noWrap/>
            <w:hideMark/>
          </w:tcPr>
          <w:p w:rsidR="006F231D" w:rsidRPr="00D2068A" w:rsidRDefault="006F231D" w:rsidP="00565995">
            <w:pPr>
              <w:jc w:val="center"/>
              <w:rPr>
                <w:color w:val="000000"/>
              </w:rPr>
            </w:pPr>
            <w:r w:rsidRPr="00D2068A">
              <w:rPr>
                <w:color w:val="000000"/>
              </w:rPr>
              <w:t>128</w:t>
            </w:r>
          </w:p>
        </w:tc>
        <w:tc>
          <w:tcPr>
            <w:tcW w:w="0" w:type="auto"/>
            <w:hideMark/>
          </w:tcPr>
          <w:p w:rsidR="006F231D" w:rsidRPr="00D2068A" w:rsidRDefault="006F231D" w:rsidP="00565995">
            <w:pPr>
              <w:jc w:val="center"/>
              <w:rPr>
                <w:color w:val="000000"/>
              </w:rPr>
            </w:pPr>
            <w:r w:rsidRPr="00D2068A">
              <w:rPr>
                <w:color w:val="000000"/>
              </w:rPr>
              <w:t>0,0</w:t>
            </w:r>
          </w:p>
        </w:tc>
        <w:tc>
          <w:tcPr>
            <w:tcW w:w="0" w:type="auto"/>
            <w:hideMark/>
          </w:tcPr>
          <w:p w:rsidR="006F231D" w:rsidRPr="00D2068A" w:rsidRDefault="006F231D" w:rsidP="00565995">
            <w:pPr>
              <w:jc w:val="center"/>
              <w:rPr>
                <w:color w:val="000000"/>
              </w:rPr>
            </w:pPr>
            <w:r w:rsidRPr="00D2068A">
              <w:rPr>
                <w:color w:val="000000"/>
              </w:rPr>
              <w:t>128</w:t>
            </w:r>
          </w:p>
        </w:tc>
        <w:tc>
          <w:tcPr>
            <w:tcW w:w="0" w:type="auto"/>
            <w:hideMark/>
          </w:tcPr>
          <w:p w:rsidR="006F231D" w:rsidRPr="00D2068A" w:rsidRDefault="006F231D" w:rsidP="00565995">
            <w:pPr>
              <w:jc w:val="center"/>
              <w:rPr>
                <w:color w:val="000000"/>
              </w:rPr>
            </w:pPr>
            <w:r w:rsidRPr="00D2068A">
              <w:rPr>
                <w:color w:val="000000"/>
              </w:rPr>
              <w:t>3,2</w:t>
            </w:r>
          </w:p>
        </w:tc>
        <w:tc>
          <w:tcPr>
            <w:tcW w:w="0" w:type="auto"/>
            <w:hideMark/>
          </w:tcPr>
          <w:p w:rsidR="006F231D" w:rsidRPr="00D2068A" w:rsidRDefault="006F231D" w:rsidP="00565995">
            <w:pPr>
              <w:jc w:val="center"/>
              <w:rPr>
                <w:color w:val="000000"/>
              </w:rPr>
            </w:pPr>
            <w:r w:rsidRPr="00D2068A">
              <w:rPr>
                <w:color w:val="000000"/>
              </w:rPr>
              <w:t>126</w:t>
            </w:r>
          </w:p>
        </w:tc>
        <w:tc>
          <w:tcPr>
            <w:tcW w:w="0" w:type="auto"/>
            <w:hideMark/>
          </w:tcPr>
          <w:p w:rsidR="006F231D" w:rsidRPr="00D2068A" w:rsidRDefault="006F231D" w:rsidP="00565995">
            <w:pPr>
              <w:jc w:val="center"/>
              <w:rPr>
                <w:color w:val="000000"/>
              </w:rPr>
            </w:pPr>
            <w:r w:rsidRPr="00D2068A">
              <w:rPr>
                <w:color w:val="000000"/>
              </w:rPr>
              <w:t>3,2</w:t>
            </w:r>
          </w:p>
        </w:tc>
        <w:tc>
          <w:tcPr>
            <w:tcW w:w="0" w:type="auto"/>
            <w:hideMark/>
          </w:tcPr>
          <w:p w:rsidR="006F231D" w:rsidRPr="00D2068A" w:rsidRDefault="006F231D" w:rsidP="00565995">
            <w:pPr>
              <w:jc w:val="center"/>
              <w:rPr>
                <w:color w:val="000000"/>
              </w:rPr>
            </w:pPr>
            <w:r w:rsidRPr="00D2068A">
              <w:rPr>
                <w:color w:val="000000"/>
              </w:rPr>
              <w:t>0</w:t>
            </w:r>
          </w:p>
        </w:tc>
        <w:tc>
          <w:tcPr>
            <w:tcW w:w="0" w:type="auto"/>
          </w:tcPr>
          <w:p w:rsidR="006F231D" w:rsidRPr="00D2068A" w:rsidRDefault="006F231D" w:rsidP="008C7DEE">
            <w:pPr>
              <w:jc w:val="center"/>
              <w:rPr>
                <w:color w:val="000000"/>
              </w:rPr>
            </w:pPr>
            <w:r>
              <w:rPr>
                <w:color w:val="000000"/>
              </w:rPr>
              <w:t>171</w:t>
            </w:r>
          </w:p>
        </w:tc>
        <w:tc>
          <w:tcPr>
            <w:tcW w:w="0" w:type="auto"/>
          </w:tcPr>
          <w:p w:rsidR="006F231D" w:rsidRPr="00D2068A" w:rsidRDefault="006F231D" w:rsidP="00565995">
            <w:pPr>
              <w:jc w:val="center"/>
              <w:rPr>
                <w:color w:val="000000"/>
              </w:rPr>
            </w:pPr>
            <w:r>
              <w:rPr>
                <w:color w:val="000000"/>
              </w:rPr>
              <w:t>3,2</w:t>
            </w:r>
          </w:p>
        </w:tc>
        <w:tc>
          <w:tcPr>
            <w:tcW w:w="0" w:type="auto"/>
          </w:tcPr>
          <w:p w:rsidR="006F231D" w:rsidRPr="00D2068A" w:rsidRDefault="006F231D" w:rsidP="00565995">
            <w:pPr>
              <w:jc w:val="center"/>
              <w:rPr>
                <w:color w:val="000000"/>
              </w:rPr>
            </w:pPr>
            <w:r>
              <w:rPr>
                <w:color w:val="000000"/>
              </w:rPr>
              <w:t>171</w:t>
            </w:r>
          </w:p>
        </w:tc>
        <w:tc>
          <w:tcPr>
            <w:tcW w:w="0" w:type="auto"/>
          </w:tcPr>
          <w:p w:rsidR="006F231D" w:rsidRPr="00D2068A" w:rsidRDefault="006F231D" w:rsidP="008C7DEE">
            <w:pPr>
              <w:jc w:val="center"/>
              <w:rPr>
                <w:color w:val="000000"/>
              </w:rPr>
            </w:pPr>
            <w:r>
              <w:rPr>
                <w:color w:val="000000"/>
              </w:rPr>
              <w:t>3,2</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r w:rsidRPr="00D2068A">
              <w:rPr>
                <w:color w:val="000000"/>
              </w:rPr>
              <w:t>20</w:t>
            </w:r>
          </w:p>
        </w:tc>
        <w:tc>
          <w:tcPr>
            <w:tcW w:w="0" w:type="auto"/>
            <w:noWrap/>
            <w:hideMark/>
          </w:tcPr>
          <w:p w:rsidR="006F231D" w:rsidRPr="00D2068A" w:rsidRDefault="006F231D" w:rsidP="00565995">
            <w:pPr>
              <w:jc w:val="center"/>
              <w:rPr>
                <w:color w:val="000000"/>
              </w:rPr>
            </w:pPr>
            <w:r w:rsidRPr="00D2068A">
              <w:rPr>
                <w:color w:val="000000"/>
              </w:rPr>
              <w:t>ПУ №13</w:t>
            </w:r>
          </w:p>
        </w:tc>
        <w:tc>
          <w:tcPr>
            <w:tcW w:w="0" w:type="auto"/>
            <w:noWrap/>
            <w:hideMark/>
          </w:tcPr>
          <w:p w:rsidR="006F231D" w:rsidRPr="00D2068A" w:rsidRDefault="006F231D" w:rsidP="00565995">
            <w:pPr>
              <w:jc w:val="center"/>
              <w:rPr>
                <w:color w:val="000000"/>
              </w:rPr>
            </w:pPr>
            <w:r w:rsidRPr="00D2068A">
              <w:rPr>
                <w:color w:val="000000"/>
              </w:rPr>
              <w:t>117</w:t>
            </w:r>
          </w:p>
        </w:tc>
        <w:tc>
          <w:tcPr>
            <w:tcW w:w="0" w:type="auto"/>
            <w:noWrap/>
            <w:hideMark/>
          </w:tcPr>
          <w:p w:rsidR="006F231D" w:rsidRPr="00D2068A" w:rsidRDefault="006F231D" w:rsidP="00565995">
            <w:pPr>
              <w:jc w:val="center"/>
              <w:rPr>
                <w:color w:val="000000"/>
              </w:rPr>
            </w:pPr>
            <w:r w:rsidRPr="00D2068A">
              <w:rPr>
                <w:color w:val="000000"/>
              </w:rPr>
              <w:t>117</w:t>
            </w:r>
          </w:p>
        </w:tc>
        <w:tc>
          <w:tcPr>
            <w:tcW w:w="0" w:type="auto"/>
            <w:hideMark/>
          </w:tcPr>
          <w:p w:rsidR="006F231D" w:rsidRPr="00D2068A" w:rsidRDefault="006F231D" w:rsidP="00565995">
            <w:pPr>
              <w:jc w:val="center"/>
              <w:rPr>
                <w:color w:val="000000"/>
              </w:rPr>
            </w:pPr>
            <w:r w:rsidRPr="00D2068A">
              <w:rPr>
                <w:color w:val="000000"/>
              </w:rPr>
              <w:t>0,0</w:t>
            </w:r>
          </w:p>
        </w:tc>
        <w:tc>
          <w:tcPr>
            <w:tcW w:w="0" w:type="auto"/>
            <w:hideMark/>
          </w:tcPr>
          <w:p w:rsidR="006F231D" w:rsidRPr="00D2068A" w:rsidRDefault="006F231D" w:rsidP="00565995">
            <w:pPr>
              <w:jc w:val="center"/>
              <w:rPr>
                <w:color w:val="000000"/>
              </w:rPr>
            </w:pPr>
            <w:r w:rsidRPr="00D2068A">
              <w:rPr>
                <w:color w:val="000000"/>
              </w:rPr>
              <w:t>81</w:t>
            </w:r>
          </w:p>
        </w:tc>
        <w:tc>
          <w:tcPr>
            <w:tcW w:w="0" w:type="auto"/>
            <w:hideMark/>
          </w:tcPr>
          <w:p w:rsidR="006F231D" w:rsidRPr="00D2068A" w:rsidRDefault="006F231D" w:rsidP="00565995">
            <w:pPr>
              <w:jc w:val="center"/>
              <w:rPr>
                <w:color w:val="000000"/>
              </w:rPr>
            </w:pPr>
            <w:r w:rsidRPr="00D2068A">
              <w:rPr>
                <w:color w:val="000000"/>
              </w:rPr>
              <w:t>2,0</w:t>
            </w:r>
          </w:p>
        </w:tc>
        <w:tc>
          <w:tcPr>
            <w:tcW w:w="0" w:type="auto"/>
            <w:hideMark/>
          </w:tcPr>
          <w:p w:rsidR="006F231D" w:rsidRPr="00D2068A" w:rsidRDefault="006F231D" w:rsidP="00565995">
            <w:pPr>
              <w:jc w:val="center"/>
              <w:rPr>
                <w:color w:val="000000"/>
              </w:rPr>
            </w:pPr>
            <w:r w:rsidRPr="00D2068A">
              <w:rPr>
                <w:color w:val="000000"/>
              </w:rPr>
              <w:t>108</w:t>
            </w:r>
          </w:p>
        </w:tc>
        <w:tc>
          <w:tcPr>
            <w:tcW w:w="0" w:type="auto"/>
            <w:hideMark/>
          </w:tcPr>
          <w:p w:rsidR="006F231D" w:rsidRPr="00D2068A" w:rsidRDefault="006F231D" w:rsidP="00565995">
            <w:pPr>
              <w:jc w:val="center"/>
              <w:rPr>
                <w:color w:val="000000"/>
              </w:rPr>
            </w:pPr>
            <w:r w:rsidRPr="00D2068A">
              <w:rPr>
                <w:color w:val="000000"/>
              </w:rPr>
              <w:t>2,7</w:t>
            </w:r>
          </w:p>
        </w:tc>
        <w:tc>
          <w:tcPr>
            <w:tcW w:w="0" w:type="auto"/>
            <w:hideMark/>
          </w:tcPr>
          <w:p w:rsidR="006F231D" w:rsidRPr="00D2068A" w:rsidRDefault="006F231D" w:rsidP="00565995">
            <w:pPr>
              <w:jc w:val="center"/>
              <w:rPr>
                <w:color w:val="000000"/>
              </w:rPr>
            </w:pPr>
            <w:r w:rsidRPr="00D2068A">
              <w:rPr>
                <w:color w:val="000000"/>
              </w:rPr>
              <w:t>1</w:t>
            </w:r>
          </w:p>
        </w:tc>
        <w:tc>
          <w:tcPr>
            <w:tcW w:w="0" w:type="auto"/>
          </w:tcPr>
          <w:p w:rsidR="006F231D" w:rsidRPr="00D2068A" w:rsidRDefault="006F231D" w:rsidP="008C7DEE">
            <w:pPr>
              <w:jc w:val="center"/>
              <w:rPr>
                <w:color w:val="000000"/>
              </w:rPr>
            </w:pPr>
            <w:r>
              <w:rPr>
                <w:color w:val="000000"/>
              </w:rPr>
              <w:t>155</w:t>
            </w:r>
          </w:p>
        </w:tc>
        <w:tc>
          <w:tcPr>
            <w:tcW w:w="0" w:type="auto"/>
          </w:tcPr>
          <w:p w:rsidR="006F231D" w:rsidRPr="00D2068A" w:rsidRDefault="006F231D" w:rsidP="00565995">
            <w:pPr>
              <w:jc w:val="center"/>
              <w:rPr>
                <w:color w:val="000000"/>
              </w:rPr>
            </w:pPr>
            <w:r>
              <w:rPr>
                <w:color w:val="000000"/>
              </w:rPr>
              <w:t>3,4</w:t>
            </w:r>
          </w:p>
        </w:tc>
        <w:tc>
          <w:tcPr>
            <w:tcW w:w="0" w:type="auto"/>
          </w:tcPr>
          <w:p w:rsidR="006F231D" w:rsidRPr="00D2068A" w:rsidRDefault="006F231D" w:rsidP="00565995">
            <w:pPr>
              <w:jc w:val="center"/>
              <w:rPr>
                <w:color w:val="000000"/>
              </w:rPr>
            </w:pPr>
            <w:r>
              <w:rPr>
                <w:color w:val="000000"/>
              </w:rPr>
              <w:t>155</w:t>
            </w:r>
          </w:p>
        </w:tc>
        <w:tc>
          <w:tcPr>
            <w:tcW w:w="0" w:type="auto"/>
          </w:tcPr>
          <w:p w:rsidR="006F231D" w:rsidRPr="00D2068A" w:rsidRDefault="006F231D" w:rsidP="008C7DEE">
            <w:pPr>
              <w:jc w:val="center"/>
              <w:rPr>
                <w:color w:val="000000"/>
              </w:rPr>
            </w:pPr>
            <w:r>
              <w:rPr>
                <w:color w:val="000000"/>
              </w:rPr>
              <w:t>3,4</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noWrap/>
            <w:hideMark/>
          </w:tcPr>
          <w:p w:rsidR="006F231D" w:rsidRPr="00D2068A" w:rsidRDefault="006F231D" w:rsidP="00565995">
            <w:pPr>
              <w:jc w:val="center"/>
              <w:rPr>
                <w:color w:val="000000"/>
              </w:rPr>
            </w:pPr>
          </w:p>
        </w:tc>
        <w:tc>
          <w:tcPr>
            <w:tcW w:w="0" w:type="auto"/>
            <w:noWrap/>
            <w:hideMark/>
          </w:tcPr>
          <w:p w:rsidR="006F231D" w:rsidRPr="00D2068A" w:rsidRDefault="006F231D" w:rsidP="00565995">
            <w:pPr>
              <w:jc w:val="center"/>
              <w:rPr>
                <w:color w:val="000000"/>
              </w:rPr>
            </w:pPr>
            <w:r>
              <w:rPr>
                <w:color w:val="000000"/>
              </w:rPr>
              <w:t>УОР</w:t>
            </w:r>
          </w:p>
        </w:tc>
        <w:tc>
          <w:tcPr>
            <w:tcW w:w="0" w:type="auto"/>
            <w:noWrap/>
            <w:hideMark/>
          </w:tcPr>
          <w:p w:rsidR="006F231D" w:rsidRPr="00D2068A" w:rsidRDefault="006F231D" w:rsidP="00565995">
            <w:pPr>
              <w:jc w:val="center"/>
              <w:rPr>
                <w:color w:val="000000"/>
              </w:rPr>
            </w:pPr>
          </w:p>
        </w:tc>
        <w:tc>
          <w:tcPr>
            <w:tcW w:w="0" w:type="auto"/>
            <w:noWrap/>
            <w:hideMark/>
          </w:tcPr>
          <w:p w:rsidR="006F231D" w:rsidRPr="00D2068A" w:rsidRDefault="006F231D" w:rsidP="00565995">
            <w:pPr>
              <w:jc w:val="center"/>
              <w:rPr>
                <w:color w:val="000000"/>
              </w:rPr>
            </w:pPr>
          </w:p>
        </w:tc>
        <w:tc>
          <w:tcPr>
            <w:tcW w:w="0" w:type="auto"/>
            <w:hideMark/>
          </w:tcPr>
          <w:p w:rsidR="006F231D" w:rsidRPr="00D2068A" w:rsidRDefault="006F231D" w:rsidP="00565995">
            <w:pPr>
              <w:jc w:val="center"/>
              <w:rPr>
                <w:color w:val="000000"/>
              </w:rPr>
            </w:pPr>
          </w:p>
        </w:tc>
        <w:tc>
          <w:tcPr>
            <w:tcW w:w="0" w:type="auto"/>
            <w:hideMark/>
          </w:tcPr>
          <w:p w:rsidR="006F231D" w:rsidRPr="00D2068A" w:rsidRDefault="006F231D" w:rsidP="00565995">
            <w:pPr>
              <w:jc w:val="center"/>
              <w:rPr>
                <w:color w:val="000000"/>
              </w:rPr>
            </w:pPr>
          </w:p>
        </w:tc>
        <w:tc>
          <w:tcPr>
            <w:tcW w:w="0" w:type="auto"/>
            <w:hideMark/>
          </w:tcPr>
          <w:p w:rsidR="006F231D" w:rsidRPr="00D2068A" w:rsidRDefault="006F231D" w:rsidP="00565995">
            <w:pPr>
              <w:jc w:val="center"/>
              <w:rPr>
                <w:color w:val="000000"/>
              </w:rPr>
            </w:pPr>
          </w:p>
        </w:tc>
        <w:tc>
          <w:tcPr>
            <w:tcW w:w="0" w:type="auto"/>
            <w:hideMark/>
          </w:tcPr>
          <w:p w:rsidR="006F231D" w:rsidRPr="00D2068A" w:rsidRDefault="006F231D" w:rsidP="00565995">
            <w:pPr>
              <w:jc w:val="center"/>
              <w:rPr>
                <w:color w:val="000000"/>
              </w:rPr>
            </w:pPr>
          </w:p>
        </w:tc>
        <w:tc>
          <w:tcPr>
            <w:tcW w:w="0" w:type="auto"/>
            <w:hideMark/>
          </w:tcPr>
          <w:p w:rsidR="006F231D" w:rsidRPr="00D2068A" w:rsidRDefault="006F231D" w:rsidP="00565995">
            <w:pPr>
              <w:jc w:val="center"/>
              <w:rPr>
                <w:color w:val="000000"/>
              </w:rPr>
            </w:pPr>
          </w:p>
        </w:tc>
        <w:tc>
          <w:tcPr>
            <w:tcW w:w="0" w:type="auto"/>
            <w:hideMark/>
          </w:tcPr>
          <w:p w:rsidR="006F231D" w:rsidRPr="00D2068A" w:rsidRDefault="006F231D" w:rsidP="00565995">
            <w:pPr>
              <w:jc w:val="center"/>
              <w:rPr>
                <w:color w:val="000000"/>
              </w:rPr>
            </w:pPr>
          </w:p>
        </w:tc>
        <w:tc>
          <w:tcPr>
            <w:tcW w:w="0" w:type="auto"/>
          </w:tcPr>
          <w:p w:rsidR="006F231D" w:rsidRDefault="006F231D" w:rsidP="008C7DEE">
            <w:pPr>
              <w:jc w:val="center"/>
              <w:rPr>
                <w:color w:val="000000"/>
              </w:rPr>
            </w:pPr>
            <w:r>
              <w:rPr>
                <w:color w:val="000000"/>
              </w:rPr>
              <w:t>20</w:t>
            </w:r>
          </w:p>
        </w:tc>
        <w:tc>
          <w:tcPr>
            <w:tcW w:w="0" w:type="auto"/>
          </w:tcPr>
          <w:p w:rsidR="006F231D" w:rsidRPr="00D2068A" w:rsidRDefault="006F231D" w:rsidP="00565995">
            <w:pPr>
              <w:jc w:val="center"/>
              <w:rPr>
                <w:color w:val="000000"/>
              </w:rPr>
            </w:pPr>
            <w:r>
              <w:rPr>
                <w:color w:val="000000"/>
              </w:rPr>
              <w:t>0,6</w:t>
            </w:r>
          </w:p>
        </w:tc>
        <w:tc>
          <w:tcPr>
            <w:tcW w:w="0" w:type="auto"/>
          </w:tcPr>
          <w:p w:rsidR="006F231D" w:rsidRDefault="006F231D" w:rsidP="00565995">
            <w:pPr>
              <w:jc w:val="center"/>
              <w:rPr>
                <w:color w:val="000000"/>
              </w:rPr>
            </w:pPr>
            <w:r>
              <w:rPr>
                <w:color w:val="000000"/>
              </w:rPr>
              <w:t>20</w:t>
            </w:r>
          </w:p>
        </w:tc>
        <w:tc>
          <w:tcPr>
            <w:tcW w:w="0" w:type="auto"/>
          </w:tcPr>
          <w:p w:rsidR="006F231D" w:rsidRPr="00D2068A" w:rsidRDefault="006F231D" w:rsidP="008C7DEE">
            <w:pPr>
              <w:jc w:val="center"/>
              <w:rPr>
                <w:color w:val="000000"/>
              </w:rPr>
            </w:pPr>
            <w:r>
              <w:rPr>
                <w:color w:val="000000"/>
              </w:rPr>
              <w:t>0,6</w:t>
            </w:r>
          </w:p>
        </w:tc>
        <w:tc>
          <w:tcPr>
            <w:tcW w:w="0" w:type="auto"/>
          </w:tcPr>
          <w:p w:rsidR="006F231D" w:rsidRPr="00D2068A" w:rsidRDefault="006F231D" w:rsidP="00565995">
            <w:pPr>
              <w:jc w:val="center"/>
              <w:rPr>
                <w:color w:val="000000"/>
              </w:rPr>
            </w:pPr>
            <w:r>
              <w:rPr>
                <w:color w:val="000000"/>
              </w:rPr>
              <w:t>0</w:t>
            </w:r>
          </w:p>
        </w:tc>
      </w:tr>
      <w:tr w:rsidR="006F231D" w:rsidRPr="00D2068A" w:rsidTr="002A79AA">
        <w:trPr>
          <w:trHeight w:val="214"/>
        </w:trPr>
        <w:tc>
          <w:tcPr>
            <w:tcW w:w="0" w:type="auto"/>
            <w:gridSpan w:val="2"/>
            <w:noWrap/>
            <w:hideMark/>
          </w:tcPr>
          <w:p w:rsidR="006F231D" w:rsidRPr="00D2068A" w:rsidRDefault="006F231D" w:rsidP="00565995">
            <w:pPr>
              <w:jc w:val="center"/>
              <w:rPr>
                <w:color w:val="000000"/>
              </w:rPr>
            </w:pPr>
            <w:r w:rsidRPr="00D2068A">
              <w:rPr>
                <w:color w:val="000000"/>
              </w:rPr>
              <w:t>По РТ</w:t>
            </w:r>
          </w:p>
        </w:tc>
        <w:tc>
          <w:tcPr>
            <w:tcW w:w="0" w:type="auto"/>
            <w:noWrap/>
            <w:hideMark/>
          </w:tcPr>
          <w:p w:rsidR="006F231D" w:rsidRPr="00D2068A" w:rsidRDefault="006F231D" w:rsidP="00565995">
            <w:pPr>
              <w:jc w:val="center"/>
              <w:rPr>
                <w:color w:val="000000"/>
              </w:rPr>
            </w:pPr>
            <w:r w:rsidRPr="00D2068A">
              <w:rPr>
                <w:color w:val="000000"/>
              </w:rPr>
              <w:t>4027</w:t>
            </w:r>
          </w:p>
        </w:tc>
        <w:tc>
          <w:tcPr>
            <w:tcW w:w="0" w:type="auto"/>
            <w:noWrap/>
            <w:hideMark/>
          </w:tcPr>
          <w:p w:rsidR="006F231D" w:rsidRPr="00D2068A" w:rsidRDefault="006F231D" w:rsidP="00565995">
            <w:pPr>
              <w:jc w:val="center"/>
              <w:rPr>
                <w:color w:val="000000"/>
              </w:rPr>
            </w:pPr>
            <w:r w:rsidRPr="00D2068A">
              <w:rPr>
                <w:color w:val="000000"/>
              </w:rPr>
              <w:t>3937</w:t>
            </w:r>
          </w:p>
        </w:tc>
        <w:tc>
          <w:tcPr>
            <w:tcW w:w="0" w:type="auto"/>
            <w:hideMark/>
          </w:tcPr>
          <w:p w:rsidR="006F231D" w:rsidRPr="00D2068A" w:rsidRDefault="006F231D" w:rsidP="00565995">
            <w:pPr>
              <w:jc w:val="center"/>
              <w:rPr>
                <w:color w:val="000000"/>
              </w:rPr>
            </w:pPr>
            <w:r w:rsidRPr="00D2068A">
              <w:rPr>
                <w:color w:val="000000"/>
              </w:rPr>
              <w:t>-2,3</w:t>
            </w:r>
          </w:p>
        </w:tc>
        <w:tc>
          <w:tcPr>
            <w:tcW w:w="0" w:type="auto"/>
            <w:hideMark/>
          </w:tcPr>
          <w:p w:rsidR="006F231D" w:rsidRPr="00D2068A" w:rsidRDefault="006F231D" w:rsidP="00565995">
            <w:pPr>
              <w:jc w:val="center"/>
              <w:rPr>
                <w:color w:val="000000"/>
              </w:rPr>
            </w:pPr>
            <w:r w:rsidRPr="00D2068A">
              <w:rPr>
                <w:color w:val="000000"/>
              </w:rPr>
              <w:t>3785</w:t>
            </w:r>
          </w:p>
        </w:tc>
        <w:tc>
          <w:tcPr>
            <w:tcW w:w="0" w:type="auto"/>
            <w:hideMark/>
          </w:tcPr>
          <w:p w:rsidR="006F231D" w:rsidRPr="00D2068A" w:rsidRDefault="006F231D" w:rsidP="00565995">
            <w:pPr>
              <w:jc w:val="center"/>
              <w:rPr>
                <w:color w:val="000000"/>
              </w:rPr>
            </w:pPr>
            <w:r w:rsidRPr="00D2068A">
              <w:rPr>
                <w:color w:val="000000"/>
              </w:rPr>
              <w:t>94,0</w:t>
            </w:r>
          </w:p>
        </w:tc>
        <w:tc>
          <w:tcPr>
            <w:tcW w:w="0" w:type="auto"/>
            <w:noWrap/>
            <w:hideMark/>
          </w:tcPr>
          <w:p w:rsidR="006F231D" w:rsidRPr="00D2068A" w:rsidRDefault="006F231D" w:rsidP="00565995">
            <w:pPr>
              <w:jc w:val="center"/>
              <w:rPr>
                <w:color w:val="000000"/>
              </w:rPr>
            </w:pPr>
            <w:r w:rsidRPr="00D2068A">
              <w:rPr>
                <w:color w:val="000000"/>
              </w:rPr>
              <w:t>3737</w:t>
            </w:r>
          </w:p>
        </w:tc>
        <w:tc>
          <w:tcPr>
            <w:tcW w:w="0" w:type="auto"/>
            <w:hideMark/>
          </w:tcPr>
          <w:p w:rsidR="006F231D" w:rsidRPr="00D2068A" w:rsidRDefault="006F231D" w:rsidP="00565995">
            <w:pPr>
              <w:jc w:val="center"/>
              <w:rPr>
                <w:color w:val="000000"/>
              </w:rPr>
            </w:pPr>
            <w:r w:rsidRPr="00D2068A">
              <w:rPr>
                <w:color w:val="000000"/>
              </w:rPr>
              <w:t>94,9</w:t>
            </w:r>
          </w:p>
        </w:tc>
        <w:tc>
          <w:tcPr>
            <w:tcW w:w="0" w:type="auto"/>
            <w:hideMark/>
          </w:tcPr>
          <w:p w:rsidR="006F231D" w:rsidRPr="00D2068A" w:rsidRDefault="006F231D" w:rsidP="00565995">
            <w:pPr>
              <w:jc w:val="center"/>
              <w:rPr>
                <w:color w:val="000000"/>
              </w:rPr>
            </w:pPr>
            <w:r w:rsidRPr="00D2068A">
              <w:rPr>
                <w:color w:val="000000"/>
              </w:rPr>
              <w:t>1</w:t>
            </w:r>
          </w:p>
        </w:tc>
        <w:tc>
          <w:tcPr>
            <w:tcW w:w="0" w:type="auto"/>
          </w:tcPr>
          <w:p w:rsidR="006F231D" w:rsidRPr="00D2068A" w:rsidRDefault="006F231D" w:rsidP="00565995">
            <w:pPr>
              <w:jc w:val="center"/>
              <w:rPr>
                <w:color w:val="000000"/>
              </w:rPr>
            </w:pPr>
            <w:r>
              <w:rPr>
                <w:color w:val="000000"/>
              </w:rPr>
              <w:t>4476</w:t>
            </w:r>
          </w:p>
        </w:tc>
        <w:tc>
          <w:tcPr>
            <w:tcW w:w="0" w:type="auto"/>
          </w:tcPr>
          <w:p w:rsidR="006F231D" w:rsidRPr="00D2068A" w:rsidRDefault="006F231D" w:rsidP="008C7DEE">
            <w:pPr>
              <w:jc w:val="center"/>
              <w:rPr>
                <w:color w:val="000000"/>
              </w:rPr>
            </w:pPr>
          </w:p>
        </w:tc>
        <w:tc>
          <w:tcPr>
            <w:tcW w:w="0" w:type="auto"/>
          </w:tcPr>
          <w:p w:rsidR="006F231D" w:rsidRPr="00D2068A" w:rsidRDefault="006F231D" w:rsidP="00565995">
            <w:pPr>
              <w:jc w:val="center"/>
              <w:rPr>
                <w:color w:val="000000"/>
              </w:rPr>
            </w:pPr>
            <w:r>
              <w:rPr>
                <w:color w:val="000000"/>
              </w:rPr>
              <w:t>4476</w:t>
            </w:r>
          </w:p>
        </w:tc>
        <w:tc>
          <w:tcPr>
            <w:tcW w:w="0" w:type="auto"/>
          </w:tcPr>
          <w:p w:rsidR="006F231D" w:rsidRPr="00D2068A" w:rsidRDefault="006F231D" w:rsidP="00565995">
            <w:pPr>
              <w:jc w:val="center"/>
              <w:rPr>
                <w:color w:val="000000"/>
              </w:rPr>
            </w:pPr>
          </w:p>
        </w:tc>
        <w:tc>
          <w:tcPr>
            <w:tcW w:w="0" w:type="auto"/>
          </w:tcPr>
          <w:p w:rsidR="006F231D" w:rsidRPr="00D2068A" w:rsidRDefault="006F231D" w:rsidP="008C7DEE">
            <w:pPr>
              <w:jc w:val="center"/>
              <w:rPr>
                <w:color w:val="000000"/>
              </w:rPr>
            </w:pPr>
            <w:r>
              <w:rPr>
                <w:color w:val="000000"/>
              </w:rPr>
              <w:t>0</w:t>
            </w:r>
          </w:p>
        </w:tc>
      </w:tr>
    </w:tbl>
    <w:p w:rsidR="00661795" w:rsidRDefault="00661795" w:rsidP="00CC1FD7">
      <w:pPr>
        <w:pStyle w:val="a5"/>
        <w:ind w:right="-143"/>
        <w:jc w:val="right"/>
        <w:rPr>
          <w:rFonts w:ascii="Times New Roman" w:hAnsi="Times New Roman"/>
          <w:sz w:val="24"/>
          <w:szCs w:val="24"/>
        </w:rPr>
      </w:pPr>
    </w:p>
    <w:p w:rsidR="00661795" w:rsidRPr="00D2068A" w:rsidRDefault="00661795" w:rsidP="004D7C73">
      <w:pPr>
        <w:ind w:left="-567"/>
        <w:jc w:val="right"/>
      </w:pPr>
    </w:p>
    <w:p w:rsidR="00E56D81" w:rsidRPr="00D2068A" w:rsidRDefault="004D7C73" w:rsidP="007B12CE">
      <w:pPr>
        <w:ind w:left="-567"/>
        <w:jc w:val="right"/>
      </w:pPr>
      <w:r w:rsidRPr="00D2068A">
        <w:t xml:space="preserve">Таблица </w:t>
      </w:r>
      <w:r w:rsidR="007B12CE">
        <w:t>4. Перечень УПО РТ</w:t>
      </w:r>
    </w:p>
    <w:tbl>
      <w:tblPr>
        <w:tblW w:w="10115" w:type="dxa"/>
        <w:tblInd w:w="93" w:type="dxa"/>
        <w:tblLook w:val="04A0"/>
      </w:tblPr>
      <w:tblGrid>
        <w:gridCol w:w="540"/>
        <w:gridCol w:w="7882"/>
        <w:gridCol w:w="1693"/>
      </w:tblGrid>
      <w:tr w:rsidR="00E56D81" w:rsidRPr="00D2068A" w:rsidTr="00E56D81">
        <w:trPr>
          <w:trHeight w:val="661"/>
        </w:trPr>
        <w:tc>
          <w:tcPr>
            <w:tcW w:w="5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6D81" w:rsidRPr="00D2068A" w:rsidRDefault="00E56D81" w:rsidP="00E56D81">
            <w:r w:rsidRPr="00D2068A">
              <w:t>№ п/п</w:t>
            </w:r>
          </w:p>
        </w:tc>
        <w:tc>
          <w:tcPr>
            <w:tcW w:w="7909" w:type="dxa"/>
            <w:tcBorders>
              <w:top w:val="single" w:sz="4" w:space="0" w:color="auto"/>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Перечень учреждений профессионального образования, находящихся на территории Республики Тыва (очная форма обучения)</w:t>
            </w:r>
          </w:p>
        </w:tc>
        <w:tc>
          <w:tcPr>
            <w:tcW w:w="1693" w:type="dxa"/>
            <w:tcBorders>
              <w:top w:val="single" w:sz="4" w:space="0" w:color="auto"/>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Сокращённое наименование</w:t>
            </w:r>
          </w:p>
        </w:tc>
      </w:tr>
      <w:tr w:rsidR="00E56D81" w:rsidRPr="00D2068A" w:rsidTr="00E56D81">
        <w:trPr>
          <w:trHeight w:val="557"/>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1</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Федеральное государственное образовательное учреждение высшего профессионального образования "Тувинский государственный университет"</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ФГОУ ВПО ТывГУ</w:t>
            </w:r>
          </w:p>
        </w:tc>
      </w:tr>
      <w:tr w:rsidR="00E56D81" w:rsidRPr="00D2068A" w:rsidTr="00E56D81">
        <w:trPr>
          <w:trHeight w:val="551"/>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2</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Государственное бюджетное образовательное учреждение среднего профессионального образования "Кызылский транспортный техникум"</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СПО КТТ</w:t>
            </w:r>
          </w:p>
        </w:tc>
      </w:tr>
      <w:tr w:rsidR="00E56D81" w:rsidRPr="00D2068A" w:rsidTr="00E56D81">
        <w:trPr>
          <w:trHeight w:val="503"/>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3</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 xml:space="preserve">Государственное бюджетное образовательное учреждение среднего профессионального образования "Кызылский колледж искусств" </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СПО ККИ</w:t>
            </w:r>
          </w:p>
        </w:tc>
      </w:tr>
      <w:tr w:rsidR="00E56D81" w:rsidRPr="00D2068A" w:rsidTr="00E56D81">
        <w:trPr>
          <w:trHeight w:val="469"/>
        </w:trPr>
        <w:tc>
          <w:tcPr>
            <w:tcW w:w="513" w:type="dxa"/>
            <w:tcBorders>
              <w:top w:val="nil"/>
              <w:left w:val="single" w:sz="4" w:space="0" w:color="auto"/>
              <w:bottom w:val="single" w:sz="4" w:space="0" w:color="auto"/>
              <w:right w:val="single" w:sz="4" w:space="0" w:color="auto"/>
            </w:tcBorders>
            <w:shd w:val="clear" w:color="000000" w:fill="FFFFFF"/>
            <w:noWrap/>
            <w:hideMark/>
          </w:tcPr>
          <w:p w:rsidR="00E56D81" w:rsidRPr="00D2068A" w:rsidRDefault="00E56D81" w:rsidP="00E56D81">
            <w:r w:rsidRPr="00D2068A">
              <w:lastRenderedPageBreak/>
              <w:t>4</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 xml:space="preserve">Федеральное государственное бюджетное образовательное учреждение среднего профессионального образования "Кызылский педагогический колледж" </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СПО КПК</w:t>
            </w:r>
          </w:p>
        </w:tc>
      </w:tr>
      <w:tr w:rsidR="00E56D81" w:rsidRPr="00D2068A" w:rsidTr="00E56D81">
        <w:trPr>
          <w:trHeight w:val="374"/>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5</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Негосударственное образовательное учреждение среднего профессионального образования "Кызылский техникум экономики и права"</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НОУ СПО КТЭиП</w:t>
            </w:r>
          </w:p>
        </w:tc>
      </w:tr>
      <w:tr w:rsidR="00E56D81" w:rsidRPr="00D2068A" w:rsidTr="00E56D81">
        <w:trPr>
          <w:trHeight w:val="296"/>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6</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Государственное бюджетное образовательное учреждение среднего профессионального образования "Республиканский медицинский колледж"</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СПО РМК</w:t>
            </w:r>
          </w:p>
        </w:tc>
      </w:tr>
      <w:tr w:rsidR="00E56D81" w:rsidRPr="00D2068A" w:rsidTr="00E56D81">
        <w:trPr>
          <w:trHeight w:val="332"/>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7</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Государственное бюджетное образовательное учреждение среднего профессионального образования "Ак-Довуракский горный техникум"</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СПО АГТ</w:t>
            </w:r>
          </w:p>
        </w:tc>
      </w:tr>
      <w:tr w:rsidR="00E56D81" w:rsidRPr="00D2068A" w:rsidTr="00E56D81">
        <w:trPr>
          <w:trHeight w:val="255"/>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8</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Государственное бюджетное образовательное учреждение среднего профессионального образования "Тувинский сельскохозяйственный техникум"</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СПО ТСХТ</w:t>
            </w:r>
          </w:p>
        </w:tc>
      </w:tr>
      <w:tr w:rsidR="00E56D81" w:rsidRPr="00D2068A" w:rsidTr="00E56D81">
        <w:trPr>
          <w:trHeight w:val="291"/>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9</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Государственное бюджетное образовательное учреждение среднего профессионального образования "Тувинский строительный техникум" (ПУ№4)</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СПО ТСТ</w:t>
            </w:r>
          </w:p>
        </w:tc>
      </w:tr>
      <w:tr w:rsidR="00E56D81" w:rsidRPr="00D2068A" w:rsidTr="00E56D81">
        <w:trPr>
          <w:trHeight w:val="355"/>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10</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Государственное бюджетное образовательное учреждение среднего профессионального образования "Тувинский техникум агротехнологий" (ПУ№7)</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СПО ТТА</w:t>
            </w:r>
          </w:p>
        </w:tc>
      </w:tr>
      <w:tr w:rsidR="00E56D81" w:rsidRPr="00D2068A" w:rsidTr="00E56D81">
        <w:trPr>
          <w:trHeight w:val="405"/>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11</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Государственное бюджетное образовательное учреждение среднего профессионального образования "Тувинский техникум предпринимательства"</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СПО ТТП</w:t>
            </w:r>
          </w:p>
        </w:tc>
      </w:tr>
      <w:tr w:rsidR="00E56D81" w:rsidRPr="00D2068A" w:rsidTr="00E56D81">
        <w:trPr>
          <w:trHeight w:val="455"/>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12</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Государственное бюджетное образовательное учреждение среднего профессионального образования "Училище олимпийского резерва" (техникум)</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СПО УОР</w:t>
            </w:r>
          </w:p>
        </w:tc>
      </w:tr>
      <w:tr w:rsidR="00E56D81" w:rsidRPr="00D2068A" w:rsidTr="00E56D81">
        <w:trPr>
          <w:trHeight w:val="235"/>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13</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Государственное бюджетное образовательное учреждение начального профессионального образования "Профессиональное училище №1"</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НПО ПУ№1</w:t>
            </w:r>
          </w:p>
        </w:tc>
      </w:tr>
      <w:tr w:rsidR="00E56D81" w:rsidRPr="00D2068A" w:rsidTr="00E56D81">
        <w:trPr>
          <w:trHeight w:val="271"/>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14</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Государственное бюджетное образовательное учреждение начального профессионального образования "Профессиональное училище  №2"</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НПО ПУ№2</w:t>
            </w:r>
          </w:p>
        </w:tc>
      </w:tr>
      <w:tr w:rsidR="00E56D81" w:rsidRPr="00D2068A" w:rsidTr="00E56D81">
        <w:trPr>
          <w:trHeight w:val="476"/>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15</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Государственное бюджетное образовательное учреждение начального профессионального образования "Профессиональное училище  №6"</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НПО ПУ№6</w:t>
            </w:r>
          </w:p>
        </w:tc>
      </w:tr>
      <w:tr w:rsidR="00E56D81" w:rsidRPr="00D2068A" w:rsidTr="00E56D81">
        <w:trPr>
          <w:trHeight w:val="37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16</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Государственное бюджетное образовательное учреждение начального профессионального образования "Профессиональное училище  №8"</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НПО ПУ№8</w:t>
            </w:r>
          </w:p>
        </w:tc>
      </w:tr>
      <w:tr w:rsidR="00E56D81" w:rsidRPr="00D2068A" w:rsidTr="00E56D81">
        <w:trPr>
          <w:trHeight w:val="434"/>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17</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Государственное бюджетное образовательное учреждение начального профессионального образования "Профессиональное училище  №9"</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НПО ПУ№9</w:t>
            </w:r>
          </w:p>
        </w:tc>
      </w:tr>
      <w:tr w:rsidR="00E56D81" w:rsidRPr="00D2068A" w:rsidTr="00E56D81">
        <w:trPr>
          <w:trHeight w:val="328"/>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18</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Государственное бюджетное образовательное учреждение начального профессионального образования "Профессиональное училище  №11"</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НПО ПУ№11</w:t>
            </w:r>
          </w:p>
        </w:tc>
      </w:tr>
      <w:tr w:rsidR="00E56D81" w:rsidRPr="00D2068A" w:rsidTr="00E56D81">
        <w:trPr>
          <w:trHeight w:val="392"/>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19</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Государственное бюджетное образовательное учреждение начального профессионального образования "Профессиональное училище  №12"</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НПО ПУ№12</w:t>
            </w:r>
          </w:p>
        </w:tc>
      </w:tr>
      <w:tr w:rsidR="00E56D81" w:rsidRPr="00D2068A" w:rsidTr="00E56D81">
        <w:trPr>
          <w:trHeight w:val="429"/>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E56D81" w:rsidRPr="00D2068A" w:rsidRDefault="00E56D81" w:rsidP="00E56D81">
            <w:r w:rsidRPr="00D2068A">
              <w:t>20</w:t>
            </w:r>
          </w:p>
        </w:tc>
        <w:tc>
          <w:tcPr>
            <w:tcW w:w="7909" w:type="dxa"/>
            <w:tcBorders>
              <w:top w:val="nil"/>
              <w:left w:val="nil"/>
              <w:bottom w:val="single" w:sz="4" w:space="0" w:color="auto"/>
              <w:right w:val="single" w:sz="4" w:space="0" w:color="auto"/>
            </w:tcBorders>
            <w:shd w:val="clear" w:color="000000" w:fill="FFFFFF"/>
            <w:vAlign w:val="center"/>
            <w:hideMark/>
          </w:tcPr>
          <w:p w:rsidR="00E56D81" w:rsidRPr="00D2068A" w:rsidRDefault="00E56D81" w:rsidP="00E56D81">
            <w:r w:rsidRPr="00D2068A">
              <w:t>Государственное бюджетное образовательное учреждение начального профессионального образования "Профессиональное училище  №13"</w:t>
            </w:r>
          </w:p>
        </w:tc>
        <w:tc>
          <w:tcPr>
            <w:tcW w:w="1693" w:type="dxa"/>
            <w:tcBorders>
              <w:top w:val="nil"/>
              <w:left w:val="nil"/>
              <w:bottom w:val="single" w:sz="4" w:space="0" w:color="auto"/>
              <w:right w:val="single" w:sz="4" w:space="0" w:color="auto"/>
            </w:tcBorders>
            <w:shd w:val="clear" w:color="000000" w:fill="FFFFFF"/>
            <w:vAlign w:val="center"/>
          </w:tcPr>
          <w:p w:rsidR="00E56D81" w:rsidRPr="00D2068A" w:rsidRDefault="00E56D81" w:rsidP="00E56D81">
            <w:r w:rsidRPr="00D2068A">
              <w:t>ГБОУ НПО ПУ№13</w:t>
            </w:r>
          </w:p>
        </w:tc>
      </w:tr>
    </w:tbl>
    <w:p w:rsidR="00E22B29" w:rsidRPr="00E56D81" w:rsidRDefault="00E22B29" w:rsidP="00E56D81">
      <w:pPr>
        <w:tabs>
          <w:tab w:val="left" w:pos="1080"/>
        </w:tabs>
      </w:pPr>
    </w:p>
    <w:sectPr w:rsidR="00E22B29" w:rsidRPr="00E56D81" w:rsidSect="00791EF9">
      <w:headerReference w:type="even" r:id="rId27"/>
      <w:headerReference w:type="default" r:id="rId2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652" w:rsidRDefault="00BC4652">
      <w:r>
        <w:separator/>
      </w:r>
    </w:p>
  </w:endnote>
  <w:endnote w:type="continuationSeparator" w:id="0">
    <w:p w:rsidR="00BC4652" w:rsidRDefault="00BC46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448477"/>
      <w:docPartObj>
        <w:docPartGallery w:val="Page Numbers (Bottom of Page)"/>
        <w:docPartUnique/>
      </w:docPartObj>
    </w:sdtPr>
    <w:sdtContent>
      <w:p w:rsidR="008C7DEE" w:rsidRDefault="00FA6E03">
        <w:pPr>
          <w:pStyle w:val="af0"/>
          <w:jc w:val="right"/>
        </w:pPr>
        <w:fldSimple w:instr="PAGE   \* MERGEFORMAT">
          <w:r w:rsidR="0021563D">
            <w:rPr>
              <w:noProof/>
            </w:rPr>
            <w:t>41</w:t>
          </w:r>
        </w:fldSimple>
      </w:p>
    </w:sdtContent>
  </w:sdt>
  <w:p w:rsidR="008C7DEE" w:rsidRDefault="008C7DE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652" w:rsidRDefault="00BC4652">
      <w:r>
        <w:separator/>
      </w:r>
    </w:p>
  </w:footnote>
  <w:footnote w:type="continuationSeparator" w:id="0">
    <w:p w:rsidR="00BC4652" w:rsidRDefault="00BC4652">
      <w:r>
        <w:continuationSeparator/>
      </w:r>
    </w:p>
  </w:footnote>
  <w:footnote w:id="1">
    <w:p w:rsidR="008C7DEE" w:rsidRDefault="008C7DEE" w:rsidP="00C411C6">
      <w:pPr>
        <w:pStyle w:val="af3"/>
      </w:pPr>
      <w:r>
        <w:rPr>
          <w:rStyle w:val="af5"/>
        </w:rPr>
        <w:footnoteRef/>
      </w:r>
      <w:r>
        <w:t xml:space="preserve"> </w:t>
      </w:r>
      <w:r w:rsidRPr="00323427">
        <w:rPr>
          <w:szCs w:val="28"/>
        </w:rPr>
        <w:t>ТувГУ, Кызылский колледж исскуств,  Тувинский техникум агротехнологий, училище олимпийского резерва и ПУ №11 г.Кызыла не представили данные  на запрос</w:t>
      </w:r>
      <w:r>
        <w:rPr>
          <w:szCs w:val="28"/>
        </w:rPr>
        <w:t xml:space="preserve"> Центра</w:t>
      </w:r>
      <w:r w:rsidRPr="00323427">
        <w:rPr>
          <w:szCs w:val="2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DEE" w:rsidRDefault="00FA6E03" w:rsidP="00690149">
    <w:pPr>
      <w:pStyle w:val="ac"/>
      <w:framePr w:wrap="around" w:vAnchor="text" w:hAnchor="margin" w:xAlign="center" w:y="1"/>
      <w:rPr>
        <w:rStyle w:val="ae"/>
      </w:rPr>
    </w:pPr>
    <w:r>
      <w:rPr>
        <w:rStyle w:val="ae"/>
      </w:rPr>
      <w:fldChar w:fldCharType="begin"/>
    </w:r>
    <w:r w:rsidR="008C7DEE">
      <w:rPr>
        <w:rStyle w:val="ae"/>
      </w:rPr>
      <w:instrText xml:space="preserve">PAGE  </w:instrText>
    </w:r>
    <w:r>
      <w:rPr>
        <w:rStyle w:val="ae"/>
      </w:rPr>
      <w:fldChar w:fldCharType="end"/>
    </w:r>
  </w:p>
  <w:p w:rsidR="008C7DEE" w:rsidRDefault="008C7DE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DEE" w:rsidRDefault="008C7DE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C2D"/>
    <w:multiLevelType w:val="hybridMultilevel"/>
    <w:tmpl w:val="2DAA3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DE5EB4"/>
    <w:multiLevelType w:val="hybridMultilevel"/>
    <w:tmpl w:val="D610D9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D80211C"/>
    <w:multiLevelType w:val="multilevel"/>
    <w:tmpl w:val="56381C7E"/>
    <w:lvl w:ilvl="0">
      <w:start w:val="1"/>
      <w:numFmt w:val="upperRoman"/>
      <w:lvlText w:val="%1."/>
      <w:lvlJc w:val="right"/>
      <w:pPr>
        <w:ind w:left="1068"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10CF0487"/>
    <w:multiLevelType w:val="multilevel"/>
    <w:tmpl w:val="C36ED3B6"/>
    <w:lvl w:ilvl="0">
      <w:start w:val="1"/>
      <w:numFmt w:val="upperRoman"/>
      <w:lvlText w:val="%1."/>
      <w:lvlJc w:val="left"/>
      <w:pPr>
        <w:ind w:left="1080" w:hanging="720"/>
      </w:pPr>
      <w:rPr>
        <w:rFonts w:hint="default"/>
      </w:rPr>
    </w:lvl>
    <w:lvl w:ilvl="1">
      <w:start w:val="1"/>
      <w:numFmt w:val="decimal"/>
      <w:isLgl/>
      <w:lvlText w:val="%1.%2."/>
      <w:lvlJc w:val="left"/>
      <w:pPr>
        <w:ind w:left="1495"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5785E22"/>
    <w:multiLevelType w:val="hybridMultilevel"/>
    <w:tmpl w:val="19205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BD095F"/>
    <w:multiLevelType w:val="hybridMultilevel"/>
    <w:tmpl w:val="2E6A067C"/>
    <w:lvl w:ilvl="0" w:tplc="3A7882F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753012E"/>
    <w:multiLevelType w:val="hybridMultilevel"/>
    <w:tmpl w:val="025CFCB2"/>
    <w:lvl w:ilvl="0" w:tplc="E0DCEF4E">
      <w:start w:val="1"/>
      <w:numFmt w:val="bullet"/>
      <w:lvlText w:val=""/>
      <w:lvlJc w:val="left"/>
      <w:pPr>
        <w:ind w:left="2640" w:hanging="360"/>
      </w:pPr>
      <w:rPr>
        <w:rFonts w:ascii="Symbol" w:hAnsi="Symbol"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7">
    <w:nsid w:val="182B6451"/>
    <w:multiLevelType w:val="hybridMultilevel"/>
    <w:tmpl w:val="6A98A2E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390141"/>
    <w:multiLevelType w:val="hybridMultilevel"/>
    <w:tmpl w:val="C4322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F506D1"/>
    <w:multiLevelType w:val="multilevel"/>
    <w:tmpl w:val="403471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DA70908"/>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1">
    <w:nsid w:val="2EB76E17"/>
    <w:multiLevelType w:val="hybridMultilevel"/>
    <w:tmpl w:val="F79809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23E2138"/>
    <w:multiLevelType w:val="hybridMultilevel"/>
    <w:tmpl w:val="E0EAED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4F1649"/>
    <w:multiLevelType w:val="multilevel"/>
    <w:tmpl w:val="469643A0"/>
    <w:lvl w:ilvl="0">
      <w:start w:val="1"/>
      <w:numFmt w:val="decimal"/>
      <w:lvlText w:val="%1"/>
      <w:lvlJc w:val="left"/>
      <w:pPr>
        <w:ind w:left="480" w:hanging="480"/>
      </w:pPr>
      <w:rPr>
        <w:rFonts w:hint="default"/>
        <w:b/>
      </w:rPr>
    </w:lvl>
    <w:lvl w:ilvl="1">
      <w:start w:val="1"/>
      <w:numFmt w:val="decimal"/>
      <w:lvlText w:val="%1.%2"/>
      <w:lvlJc w:val="left"/>
      <w:pPr>
        <w:ind w:left="1014" w:hanging="480"/>
      </w:pPr>
      <w:rPr>
        <w:rFonts w:hint="default"/>
        <w:b/>
      </w:rPr>
    </w:lvl>
    <w:lvl w:ilvl="2">
      <w:start w:val="1"/>
      <w:numFmt w:val="decimal"/>
      <w:lvlText w:val="%1.%2.%3"/>
      <w:lvlJc w:val="left"/>
      <w:pPr>
        <w:ind w:left="1788" w:hanging="720"/>
      </w:pPr>
      <w:rPr>
        <w:rFonts w:hint="default"/>
        <w:b/>
      </w:rPr>
    </w:lvl>
    <w:lvl w:ilvl="3">
      <w:start w:val="1"/>
      <w:numFmt w:val="decimal"/>
      <w:lvlText w:val="%1.%2.%3.%4"/>
      <w:lvlJc w:val="left"/>
      <w:pPr>
        <w:ind w:left="2322" w:hanging="720"/>
      </w:pPr>
      <w:rPr>
        <w:rFonts w:hint="default"/>
        <w:b/>
      </w:rPr>
    </w:lvl>
    <w:lvl w:ilvl="4">
      <w:start w:val="1"/>
      <w:numFmt w:val="decimal"/>
      <w:lvlText w:val="%1.%2.%3.%4.%5"/>
      <w:lvlJc w:val="left"/>
      <w:pPr>
        <w:ind w:left="3216" w:hanging="1080"/>
      </w:pPr>
      <w:rPr>
        <w:rFonts w:hint="default"/>
        <w:b/>
      </w:rPr>
    </w:lvl>
    <w:lvl w:ilvl="5">
      <w:start w:val="1"/>
      <w:numFmt w:val="decimal"/>
      <w:lvlText w:val="%1.%2.%3.%4.%5.%6"/>
      <w:lvlJc w:val="left"/>
      <w:pPr>
        <w:ind w:left="3750" w:hanging="1080"/>
      </w:pPr>
      <w:rPr>
        <w:rFonts w:hint="default"/>
        <w:b/>
      </w:rPr>
    </w:lvl>
    <w:lvl w:ilvl="6">
      <w:start w:val="1"/>
      <w:numFmt w:val="decimal"/>
      <w:lvlText w:val="%1.%2.%3.%4.%5.%6.%7"/>
      <w:lvlJc w:val="left"/>
      <w:pPr>
        <w:ind w:left="4644" w:hanging="1440"/>
      </w:pPr>
      <w:rPr>
        <w:rFonts w:hint="default"/>
        <w:b/>
      </w:rPr>
    </w:lvl>
    <w:lvl w:ilvl="7">
      <w:start w:val="1"/>
      <w:numFmt w:val="decimal"/>
      <w:lvlText w:val="%1.%2.%3.%4.%5.%6.%7.%8"/>
      <w:lvlJc w:val="left"/>
      <w:pPr>
        <w:ind w:left="5178" w:hanging="1440"/>
      </w:pPr>
      <w:rPr>
        <w:rFonts w:hint="default"/>
        <w:b/>
      </w:rPr>
    </w:lvl>
    <w:lvl w:ilvl="8">
      <w:start w:val="1"/>
      <w:numFmt w:val="decimal"/>
      <w:lvlText w:val="%1.%2.%3.%4.%5.%6.%7.%8.%9"/>
      <w:lvlJc w:val="left"/>
      <w:pPr>
        <w:ind w:left="6072" w:hanging="1800"/>
      </w:pPr>
      <w:rPr>
        <w:rFonts w:hint="default"/>
        <w:b/>
      </w:rPr>
    </w:lvl>
  </w:abstractNum>
  <w:abstractNum w:abstractNumId="14">
    <w:nsid w:val="41C90C91"/>
    <w:multiLevelType w:val="multilevel"/>
    <w:tmpl w:val="95EC284E"/>
    <w:lvl w:ilvl="0">
      <w:start w:val="1"/>
      <w:numFmt w:val="upperRoman"/>
      <w:lvlText w:val="%1."/>
      <w:lvlJc w:val="left"/>
      <w:pPr>
        <w:ind w:left="1428" w:hanging="720"/>
      </w:pPr>
      <w:rPr>
        <w:rFonts w:hint="default"/>
        <w:color w:val="auto"/>
      </w:rPr>
    </w:lvl>
    <w:lvl w:ilvl="1">
      <w:start w:val="2"/>
      <w:numFmt w:val="decimal"/>
      <w:isLgl/>
      <w:lvlText w:val="%1.%2."/>
      <w:lvlJc w:val="left"/>
      <w:pPr>
        <w:ind w:left="1788" w:hanging="360"/>
      </w:pPr>
      <w:rPr>
        <w:rFonts w:hint="default"/>
        <w:color w:val="auto"/>
      </w:rPr>
    </w:lvl>
    <w:lvl w:ilvl="2">
      <w:start w:val="1"/>
      <w:numFmt w:val="decimal"/>
      <w:isLgl/>
      <w:lvlText w:val="%1.%2.%3."/>
      <w:lvlJc w:val="left"/>
      <w:pPr>
        <w:ind w:left="2868" w:hanging="720"/>
      </w:pPr>
      <w:rPr>
        <w:rFonts w:hint="default"/>
      </w:rPr>
    </w:lvl>
    <w:lvl w:ilvl="3">
      <w:start w:val="1"/>
      <w:numFmt w:val="decimal"/>
      <w:isLgl/>
      <w:lvlText w:val="%1.%2.%3.%4."/>
      <w:lvlJc w:val="left"/>
      <w:pPr>
        <w:ind w:left="3588" w:hanging="72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388" w:hanging="1080"/>
      </w:pPr>
      <w:rPr>
        <w:rFonts w:hint="default"/>
      </w:rPr>
    </w:lvl>
    <w:lvl w:ilvl="6">
      <w:start w:val="1"/>
      <w:numFmt w:val="decimal"/>
      <w:isLgl/>
      <w:lvlText w:val="%1.%2.%3.%4.%5.%6.%7."/>
      <w:lvlJc w:val="left"/>
      <w:pPr>
        <w:ind w:left="6468" w:hanging="1440"/>
      </w:pPr>
      <w:rPr>
        <w:rFonts w:hint="default"/>
      </w:rPr>
    </w:lvl>
    <w:lvl w:ilvl="7">
      <w:start w:val="1"/>
      <w:numFmt w:val="decimal"/>
      <w:isLgl/>
      <w:lvlText w:val="%1.%2.%3.%4.%5.%6.%7.%8."/>
      <w:lvlJc w:val="left"/>
      <w:pPr>
        <w:ind w:left="7188" w:hanging="1440"/>
      </w:pPr>
      <w:rPr>
        <w:rFonts w:hint="default"/>
      </w:rPr>
    </w:lvl>
    <w:lvl w:ilvl="8">
      <w:start w:val="1"/>
      <w:numFmt w:val="decimal"/>
      <w:isLgl/>
      <w:lvlText w:val="%1.%2.%3.%4.%5.%6.%7.%8.%9."/>
      <w:lvlJc w:val="left"/>
      <w:pPr>
        <w:ind w:left="8268" w:hanging="1800"/>
      </w:pPr>
      <w:rPr>
        <w:rFonts w:hint="default"/>
      </w:rPr>
    </w:lvl>
  </w:abstractNum>
  <w:abstractNum w:abstractNumId="15">
    <w:nsid w:val="43A60490"/>
    <w:multiLevelType w:val="hybridMultilevel"/>
    <w:tmpl w:val="95B6D9AA"/>
    <w:lvl w:ilvl="0" w:tplc="E0DCEF4E">
      <w:start w:val="1"/>
      <w:numFmt w:val="bullet"/>
      <w:lvlText w:val=""/>
      <w:lvlJc w:val="left"/>
      <w:pPr>
        <w:ind w:left="3000" w:hanging="360"/>
      </w:pPr>
      <w:rPr>
        <w:rFonts w:ascii="Symbol" w:hAnsi="Symbol" w:hint="default"/>
      </w:rPr>
    </w:lvl>
    <w:lvl w:ilvl="1" w:tplc="04190003" w:tentative="1">
      <w:start w:val="1"/>
      <w:numFmt w:val="bullet"/>
      <w:lvlText w:val="o"/>
      <w:lvlJc w:val="left"/>
      <w:pPr>
        <w:ind w:left="3720" w:hanging="360"/>
      </w:pPr>
      <w:rPr>
        <w:rFonts w:ascii="Courier New" w:hAnsi="Courier New" w:cs="Courier New" w:hint="default"/>
      </w:rPr>
    </w:lvl>
    <w:lvl w:ilvl="2" w:tplc="04190005" w:tentative="1">
      <w:start w:val="1"/>
      <w:numFmt w:val="bullet"/>
      <w:lvlText w:val=""/>
      <w:lvlJc w:val="left"/>
      <w:pPr>
        <w:ind w:left="4440" w:hanging="360"/>
      </w:pPr>
      <w:rPr>
        <w:rFonts w:ascii="Wingdings" w:hAnsi="Wingdings" w:hint="default"/>
      </w:rPr>
    </w:lvl>
    <w:lvl w:ilvl="3" w:tplc="04190001" w:tentative="1">
      <w:start w:val="1"/>
      <w:numFmt w:val="bullet"/>
      <w:lvlText w:val=""/>
      <w:lvlJc w:val="left"/>
      <w:pPr>
        <w:ind w:left="5160" w:hanging="360"/>
      </w:pPr>
      <w:rPr>
        <w:rFonts w:ascii="Symbol" w:hAnsi="Symbol" w:hint="default"/>
      </w:rPr>
    </w:lvl>
    <w:lvl w:ilvl="4" w:tplc="04190003" w:tentative="1">
      <w:start w:val="1"/>
      <w:numFmt w:val="bullet"/>
      <w:lvlText w:val="o"/>
      <w:lvlJc w:val="left"/>
      <w:pPr>
        <w:ind w:left="5880" w:hanging="360"/>
      </w:pPr>
      <w:rPr>
        <w:rFonts w:ascii="Courier New" w:hAnsi="Courier New" w:cs="Courier New" w:hint="default"/>
      </w:rPr>
    </w:lvl>
    <w:lvl w:ilvl="5" w:tplc="04190005" w:tentative="1">
      <w:start w:val="1"/>
      <w:numFmt w:val="bullet"/>
      <w:lvlText w:val=""/>
      <w:lvlJc w:val="left"/>
      <w:pPr>
        <w:ind w:left="6600" w:hanging="360"/>
      </w:pPr>
      <w:rPr>
        <w:rFonts w:ascii="Wingdings" w:hAnsi="Wingdings" w:hint="default"/>
      </w:rPr>
    </w:lvl>
    <w:lvl w:ilvl="6" w:tplc="04190001" w:tentative="1">
      <w:start w:val="1"/>
      <w:numFmt w:val="bullet"/>
      <w:lvlText w:val=""/>
      <w:lvlJc w:val="left"/>
      <w:pPr>
        <w:ind w:left="7320" w:hanging="360"/>
      </w:pPr>
      <w:rPr>
        <w:rFonts w:ascii="Symbol" w:hAnsi="Symbol" w:hint="default"/>
      </w:rPr>
    </w:lvl>
    <w:lvl w:ilvl="7" w:tplc="04190003" w:tentative="1">
      <w:start w:val="1"/>
      <w:numFmt w:val="bullet"/>
      <w:lvlText w:val="o"/>
      <w:lvlJc w:val="left"/>
      <w:pPr>
        <w:ind w:left="8040" w:hanging="360"/>
      </w:pPr>
      <w:rPr>
        <w:rFonts w:ascii="Courier New" w:hAnsi="Courier New" w:cs="Courier New" w:hint="default"/>
      </w:rPr>
    </w:lvl>
    <w:lvl w:ilvl="8" w:tplc="04190005" w:tentative="1">
      <w:start w:val="1"/>
      <w:numFmt w:val="bullet"/>
      <w:lvlText w:val=""/>
      <w:lvlJc w:val="left"/>
      <w:pPr>
        <w:ind w:left="8760" w:hanging="360"/>
      </w:pPr>
      <w:rPr>
        <w:rFonts w:ascii="Wingdings" w:hAnsi="Wingdings" w:hint="default"/>
      </w:rPr>
    </w:lvl>
  </w:abstractNum>
  <w:abstractNum w:abstractNumId="16">
    <w:nsid w:val="4637699F"/>
    <w:multiLevelType w:val="hybridMultilevel"/>
    <w:tmpl w:val="96BAD10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5C11325"/>
    <w:multiLevelType w:val="hybridMultilevel"/>
    <w:tmpl w:val="55CC01DA"/>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8D11F6F"/>
    <w:multiLevelType w:val="hybridMultilevel"/>
    <w:tmpl w:val="5008D670"/>
    <w:lvl w:ilvl="0" w:tplc="3ABA4C40">
      <w:start w:val="1"/>
      <w:numFmt w:val="decimal"/>
      <w:lvlText w:val="%1."/>
      <w:lvlJc w:val="left"/>
      <w:pPr>
        <w:ind w:left="1070"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02006C9"/>
    <w:multiLevelType w:val="hybridMultilevel"/>
    <w:tmpl w:val="81B8F014"/>
    <w:lvl w:ilvl="0" w:tplc="760E6EB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15A7E0C"/>
    <w:multiLevelType w:val="hybridMultilevel"/>
    <w:tmpl w:val="C4B87C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26635F4"/>
    <w:multiLevelType w:val="multilevel"/>
    <w:tmpl w:val="23469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28B28BC"/>
    <w:multiLevelType w:val="hybridMultilevel"/>
    <w:tmpl w:val="382666C0"/>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565265C"/>
    <w:multiLevelType w:val="hybridMultilevel"/>
    <w:tmpl w:val="BE8A37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AF21151"/>
    <w:multiLevelType w:val="hybridMultilevel"/>
    <w:tmpl w:val="F2F07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2424DC"/>
    <w:multiLevelType w:val="multilevel"/>
    <w:tmpl w:val="DBEEBDAC"/>
    <w:lvl w:ilvl="0">
      <w:start w:val="1"/>
      <w:numFmt w:val="decimal"/>
      <w:lvlText w:val="%1."/>
      <w:lvlJc w:val="left"/>
      <w:pPr>
        <w:ind w:left="540" w:hanging="540"/>
      </w:pPr>
      <w:rPr>
        <w:rFonts w:hint="default"/>
      </w:rPr>
    </w:lvl>
    <w:lvl w:ilvl="1">
      <w:start w:val="1"/>
      <w:numFmt w:val="decimal"/>
      <w:lvlText w:val="%1.%2."/>
      <w:lvlJc w:val="left"/>
      <w:pPr>
        <w:ind w:left="1434" w:hanging="540"/>
      </w:pPr>
      <w:rPr>
        <w:rFonts w:hint="default"/>
      </w:rPr>
    </w:lvl>
    <w:lvl w:ilvl="2">
      <w:start w:val="2"/>
      <w:numFmt w:val="decimal"/>
      <w:lvlText w:val="%1.%2.%3."/>
      <w:lvlJc w:val="left"/>
      <w:pPr>
        <w:ind w:left="2508" w:hanging="720"/>
      </w:pPr>
      <w:rPr>
        <w:rFonts w:hint="default"/>
        <w:color w:val="auto"/>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26">
    <w:nsid w:val="78576730"/>
    <w:multiLevelType w:val="hybridMultilevel"/>
    <w:tmpl w:val="BE9AAA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F733AEB"/>
    <w:multiLevelType w:val="hybridMultilevel"/>
    <w:tmpl w:val="2FC887B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8">
    <w:nsid w:val="7FF05C0C"/>
    <w:multiLevelType w:val="multilevel"/>
    <w:tmpl w:val="403471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4"/>
  </w:num>
  <w:num w:numId="3">
    <w:abstractNumId w:val="0"/>
  </w:num>
  <w:num w:numId="4">
    <w:abstractNumId w:val="18"/>
  </w:num>
  <w:num w:numId="5">
    <w:abstractNumId w:val="19"/>
  </w:num>
  <w:num w:numId="6">
    <w:abstractNumId w:val="24"/>
  </w:num>
  <w:num w:numId="7">
    <w:abstractNumId w:val="20"/>
  </w:num>
  <w:num w:numId="8">
    <w:abstractNumId w:val="27"/>
  </w:num>
  <w:num w:numId="9">
    <w:abstractNumId w:val="9"/>
  </w:num>
  <w:num w:numId="10">
    <w:abstractNumId w:val="5"/>
  </w:num>
  <w:num w:numId="11">
    <w:abstractNumId w:val="2"/>
  </w:num>
  <w:num w:numId="12">
    <w:abstractNumId w:val="28"/>
  </w:num>
  <w:num w:numId="13">
    <w:abstractNumId w:val="10"/>
  </w:num>
  <w:num w:numId="14">
    <w:abstractNumId w:val="21"/>
  </w:num>
  <w:num w:numId="15">
    <w:abstractNumId w:val="3"/>
  </w:num>
  <w:num w:numId="16">
    <w:abstractNumId w:val="14"/>
  </w:num>
  <w:num w:numId="17">
    <w:abstractNumId w:val="13"/>
  </w:num>
  <w:num w:numId="18">
    <w:abstractNumId w:val="25"/>
  </w:num>
  <w:num w:numId="19">
    <w:abstractNumId w:val="1"/>
  </w:num>
  <w:num w:numId="20">
    <w:abstractNumId w:val="22"/>
  </w:num>
  <w:num w:numId="21">
    <w:abstractNumId w:val="23"/>
  </w:num>
  <w:num w:numId="22">
    <w:abstractNumId w:val="16"/>
  </w:num>
  <w:num w:numId="23">
    <w:abstractNumId w:val="17"/>
  </w:num>
  <w:num w:numId="24">
    <w:abstractNumId w:val="26"/>
  </w:num>
  <w:num w:numId="25">
    <w:abstractNumId w:val="6"/>
  </w:num>
  <w:num w:numId="26">
    <w:abstractNumId w:val="15"/>
  </w:num>
  <w:num w:numId="27">
    <w:abstractNumId w:val="8"/>
  </w:num>
  <w:num w:numId="28">
    <w:abstractNumId w:val="12"/>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41986"/>
  </w:hdrShapeDefaults>
  <w:footnotePr>
    <w:footnote w:id="-1"/>
    <w:footnote w:id="0"/>
  </w:footnotePr>
  <w:endnotePr>
    <w:endnote w:id="-1"/>
    <w:endnote w:id="0"/>
  </w:endnotePr>
  <w:compat/>
  <w:rsids>
    <w:rsidRoot w:val="00924014"/>
    <w:rsid w:val="00000C65"/>
    <w:rsid w:val="000045DE"/>
    <w:rsid w:val="00004D67"/>
    <w:rsid w:val="000135C8"/>
    <w:rsid w:val="00013888"/>
    <w:rsid w:val="000159A9"/>
    <w:rsid w:val="00015E98"/>
    <w:rsid w:val="00016B84"/>
    <w:rsid w:val="00017290"/>
    <w:rsid w:val="00020EDF"/>
    <w:rsid w:val="00031D54"/>
    <w:rsid w:val="00034C6A"/>
    <w:rsid w:val="0003660D"/>
    <w:rsid w:val="00042080"/>
    <w:rsid w:val="000448CE"/>
    <w:rsid w:val="000502EB"/>
    <w:rsid w:val="000519CD"/>
    <w:rsid w:val="00054133"/>
    <w:rsid w:val="000609A7"/>
    <w:rsid w:val="00060ED0"/>
    <w:rsid w:val="00062770"/>
    <w:rsid w:val="0006477E"/>
    <w:rsid w:val="000649EE"/>
    <w:rsid w:val="00067FAE"/>
    <w:rsid w:val="0007015A"/>
    <w:rsid w:val="00072CE8"/>
    <w:rsid w:val="00076E74"/>
    <w:rsid w:val="00083891"/>
    <w:rsid w:val="00085598"/>
    <w:rsid w:val="00086B04"/>
    <w:rsid w:val="00091B89"/>
    <w:rsid w:val="00094884"/>
    <w:rsid w:val="000A17DE"/>
    <w:rsid w:val="000A1C4B"/>
    <w:rsid w:val="000A2825"/>
    <w:rsid w:val="000A4BCA"/>
    <w:rsid w:val="000A6158"/>
    <w:rsid w:val="000A7FEF"/>
    <w:rsid w:val="000B0DB2"/>
    <w:rsid w:val="000B5C4E"/>
    <w:rsid w:val="000B7800"/>
    <w:rsid w:val="000C598B"/>
    <w:rsid w:val="000C755C"/>
    <w:rsid w:val="000D0669"/>
    <w:rsid w:val="000D0682"/>
    <w:rsid w:val="000D0B11"/>
    <w:rsid w:val="000D5461"/>
    <w:rsid w:val="000E12F3"/>
    <w:rsid w:val="000E5C6A"/>
    <w:rsid w:val="000E5EE0"/>
    <w:rsid w:val="000E602A"/>
    <w:rsid w:val="000E7B15"/>
    <w:rsid w:val="000F7F6D"/>
    <w:rsid w:val="00107ABF"/>
    <w:rsid w:val="00113FF4"/>
    <w:rsid w:val="00113FFC"/>
    <w:rsid w:val="001255EA"/>
    <w:rsid w:val="00125C22"/>
    <w:rsid w:val="001264D1"/>
    <w:rsid w:val="001300EA"/>
    <w:rsid w:val="00133D91"/>
    <w:rsid w:val="00136D32"/>
    <w:rsid w:val="00141538"/>
    <w:rsid w:val="00142FDF"/>
    <w:rsid w:val="00147F7A"/>
    <w:rsid w:val="0016624F"/>
    <w:rsid w:val="00166C6D"/>
    <w:rsid w:val="00166DD6"/>
    <w:rsid w:val="00172EE5"/>
    <w:rsid w:val="00173907"/>
    <w:rsid w:val="00174A08"/>
    <w:rsid w:val="001805FD"/>
    <w:rsid w:val="00181478"/>
    <w:rsid w:val="00181FDD"/>
    <w:rsid w:val="00183019"/>
    <w:rsid w:val="00190678"/>
    <w:rsid w:val="001938DA"/>
    <w:rsid w:val="00194B29"/>
    <w:rsid w:val="001A06FE"/>
    <w:rsid w:val="001A2451"/>
    <w:rsid w:val="001A6884"/>
    <w:rsid w:val="001B2388"/>
    <w:rsid w:val="001B612B"/>
    <w:rsid w:val="001B67E6"/>
    <w:rsid w:val="001C1A2C"/>
    <w:rsid w:val="001C2AD4"/>
    <w:rsid w:val="001D0877"/>
    <w:rsid w:val="001D2182"/>
    <w:rsid w:val="001D31BA"/>
    <w:rsid w:val="001D5344"/>
    <w:rsid w:val="001D71B2"/>
    <w:rsid w:val="001E2666"/>
    <w:rsid w:val="001E7C9E"/>
    <w:rsid w:val="001F3682"/>
    <w:rsid w:val="001F799B"/>
    <w:rsid w:val="00204ADB"/>
    <w:rsid w:val="00207D22"/>
    <w:rsid w:val="00211D76"/>
    <w:rsid w:val="00211EAC"/>
    <w:rsid w:val="00213908"/>
    <w:rsid w:val="00214439"/>
    <w:rsid w:val="0021563D"/>
    <w:rsid w:val="00216FC8"/>
    <w:rsid w:val="00223292"/>
    <w:rsid w:val="00227845"/>
    <w:rsid w:val="00230962"/>
    <w:rsid w:val="00230B2A"/>
    <w:rsid w:val="00231DF7"/>
    <w:rsid w:val="00242569"/>
    <w:rsid w:val="00244C05"/>
    <w:rsid w:val="00245ACD"/>
    <w:rsid w:val="002528F2"/>
    <w:rsid w:val="00255507"/>
    <w:rsid w:val="00256436"/>
    <w:rsid w:val="00263136"/>
    <w:rsid w:val="00263F22"/>
    <w:rsid w:val="00264110"/>
    <w:rsid w:val="00276013"/>
    <w:rsid w:val="00280CA4"/>
    <w:rsid w:val="00280DC8"/>
    <w:rsid w:val="00281671"/>
    <w:rsid w:val="00281BB2"/>
    <w:rsid w:val="00283F42"/>
    <w:rsid w:val="00284C43"/>
    <w:rsid w:val="0029204E"/>
    <w:rsid w:val="0029252F"/>
    <w:rsid w:val="00292CDE"/>
    <w:rsid w:val="002964FB"/>
    <w:rsid w:val="0029779A"/>
    <w:rsid w:val="002A556A"/>
    <w:rsid w:val="002A79AA"/>
    <w:rsid w:val="002B2483"/>
    <w:rsid w:val="002D2C4D"/>
    <w:rsid w:val="002D4596"/>
    <w:rsid w:val="002D569F"/>
    <w:rsid w:val="002D682D"/>
    <w:rsid w:val="002E235E"/>
    <w:rsid w:val="002E2581"/>
    <w:rsid w:val="002E418A"/>
    <w:rsid w:val="002E54AE"/>
    <w:rsid w:val="002E5750"/>
    <w:rsid w:val="002F130E"/>
    <w:rsid w:val="002F3BA5"/>
    <w:rsid w:val="002F46D6"/>
    <w:rsid w:val="002F5B46"/>
    <w:rsid w:val="00301437"/>
    <w:rsid w:val="00302A18"/>
    <w:rsid w:val="00310ACE"/>
    <w:rsid w:val="00310C78"/>
    <w:rsid w:val="00312951"/>
    <w:rsid w:val="003175F2"/>
    <w:rsid w:val="00321CFA"/>
    <w:rsid w:val="003231F3"/>
    <w:rsid w:val="003247AE"/>
    <w:rsid w:val="0032688B"/>
    <w:rsid w:val="00332F3D"/>
    <w:rsid w:val="0033472E"/>
    <w:rsid w:val="003420CE"/>
    <w:rsid w:val="00343450"/>
    <w:rsid w:val="00346457"/>
    <w:rsid w:val="00352D18"/>
    <w:rsid w:val="0036071A"/>
    <w:rsid w:val="0036154E"/>
    <w:rsid w:val="003623CD"/>
    <w:rsid w:val="003636C9"/>
    <w:rsid w:val="003638A8"/>
    <w:rsid w:val="00365123"/>
    <w:rsid w:val="00370CA7"/>
    <w:rsid w:val="00375228"/>
    <w:rsid w:val="00375623"/>
    <w:rsid w:val="0037684E"/>
    <w:rsid w:val="00377ECA"/>
    <w:rsid w:val="00381136"/>
    <w:rsid w:val="0038147C"/>
    <w:rsid w:val="00382FAA"/>
    <w:rsid w:val="00383E32"/>
    <w:rsid w:val="00384656"/>
    <w:rsid w:val="00386F7D"/>
    <w:rsid w:val="0039215B"/>
    <w:rsid w:val="00395DE8"/>
    <w:rsid w:val="003A03BC"/>
    <w:rsid w:val="003A3EBF"/>
    <w:rsid w:val="003A4811"/>
    <w:rsid w:val="003A6603"/>
    <w:rsid w:val="003B03C9"/>
    <w:rsid w:val="003B0608"/>
    <w:rsid w:val="003B726F"/>
    <w:rsid w:val="003C1AD4"/>
    <w:rsid w:val="003C232F"/>
    <w:rsid w:val="003C5ACE"/>
    <w:rsid w:val="003D418F"/>
    <w:rsid w:val="003D465A"/>
    <w:rsid w:val="003D6088"/>
    <w:rsid w:val="003D6CF9"/>
    <w:rsid w:val="003D76D1"/>
    <w:rsid w:val="003E019A"/>
    <w:rsid w:val="003E09CE"/>
    <w:rsid w:val="003E1844"/>
    <w:rsid w:val="003E2E3C"/>
    <w:rsid w:val="003E37AB"/>
    <w:rsid w:val="003E5717"/>
    <w:rsid w:val="003E5A1D"/>
    <w:rsid w:val="003E7CF1"/>
    <w:rsid w:val="003F2FBB"/>
    <w:rsid w:val="003F3B6B"/>
    <w:rsid w:val="003F6F94"/>
    <w:rsid w:val="0040195B"/>
    <w:rsid w:val="004041ED"/>
    <w:rsid w:val="00411EEF"/>
    <w:rsid w:val="004124AC"/>
    <w:rsid w:val="0042148A"/>
    <w:rsid w:val="00421C14"/>
    <w:rsid w:val="00421FAB"/>
    <w:rsid w:val="00424ABD"/>
    <w:rsid w:val="00425F71"/>
    <w:rsid w:val="00425FBF"/>
    <w:rsid w:val="00426498"/>
    <w:rsid w:val="004309E6"/>
    <w:rsid w:val="00430A78"/>
    <w:rsid w:val="00430F4A"/>
    <w:rsid w:val="0043383E"/>
    <w:rsid w:val="00433D20"/>
    <w:rsid w:val="004362C7"/>
    <w:rsid w:val="00436314"/>
    <w:rsid w:val="0044046C"/>
    <w:rsid w:val="004408A0"/>
    <w:rsid w:val="00450160"/>
    <w:rsid w:val="004517CD"/>
    <w:rsid w:val="00453481"/>
    <w:rsid w:val="00453900"/>
    <w:rsid w:val="004615B3"/>
    <w:rsid w:val="00465423"/>
    <w:rsid w:val="00470198"/>
    <w:rsid w:val="0047084E"/>
    <w:rsid w:val="0047218E"/>
    <w:rsid w:val="00472D99"/>
    <w:rsid w:val="00474098"/>
    <w:rsid w:val="00474C8E"/>
    <w:rsid w:val="00477C10"/>
    <w:rsid w:val="004809EB"/>
    <w:rsid w:val="00484B66"/>
    <w:rsid w:val="00486995"/>
    <w:rsid w:val="004945D4"/>
    <w:rsid w:val="004A12C3"/>
    <w:rsid w:val="004A3B27"/>
    <w:rsid w:val="004A3E3D"/>
    <w:rsid w:val="004B045B"/>
    <w:rsid w:val="004C314D"/>
    <w:rsid w:val="004C7D40"/>
    <w:rsid w:val="004D12F2"/>
    <w:rsid w:val="004D164F"/>
    <w:rsid w:val="004D1F05"/>
    <w:rsid w:val="004D39D9"/>
    <w:rsid w:val="004D61A8"/>
    <w:rsid w:val="004D7C73"/>
    <w:rsid w:val="004E29CB"/>
    <w:rsid w:val="004E48D4"/>
    <w:rsid w:val="004E4AF3"/>
    <w:rsid w:val="004F4609"/>
    <w:rsid w:val="004F59EE"/>
    <w:rsid w:val="004F5B74"/>
    <w:rsid w:val="00500A5B"/>
    <w:rsid w:val="00500AF0"/>
    <w:rsid w:val="00501246"/>
    <w:rsid w:val="00503D63"/>
    <w:rsid w:val="00510410"/>
    <w:rsid w:val="0051062D"/>
    <w:rsid w:val="00511086"/>
    <w:rsid w:val="00511BA1"/>
    <w:rsid w:val="005124A8"/>
    <w:rsid w:val="0051289E"/>
    <w:rsid w:val="00517625"/>
    <w:rsid w:val="00520400"/>
    <w:rsid w:val="00522F5E"/>
    <w:rsid w:val="005234E3"/>
    <w:rsid w:val="00527413"/>
    <w:rsid w:val="00527D76"/>
    <w:rsid w:val="005304FC"/>
    <w:rsid w:val="005345C4"/>
    <w:rsid w:val="00534C5A"/>
    <w:rsid w:val="00534DA9"/>
    <w:rsid w:val="0053515E"/>
    <w:rsid w:val="00541E19"/>
    <w:rsid w:val="005434B0"/>
    <w:rsid w:val="00543935"/>
    <w:rsid w:val="00544FA4"/>
    <w:rsid w:val="005478E8"/>
    <w:rsid w:val="005535B7"/>
    <w:rsid w:val="00553B09"/>
    <w:rsid w:val="00554A14"/>
    <w:rsid w:val="00556D2D"/>
    <w:rsid w:val="00556E1D"/>
    <w:rsid w:val="00563392"/>
    <w:rsid w:val="00565995"/>
    <w:rsid w:val="005678AE"/>
    <w:rsid w:val="00573967"/>
    <w:rsid w:val="005741E7"/>
    <w:rsid w:val="00574E6C"/>
    <w:rsid w:val="00576A8A"/>
    <w:rsid w:val="00576D97"/>
    <w:rsid w:val="005903D9"/>
    <w:rsid w:val="00590AB6"/>
    <w:rsid w:val="00591323"/>
    <w:rsid w:val="00592FAC"/>
    <w:rsid w:val="00593C65"/>
    <w:rsid w:val="00593D50"/>
    <w:rsid w:val="00597904"/>
    <w:rsid w:val="005B0080"/>
    <w:rsid w:val="005B120B"/>
    <w:rsid w:val="005B1507"/>
    <w:rsid w:val="005B3E1C"/>
    <w:rsid w:val="005B460C"/>
    <w:rsid w:val="005D3012"/>
    <w:rsid w:val="005D4C2D"/>
    <w:rsid w:val="005E79F7"/>
    <w:rsid w:val="005F2B83"/>
    <w:rsid w:val="005F2E38"/>
    <w:rsid w:val="005F345E"/>
    <w:rsid w:val="005F697F"/>
    <w:rsid w:val="006048D9"/>
    <w:rsid w:val="00610727"/>
    <w:rsid w:val="00610CDB"/>
    <w:rsid w:val="00613592"/>
    <w:rsid w:val="006232D5"/>
    <w:rsid w:val="0063120D"/>
    <w:rsid w:val="006319FB"/>
    <w:rsid w:val="00634BEE"/>
    <w:rsid w:val="00637392"/>
    <w:rsid w:val="00642103"/>
    <w:rsid w:val="0064781A"/>
    <w:rsid w:val="00651830"/>
    <w:rsid w:val="00660486"/>
    <w:rsid w:val="00661795"/>
    <w:rsid w:val="00663F6D"/>
    <w:rsid w:val="00664DB7"/>
    <w:rsid w:val="0066528E"/>
    <w:rsid w:val="00674B3C"/>
    <w:rsid w:val="0067571F"/>
    <w:rsid w:val="00681E3E"/>
    <w:rsid w:val="00683E7F"/>
    <w:rsid w:val="006857D3"/>
    <w:rsid w:val="00686B57"/>
    <w:rsid w:val="00690149"/>
    <w:rsid w:val="00691C22"/>
    <w:rsid w:val="00692E4E"/>
    <w:rsid w:val="00693883"/>
    <w:rsid w:val="00696319"/>
    <w:rsid w:val="006B0ADC"/>
    <w:rsid w:val="006B3CC8"/>
    <w:rsid w:val="006B6D20"/>
    <w:rsid w:val="006C1751"/>
    <w:rsid w:val="006C3989"/>
    <w:rsid w:val="006C6341"/>
    <w:rsid w:val="006C7009"/>
    <w:rsid w:val="006D03C9"/>
    <w:rsid w:val="006D1877"/>
    <w:rsid w:val="006D3EE9"/>
    <w:rsid w:val="006D48BF"/>
    <w:rsid w:val="006E014C"/>
    <w:rsid w:val="006E2AED"/>
    <w:rsid w:val="006E6DE0"/>
    <w:rsid w:val="006F1333"/>
    <w:rsid w:val="006F231D"/>
    <w:rsid w:val="00701F72"/>
    <w:rsid w:val="00703440"/>
    <w:rsid w:val="00703BB9"/>
    <w:rsid w:val="00707ABF"/>
    <w:rsid w:val="00710E08"/>
    <w:rsid w:val="00713841"/>
    <w:rsid w:val="00717A65"/>
    <w:rsid w:val="00720F32"/>
    <w:rsid w:val="00721A28"/>
    <w:rsid w:val="00724334"/>
    <w:rsid w:val="007316AD"/>
    <w:rsid w:val="0073376C"/>
    <w:rsid w:val="007411B5"/>
    <w:rsid w:val="00743259"/>
    <w:rsid w:val="00743389"/>
    <w:rsid w:val="00743701"/>
    <w:rsid w:val="00747B9B"/>
    <w:rsid w:val="0075072A"/>
    <w:rsid w:val="00753311"/>
    <w:rsid w:val="0075458D"/>
    <w:rsid w:val="00762164"/>
    <w:rsid w:val="00763313"/>
    <w:rsid w:val="00770975"/>
    <w:rsid w:val="0077147F"/>
    <w:rsid w:val="007718A4"/>
    <w:rsid w:val="007733CB"/>
    <w:rsid w:val="00773BCA"/>
    <w:rsid w:val="00774F80"/>
    <w:rsid w:val="0078509F"/>
    <w:rsid w:val="00787649"/>
    <w:rsid w:val="00787C3F"/>
    <w:rsid w:val="00791EF9"/>
    <w:rsid w:val="00794A2F"/>
    <w:rsid w:val="00794D70"/>
    <w:rsid w:val="00795276"/>
    <w:rsid w:val="00796F08"/>
    <w:rsid w:val="007975A2"/>
    <w:rsid w:val="007B12CE"/>
    <w:rsid w:val="007B16B5"/>
    <w:rsid w:val="007B607F"/>
    <w:rsid w:val="007C5C1F"/>
    <w:rsid w:val="007C5CB4"/>
    <w:rsid w:val="007D0B73"/>
    <w:rsid w:val="007D0EBD"/>
    <w:rsid w:val="007D18C4"/>
    <w:rsid w:val="007D2484"/>
    <w:rsid w:val="007E10A6"/>
    <w:rsid w:val="007E2E68"/>
    <w:rsid w:val="007E5589"/>
    <w:rsid w:val="007E570F"/>
    <w:rsid w:val="007E5AB5"/>
    <w:rsid w:val="007E7DBD"/>
    <w:rsid w:val="007F203E"/>
    <w:rsid w:val="007F70E5"/>
    <w:rsid w:val="008021E8"/>
    <w:rsid w:val="008029F3"/>
    <w:rsid w:val="00803D18"/>
    <w:rsid w:val="00804DF4"/>
    <w:rsid w:val="00810E9C"/>
    <w:rsid w:val="008117CE"/>
    <w:rsid w:val="00814670"/>
    <w:rsid w:val="00815517"/>
    <w:rsid w:val="00816BA8"/>
    <w:rsid w:val="00816C46"/>
    <w:rsid w:val="008173AE"/>
    <w:rsid w:val="00817E27"/>
    <w:rsid w:val="00824576"/>
    <w:rsid w:val="0082537A"/>
    <w:rsid w:val="008442FE"/>
    <w:rsid w:val="0085067E"/>
    <w:rsid w:val="008646B5"/>
    <w:rsid w:val="008676AD"/>
    <w:rsid w:val="0086772F"/>
    <w:rsid w:val="0087253B"/>
    <w:rsid w:val="0087525E"/>
    <w:rsid w:val="00880316"/>
    <w:rsid w:val="00880C97"/>
    <w:rsid w:val="0088199C"/>
    <w:rsid w:val="008826C0"/>
    <w:rsid w:val="0088301E"/>
    <w:rsid w:val="00883517"/>
    <w:rsid w:val="00883C64"/>
    <w:rsid w:val="00885FCA"/>
    <w:rsid w:val="00893A08"/>
    <w:rsid w:val="008A15E6"/>
    <w:rsid w:val="008A1F64"/>
    <w:rsid w:val="008A236A"/>
    <w:rsid w:val="008A6E78"/>
    <w:rsid w:val="008A6F43"/>
    <w:rsid w:val="008B222D"/>
    <w:rsid w:val="008B658A"/>
    <w:rsid w:val="008C0D73"/>
    <w:rsid w:val="008C0EBF"/>
    <w:rsid w:val="008C3B2A"/>
    <w:rsid w:val="008C6C2D"/>
    <w:rsid w:val="008C7DEE"/>
    <w:rsid w:val="008D3FD3"/>
    <w:rsid w:val="008D63D1"/>
    <w:rsid w:val="008D66A0"/>
    <w:rsid w:val="008D6A2D"/>
    <w:rsid w:val="008D7A30"/>
    <w:rsid w:val="008E0E29"/>
    <w:rsid w:val="008E2F70"/>
    <w:rsid w:val="008E3011"/>
    <w:rsid w:val="008E6732"/>
    <w:rsid w:val="008F114E"/>
    <w:rsid w:val="008F2207"/>
    <w:rsid w:val="008F60D1"/>
    <w:rsid w:val="008F65A7"/>
    <w:rsid w:val="00901041"/>
    <w:rsid w:val="00902F58"/>
    <w:rsid w:val="00904504"/>
    <w:rsid w:val="00907D59"/>
    <w:rsid w:val="0091072D"/>
    <w:rsid w:val="009109A5"/>
    <w:rsid w:val="00911101"/>
    <w:rsid w:val="00911780"/>
    <w:rsid w:val="00914EDA"/>
    <w:rsid w:val="0091623D"/>
    <w:rsid w:val="00916A3C"/>
    <w:rsid w:val="00921A00"/>
    <w:rsid w:val="00922276"/>
    <w:rsid w:val="00922956"/>
    <w:rsid w:val="0092382A"/>
    <w:rsid w:val="00924014"/>
    <w:rsid w:val="0092551E"/>
    <w:rsid w:val="00926786"/>
    <w:rsid w:val="009300A6"/>
    <w:rsid w:val="009419A2"/>
    <w:rsid w:val="00943B7A"/>
    <w:rsid w:val="00944B3B"/>
    <w:rsid w:val="009546F3"/>
    <w:rsid w:val="00963373"/>
    <w:rsid w:val="009635E1"/>
    <w:rsid w:val="009637CB"/>
    <w:rsid w:val="00965595"/>
    <w:rsid w:val="00965A02"/>
    <w:rsid w:val="00971707"/>
    <w:rsid w:val="00976EE5"/>
    <w:rsid w:val="00981124"/>
    <w:rsid w:val="009860E0"/>
    <w:rsid w:val="009872F7"/>
    <w:rsid w:val="00995259"/>
    <w:rsid w:val="00995DE0"/>
    <w:rsid w:val="009A5D10"/>
    <w:rsid w:val="009B2B7A"/>
    <w:rsid w:val="009B4762"/>
    <w:rsid w:val="009B682B"/>
    <w:rsid w:val="009C0E6E"/>
    <w:rsid w:val="009D037E"/>
    <w:rsid w:val="009D1A27"/>
    <w:rsid w:val="009D399E"/>
    <w:rsid w:val="009D465B"/>
    <w:rsid w:val="009D6F35"/>
    <w:rsid w:val="009E0ACB"/>
    <w:rsid w:val="009E23CB"/>
    <w:rsid w:val="009E437F"/>
    <w:rsid w:val="009E6EBF"/>
    <w:rsid w:val="009F62E0"/>
    <w:rsid w:val="00A00998"/>
    <w:rsid w:val="00A027E3"/>
    <w:rsid w:val="00A031E3"/>
    <w:rsid w:val="00A106BF"/>
    <w:rsid w:val="00A111AF"/>
    <w:rsid w:val="00A13C47"/>
    <w:rsid w:val="00A16BE5"/>
    <w:rsid w:val="00A206E1"/>
    <w:rsid w:val="00A273D1"/>
    <w:rsid w:val="00A30BEF"/>
    <w:rsid w:val="00A329A0"/>
    <w:rsid w:val="00A364E9"/>
    <w:rsid w:val="00A37A72"/>
    <w:rsid w:val="00A43041"/>
    <w:rsid w:val="00A44040"/>
    <w:rsid w:val="00A51889"/>
    <w:rsid w:val="00A536C4"/>
    <w:rsid w:val="00A5562C"/>
    <w:rsid w:val="00A62751"/>
    <w:rsid w:val="00A711CB"/>
    <w:rsid w:val="00A72454"/>
    <w:rsid w:val="00A73B69"/>
    <w:rsid w:val="00A829BF"/>
    <w:rsid w:val="00A83AFA"/>
    <w:rsid w:val="00A86045"/>
    <w:rsid w:val="00A90485"/>
    <w:rsid w:val="00A9243B"/>
    <w:rsid w:val="00AA32E9"/>
    <w:rsid w:val="00AA6EB8"/>
    <w:rsid w:val="00AB6747"/>
    <w:rsid w:val="00AB7EF2"/>
    <w:rsid w:val="00AC68AA"/>
    <w:rsid w:val="00AD250C"/>
    <w:rsid w:val="00AD485C"/>
    <w:rsid w:val="00AD5411"/>
    <w:rsid w:val="00AD5FCA"/>
    <w:rsid w:val="00AD7536"/>
    <w:rsid w:val="00AE22B2"/>
    <w:rsid w:val="00AE5AFA"/>
    <w:rsid w:val="00AF196C"/>
    <w:rsid w:val="00AF2E84"/>
    <w:rsid w:val="00B006FC"/>
    <w:rsid w:val="00B0248D"/>
    <w:rsid w:val="00B04A42"/>
    <w:rsid w:val="00B05772"/>
    <w:rsid w:val="00B07CBA"/>
    <w:rsid w:val="00B1298D"/>
    <w:rsid w:val="00B137D6"/>
    <w:rsid w:val="00B140AA"/>
    <w:rsid w:val="00B145EE"/>
    <w:rsid w:val="00B213FB"/>
    <w:rsid w:val="00B25F36"/>
    <w:rsid w:val="00B35754"/>
    <w:rsid w:val="00B364D7"/>
    <w:rsid w:val="00B369EA"/>
    <w:rsid w:val="00B36CC1"/>
    <w:rsid w:val="00B4099D"/>
    <w:rsid w:val="00B42A85"/>
    <w:rsid w:val="00B431A0"/>
    <w:rsid w:val="00B44E51"/>
    <w:rsid w:val="00B53E1B"/>
    <w:rsid w:val="00B56DD4"/>
    <w:rsid w:val="00B63934"/>
    <w:rsid w:val="00B66270"/>
    <w:rsid w:val="00B736BC"/>
    <w:rsid w:val="00B7411E"/>
    <w:rsid w:val="00B76428"/>
    <w:rsid w:val="00B8252A"/>
    <w:rsid w:val="00B9216F"/>
    <w:rsid w:val="00B97524"/>
    <w:rsid w:val="00BA5197"/>
    <w:rsid w:val="00BA6420"/>
    <w:rsid w:val="00BA7FC3"/>
    <w:rsid w:val="00BB076F"/>
    <w:rsid w:val="00BB199F"/>
    <w:rsid w:val="00BB270C"/>
    <w:rsid w:val="00BB34F6"/>
    <w:rsid w:val="00BB78CF"/>
    <w:rsid w:val="00BC11EC"/>
    <w:rsid w:val="00BC1905"/>
    <w:rsid w:val="00BC1A1A"/>
    <w:rsid w:val="00BC2D3D"/>
    <w:rsid w:val="00BC351F"/>
    <w:rsid w:val="00BC45ED"/>
    <w:rsid w:val="00BC4652"/>
    <w:rsid w:val="00BC587A"/>
    <w:rsid w:val="00BD3E3E"/>
    <w:rsid w:val="00BD3FDE"/>
    <w:rsid w:val="00BD71AB"/>
    <w:rsid w:val="00BE0943"/>
    <w:rsid w:val="00BE0B64"/>
    <w:rsid w:val="00BE0C4D"/>
    <w:rsid w:val="00BE4D10"/>
    <w:rsid w:val="00BF0B57"/>
    <w:rsid w:val="00BF49B5"/>
    <w:rsid w:val="00BF603E"/>
    <w:rsid w:val="00BF668A"/>
    <w:rsid w:val="00BF72E2"/>
    <w:rsid w:val="00C05449"/>
    <w:rsid w:val="00C12498"/>
    <w:rsid w:val="00C13FC0"/>
    <w:rsid w:val="00C14406"/>
    <w:rsid w:val="00C249FC"/>
    <w:rsid w:val="00C4010B"/>
    <w:rsid w:val="00C40F82"/>
    <w:rsid w:val="00C411C6"/>
    <w:rsid w:val="00C4348E"/>
    <w:rsid w:val="00C445F5"/>
    <w:rsid w:val="00C453A0"/>
    <w:rsid w:val="00C4572E"/>
    <w:rsid w:val="00C45EE2"/>
    <w:rsid w:val="00C462D4"/>
    <w:rsid w:val="00C55268"/>
    <w:rsid w:val="00C55E5F"/>
    <w:rsid w:val="00C570A8"/>
    <w:rsid w:val="00C57172"/>
    <w:rsid w:val="00C64783"/>
    <w:rsid w:val="00C65808"/>
    <w:rsid w:val="00C6730F"/>
    <w:rsid w:val="00C67C0E"/>
    <w:rsid w:val="00C70CEB"/>
    <w:rsid w:val="00C7118B"/>
    <w:rsid w:val="00C7403E"/>
    <w:rsid w:val="00C80D23"/>
    <w:rsid w:val="00C82981"/>
    <w:rsid w:val="00C8327F"/>
    <w:rsid w:val="00C86D08"/>
    <w:rsid w:val="00C86D1B"/>
    <w:rsid w:val="00C92D81"/>
    <w:rsid w:val="00C94F25"/>
    <w:rsid w:val="00C97CCD"/>
    <w:rsid w:val="00CA30A4"/>
    <w:rsid w:val="00CA453D"/>
    <w:rsid w:val="00CA74CA"/>
    <w:rsid w:val="00CB3D14"/>
    <w:rsid w:val="00CB536A"/>
    <w:rsid w:val="00CB5E02"/>
    <w:rsid w:val="00CB63ED"/>
    <w:rsid w:val="00CB6B44"/>
    <w:rsid w:val="00CC14FC"/>
    <w:rsid w:val="00CC1FD7"/>
    <w:rsid w:val="00CC250A"/>
    <w:rsid w:val="00CC421D"/>
    <w:rsid w:val="00CC71B8"/>
    <w:rsid w:val="00CD25D3"/>
    <w:rsid w:val="00CD3FC7"/>
    <w:rsid w:val="00CD728A"/>
    <w:rsid w:val="00CE2ADC"/>
    <w:rsid w:val="00CE376E"/>
    <w:rsid w:val="00CE3992"/>
    <w:rsid w:val="00CF02F9"/>
    <w:rsid w:val="00CF1171"/>
    <w:rsid w:val="00CF7873"/>
    <w:rsid w:val="00D0716F"/>
    <w:rsid w:val="00D07BC5"/>
    <w:rsid w:val="00D102EC"/>
    <w:rsid w:val="00D11A5E"/>
    <w:rsid w:val="00D142DA"/>
    <w:rsid w:val="00D2068A"/>
    <w:rsid w:val="00D23451"/>
    <w:rsid w:val="00D310EB"/>
    <w:rsid w:val="00D31108"/>
    <w:rsid w:val="00D354B0"/>
    <w:rsid w:val="00D359F5"/>
    <w:rsid w:val="00D40C70"/>
    <w:rsid w:val="00D465CB"/>
    <w:rsid w:val="00D47C30"/>
    <w:rsid w:val="00D50645"/>
    <w:rsid w:val="00D510D6"/>
    <w:rsid w:val="00D52FFA"/>
    <w:rsid w:val="00D55932"/>
    <w:rsid w:val="00D605B0"/>
    <w:rsid w:val="00D60A3E"/>
    <w:rsid w:val="00D6561B"/>
    <w:rsid w:val="00D74B2B"/>
    <w:rsid w:val="00D75E67"/>
    <w:rsid w:val="00D76114"/>
    <w:rsid w:val="00D77528"/>
    <w:rsid w:val="00D8027F"/>
    <w:rsid w:val="00D81EC3"/>
    <w:rsid w:val="00D84D8E"/>
    <w:rsid w:val="00D86898"/>
    <w:rsid w:val="00D913A7"/>
    <w:rsid w:val="00D95DFD"/>
    <w:rsid w:val="00D96F22"/>
    <w:rsid w:val="00DB3BB3"/>
    <w:rsid w:val="00DB3E69"/>
    <w:rsid w:val="00DB6207"/>
    <w:rsid w:val="00DB6E15"/>
    <w:rsid w:val="00DC32DD"/>
    <w:rsid w:val="00DC35F3"/>
    <w:rsid w:val="00DC403A"/>
    <w:rsid w:val="00DC610C"/>
    <w:rsid w:val="00DC7EDC"/>
    <w:rsid w:val="00DE7E58"/>
    <w:rsid w:val="00DF36A3"/>
    <w:rsid w:val="00DF45D6"/>
    <w:rsid w:val="00DF78AD"/>
    <w:rsid w:val="00E0039B"/>
    <w:rsid w:val="00E018C5"/>
    <w:rsid w:val="00E02ABE"/>
    <w:rsid w:val="00E031B0"/>
    <w:rsid w:val="00E0343B"/>
    <w:rsid w:val="00E044F4"/>
    <w:rsid w:val="00E06F18"/>
    <w:rsid w:val="00E20091"/>
    <w:rsid w:val="00E21111"/>
    <w:rsid w:val="00E22B29"/>
    <w:rsid w:val="00E245D9"/>
    <w:rsid w:val="00E24715"/>
    <w:rsid w:val="00E3296A"/>
    <w:rsid w:val="00E33685"/>
    <w:rsid w:val="00E35E91"/>
    <w:rsid w:val="00E37828"/>
    <w:rsid w:val="00E407BA"/>
    <w:rsid w:val="00E427BC"/>
    <w:rsid w:val="00E54AA9"/>
    <w:rsid w:val="00E56D81"/>
    <w:rsid w:val="00E603E9"/>
    <w:rsid w:val="00E67189"/>
    <w:rsid w:val="00E738DA"/>
    <w:rsid w:val="00E73F80"/>
    <w:rsid w:val="00E76384"/>
    <w:rsid w:val="00E77DF2"/>
    <w:rsid w:val="00E83194"/>
    <w:rsid w:val="00E847C9"/>
    <w:rsid w:val="00E84951"/>
    <w:rsid w:val="00E87495"/>
    <w:rsid w:val="00E879E1"/>
    <w:rsid w:val="00E91AC6"/>
    <w:rsid w:val="00E947A0"/>
    <w:rsid w:val="00E95056"/>
    <w:rsid w:val="00E95902"/>
    <w:rsid w:val="00EA6983"/>
    <w:rsid w:val="00EA6E11"/>
    <w:rsid w:val="00EA72B1"/>
    <w:rsid w:val="00EA745F"/>
    <w:rsid w:val="00EB1B05"/>
    <w:rsid w:val="00EB5266"/>
    <w:rsid w:val="00EC2F64"/>
    <w:rsid w:val="00EC4552"/>
    <w:rsid w:val="00EE2269"/>
    <w:rsid w:val="00EE3642"/>
    <w:rsid w:val="00F072E1"/>
    <w:rsid w:val="00F1378E"/>
    <w:rsid w:val="00F16953"/>
    <w:rsid w:val="00F169DB"/>
    <w:rsid w:val="00F312EB"/>
    <w:rsid w:val="00F34A7A"/>
    <w:rsid w:val="00F35DD6"/>
    <w:rsid w:val="00F3716F"/>
    <w:rsid w:val="00F43F0E"/>
    <w:rsid w:val="00F522E6"/>
    <w:rsid w:val="00F5476A"/>
    <w:rsid w:val="00F57C66"/>
    <w:rsid w:val="00F60677"/>
    <w:rsid w:val="00F61072"/>
    <w:rsid w:val="00F61DEC"/>
    <w:rsid w:val="00F653FD"/>
    <w:rsid w:val="00F72F7B"/>
    <w:rsid w:val="00F74519"/>
    <w:rsid w:val="00F762DB"/>
    <w:rsid w:val="00F826AF"/>
    <w:rsid w:val="00F9199C"/>
    <w:rsid w:val="00F9249E"/>
    <w:rsid w:val="00FA010D"/>
    <w:rsid w:val="00FA1951"/>
    <w:rsid w:val="00FA204E"/>
    <w:rsid w:val="00FA45D9"/>
    <w:rsid w:val="00FA6E03"/>
    <w:rsid w:val="00FA7373"/>
    <w:rsid w:val="00FA7833"/>
    <w:rsid w:val="00FC6D44"/>
    <w:rsid w:val="00FD0E7E"/>
    <w:rsid w:val="00FD264A"/>
    <w:rsid w:val="00FD2F6A"/>
    <w:rsid w:val="00FD373E"/>
    <w:rsid w:val="00FD38BC"/>
    <w:rsid w:val="00FF4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5476A"/>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5476A"/>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5476A"/>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5476A"/>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5476A"/>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5476A"/>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5476A"/>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5476A"/>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5476A"/>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4014"/>
    <w:rPr>
      <w:b/>
      <w:bCs/>
      <w:color w:val="000000"/>
    </w:rPr>
  </w:style>
  <w:style w:type="paragraph" w:styleId="a4">
    <w:name w:val="List Paragraph"/>
    <w:basedOn w:val="a"/>
    <w:uiPriority w:val="34"/>
    <w:qFormat/>
    <w:rsid w:val="00924014"/>
    <w:pPr>
      <w:ind w:left="720"/>
      <w:contextualSpacing/>
    </w:pPr>
  </w:style>
  <w:style w:type="paragraph" w:styleId="a5">
    <w:name w:val="No Spacing"/>
    <w:link w:val="a6"/>
    <w:uiPriority w:val="1"/>
    <w:qFormat/>
    <w:rsid w:val="00230B2A"/>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230B2A"/>
    <w:rPr>
      <w:rFonts w:ascii="Tahoma" w:hAnsi="Tahoma" w:cs="Tahoma"/>
      <w:sz w:val="16"/>
      <w:szCs w:val="16"/>
    </w:rPr>
  </w:style>
  <w:style w:type="character" w:customStyle="1" w:styleId="a8">
    <w:name w:val="Текст выноски Знак"/>
    <w:basedOn w:val="a0"/>
    <w:link w:val="a7"/>
    <w:uiPriority w:val="99"/>
    <w:semiHidden/>
    <w:rsid w:val="00230B2A"/>
    <w:rPr>
      <w:rFonts w:ascii="Tahoma" w:eastAsia="Times New Roman" w:hAnsi="Tahoma" w:cs="Tahoma"/>
      <w:sz w:val="16"/>
      <w:szCs w:val="16"/>
      <w:lang w:eastAsia="ru-RU"/>
    </w:rPr>
  </w:style>
  <w:style w:type="character" w:styleId="a9">
    <w:name w:val="Hyperlink"/>
    <w:basedOn w:val="a0"/>
    <w:uiPriority w:val="99"/>
    <w:unhideWhenUsed/>
    <w:rsid w:val="00774F80"/>
    <w:rPr>
      <w:color w:val="0000FF"/>
      <w:u w:val="single"/>
    </w:rPr>
  </w:style>
  <w:style w:type="character" w:styleId="aa">
    <w:name w:val="FollowedHyperlink"/>
    <w:basedOn w:val="a0"/>
    <w:uiPriority w:val="99"/>
    <w:semiHidden/>
    <w:unhideWhenUsed/>
    <w:rsid w:val="00774F80"/>
    <w:rPr>
      <w:color w:val="800080"/>
      <w:u w:val="single"/>
    </w:rPr>
  </w:style>
  <w:style w:type="paragraph" w:customStyle="1" w:styleId="xl63">
    <w:name w:val="xl63"/>
    <w:basedOn w:val="a"/>
    <w:rsid w:val="00774F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
    <w:rsid w:val="00774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65">
    <w:name w:val="xl65"/>
    <w:basedOn w:val="a"/>
    <w:rsid w:val="00774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66">
    <w:name w:val="xl66"/>
    <w:basedOn w:val="a"/>
    <w:rsid w:val="00774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67">
    <w:name w:val="xl67"/>
    <w:basedOn w:val="a"/>
    <w:rsid w:val="00774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68">
    <w:name w:val="xl68"/>
    <w:basedOn w:val="a"/>
    <w:rsid w:val="00774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69">
    <w:name w:val="xl69"/>
    <w:basedOn w:val="a"/>
    <w:rsid w:val="00774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0">
    <w:name w:val="xl70"/>
    <w:basedOn w:val="a"/>
    <w:rsid w:val="00774F8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1">
    <w:name w:val="xl71"/>
    <w:basedOn w:val="a"/>
    <w:rsid w:val="00774F8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72">
    <w:name w:val="xl72"/>
    <w:basedOn w:val="a"/>
    <w:rsid w:val="00774F80"/>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6"/>
      <w:szCs w:val="16"/>
    </w:rPr>
  </w:style>
  <w:style w:type="paragraph" w:styleId="ab">
    <w:name w:val="Normal (Web)"/>
    <w:basedOn w:val="a"/>
    <w:rsid w:val="008173AE"/>
    <w:pPr>
      <w:spacing w:before="100" w:beforeAutospacing="1" w:after="100" w:afterAutospacing="1"/>
    </w:pPr>
  </w:style>
  <w:style w:type="paragraph" w:styleId="ac">
    <w:name w:val="header"/>
    <w:basedOn w:val="a"/>
    <w:link w:val="ad"/>
    <w:uiPriority w:val="99"/>
    <w:rsid w:val="008173AE"/>
    <w:pPr>
      <w:tabs>
        <w:tab w:val="center" w:pos="4677"/>
        <w:tab w:val="right" w:pos="9355"/>
      </w:tabs>
    </w:pPr>
  </w:style>
  <w:style w:type="character" w:customStyle="1" w:styleId="ad">
    <w:name w:val="Верхний колонтитул Знак"/>
    <w:basedOn w:val="a0"/>
    <w:link w:val="ac"/>
    <w:uiPriority w:val="99"/>
    <w:rsid w:val="008173AE"/>
    <w:rPr>
      <w:rFonts w:ascii="Times New Roman" w:eastAsia="Times New Roman" w:hAnsi="Times New Roman" w:cs="Times New Roman"/>
      <w:sz w:val="24"/>
      <w:szCs w:val="24"/>
      <w:lang w:eastAsia="ru-RU"/>
    </w:rPr>
  </w:style>
  <w:style w:type="character" w:styleId="ae">
    <w:name w:val="page number"/>
    <w:basedOn w:val="a0"/>
    <w:rsid w:val="008173AE"/>
  </w:style>
  <w:style w:type="table" w:styleId="af">
    <w:name w:val="Table Grid"/>
    <w:basedOn w:val="a1"/>
    <w:uiPriority w:val="59"/>
    <w:rsid w:val="00664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5"/>
    <w:uiPriority w:val="1"/>
    <w:rsid w:val="00824576"/>
    <w:rPr>
      <w:rFonts w:ascii="Calibri" w:eastAsia="Calibri" w:hAnsi="Calibri" w:cs="Times New Roman"/>
    </w:rPr>
  </w:style>
  <w:style w:type="paragraph" w:styleId="af0">
    <w:name w:val="footer"/>
    <w:basedOn w:val="a"/>
    <w:link w:val="af1"/>
    <w:uiPriority w:val="99"/>
    <w:unhideWhenUsed/>
    <w:rsid w:val="00787C3F"/>
    <w:pPr>
      <w:tabs>
        <w:tab w:val="center" w:pos="4677"/>
        <w:tab w:val="right" w:pos="9355"/>
      </w:tabs>
    </w:pPr>
  </w:style>
  <w:style w:type="character" w:customStyle="1" w:styleId="af1">
    <w:name w:val="Нижний колонтитул Знак"/>
    <w:basedOn w:val="a0"/>
    <w:link w:val="af0"/>
    <w:uiPriority w:val="99"/>
    <w:rsid w:val="00787C3F"/>
    <w:rPr>
      <w:rFonts w:ascii="Times New Roman" w:eastAsia="Times New Roman" w:hAnsi="Times New Roman" w:cs="Times New Roman"/>
      <w:sz w:val="24"/>
      <w:szCs w:val="24"/>
      <w:lang w:eastAsia="ru-RU"/>
    </w:rPr>
  </w:style>
  <w:style w:type="paragraph" w:customStyle="1" w:styleId="xl73">
    <w:name w:val="xl73"/>
    <w:basedOn w:val="a"/>
    <w:rsid w:val="00B137D6"/>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4">
    <w:name w:val="xl74"/>
    <w:basedOn w:val="a"/>
    <w:rsid w:val="00B137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5">
    <w:name w:val="xl75"/>
    <w:basedOn w:val="a"/>
    <w:rsid w:val="00B137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6">
    <w:name w:val="xl76"/>
    <w:basedOn w:val="a"/>
    <w:rsid w:val="00B137D6"/>
    <w:pPr>
      <w:spacing w:before="100" w:beforeAutospacing="1" w:after="100" w:afterAutospacing="1"/>
      <w:jc w:val="center"/>
      <w:textAlignment w:val="center"/>
    </w:pPr>
    <w:rPr>
      <w:sz w:val="16"/>
      <w:szCs w:val="16"/>
    </w:rPr>
  </w:style>
  <w:style w:type="paragraph" w:customStyle="1" w:styleId="xl77">
    <w:name w:val="xl77"/>
    <w:basedOn w:val="a"/>
    <w:rsid w:val="00B137D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6"/>
      <w:szCs w:val="16"/>
    </w:rPr>
  </w:style>
  <w:style w:type="paragraph" w:customStyle="1" w:styleId="xl78">
    <w:name w:val="xl78"/>
    <w:basedOn w:val="a"/>
    <w:rsid w:val="00B137D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0"/>
      <w:szCs w:val="20"/>
    </w:rPr>
  </w:style>
  <w:style w:type="paragraph" w:customStyle="1" w:styleId="xl79">
    <w:name w:val="xl79"/>
    <w:basedOn w:val="a"/>
    <w:rsid w:val="00B137D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0"/>
      <w:szCs w:val="20"/>
    </w:rPr>
  </w:style>
  <w:style w:type="paragraph" w:customStyle="1" w:styleId="xl80">
    <w:name w:val="xl80"/>
    <w:basedOn w:val="a"/>
    <w:rsid w:val="00B137D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0"/>
      <w:szCs w:val="20"/>
    </w:rPr>
  </w:style>
  <w:style w:type="paragraph" w:customStyle="1" w:styleId="xl81">
    <w:name w:val="xl81"/>
    <w:basedOn w:val="a"/>
    <w:rsid w:val="00B137D6"/>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sz w:val="20"/>
      <w:szCs w:val="20"/>
    </w:rPr>
  </w:style>
  <w:style w:type="paragraph" w:customStyle="1" w:styleId="xl82">
    <w:name w:val="xl82"/>
    <w:basedOn w:val="a"/>
    <w:rsid w:val="00B137D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0"/>
      <w:szCs w:val="20"/>
    </w:rPr>
  </w:style>
  <w:style w:type="paragraph" w:customStyle="1" w:styleId="xl83">
    <w:name w:val="xl83"/>
    <w:basedOn w:val="a"/>
    <w:rsid w:val="00B137D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84">
    <w:name w:val="xl84"/>
    <w:basedOn w:val="a"/>
    <w:rsid w:val="00B137D6"/>
    <w:pPr>
      <w:pBdr>
        <w:left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85">
    <w:name w:val="xl85"/>
    <w:basedOn w:val="a"/>
    <w:rsid w:val="00B137D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6">
    <w:name w:val="xl86"/>
    <w:basedOn w:val="a"/>
    <w:rsid w:val="00B137D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7">
    <w:name w:val="xl87"/>
    <w:basedOn w:val="a"/>
    <w:rsid w:val="00B137D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88">
    <w:name w:val="xl88"/>
    <w:basedOn w:val="a"/>
    <w:rsid w:val="00B137D6"/>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sz w:val="20"/>
      <w:szCs w:val="20"/>
    </w:rPr>
  </w:style>
  <w:style w:type="paragraph" w:customStyle="1" w:styleId="xl89">
    <w:name w:val="xl89"/>
    <w:basedOn w:val="a"/>
    <w:rsid w:val="00B137D6"/>
    <w:pPr>
      <w:pBdr>
        <w:top w:val="single" w:sz="4" w:space="0" w:color="auto"/>
        <w:bottom w:val="single" w:sz="4" w:space="0" w:color="auto"/>
      </w:pBdr>
      <w:shd w:val="clear" w:color="000000" w:fill="DDD9C4"/>
      <w:spacing w:before="100" w:beforeAutospacing="1" w:after="100" w:afterAutospacing="1"/>
      <w:textAlignment w:val="center"/>
    </w:pPr>
    <w:rPr>
      <w:sz w:val="20"/>
      <w:szCs w:val="20"/>
    </w:rPr>
  </w:style>
  <w:style w:type="paragraph" w:customStyle="1" w:styleId="xl90">
    <w:name w:val="xl90"/>
    <w:basedOn w:val="a"/>
    <w:rsid w:val="00B137D6"/>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sz w:val="20"/>
      <w:szCs w:val="20"/>
    </w:rPr>
  </w:style>
  <w:style w:type="paragraph" w:customStyle="1" w:styleId="xl91">
    <w:name w:val="xl91"/>
    <w:basedOn w:val="a"/>
    <w:rsid w:val="00B137D6"/>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2">
    <w:name w:val="xl92"/>
    <w:basedOn w:val="a"/>
    <w:rsid w:val="00B137D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93">
    <w:name w:val="xl93"/>
    <w:basedOn w:val="a"/>
    <w:rsid w:val="00B137D6"/>
    <w:pPr>
      <w:pBdr>
        <w:left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94">
    <w:name w:val="xl94"/>
    <w:basedOn w:val="a"/>
    <w:rsid w:val="00B137D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95">
    <w:name w:val="xl95"/>
    <w:basedOn w:val="a"/>
    <w:rsid w:val="00B137D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
    <w:rsid w:val="00B137D6"/>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97">
    <w:name w:val="xl97"/>
    <w:basedOn w:val="a"/>
    <w:rsid w:val="00B137D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a"/>
    <w:rsid w:val="00B137D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9">
    <w:name w:val="xl99"/>
    <w:basedOn w:val="a"/>
    <w:rsid w:val="00B137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0">
    <w:name w:val="xl100"/>
    <w:basedOn w:val="a"/>
    <w:rsid w:val="00B137D6"/>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1">
    <w:name w:val="xl101"/>
    <w:basedOn w:val="a"/>
    <w:rsid w:val="00B137D6"/>
    <w:pPr>
      <w:pBdr>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a"/>
    <w:rsid w:val="00B137D6"/>
    <w:pPr>
      <w:pBdr>
        <w:top w:val="single" w:sz="4" w:space="0" w:color="auto"/>
        <w:bottom w:val="single" w:sz="4" w:space="0" w:color="auto"/>
      </w:pBdr>
      <w:shd w:val="clear" w:color="000000" w:fill="FCD5B4"/>
      <w:spacing w:before="100" w:beforeAutospacing="1" w:after="100" w:afterAutospacing="1"/>
      <w:jc w:val="center"/>
      <w:textAlignment w:val="center"/>
    </w:pPr>
    <w:rPr>
      <w:sz w:val="20"/>
      <w:szCs w:val="20"/>
    </w:rPr>
  </w:style>
  <w:style w:type="paragraph" w:customStyle="1" w:styleId="xl103">
    <w:name w:val="xl103"/>
    <w:basedOn w:val="a"/>
    <w:rsid w:val="00B137D6"/>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0"/>
      <w:szCs w:val="20"/>
    </w:rPr>
  </w:style>
  <w:style w:type="paragraph" w:customStyle="1" w:styleId="xl104">
    <w:name w:val="xl104"/>
    <w:basedOn w:val="a"/>
    <w:rsid w:val="00B137D6"/>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numbering" w:customStyle="1" w:styleId="11">
    <w:name w:val="Нет списка1"/>
    <w:next w:val="a2"/>
    <w:uiPriority w:val="99"/>
    <w:semiHidden/>
    <w:unhideWhenUsed/>
    <w:rsid w:val="00794A2F"/>
  </w:style>
  <w:style w:type="table" w:customStyle="1" w:styleId="12">
    <w:name w:val="Сетка таблицы1"/>
    <w:basedOn w:val="a1"/>
    <w:next w:val="af"/>
    <w:rsid w:val="00794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5476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5476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5476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F5476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F5476A"/>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F5476A"/>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F5476A"/>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F5476A"/>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F5476A"/>
    <w:rPr>
      <w:rFonts w:asciiTheme="majorHAnsi" w:eastAsiaTheme="majorEastAsia" w:hAnsiTheme="majorHAnsi" w:cstheme="majorBidi"/>
      <w:i/>
      <w:iCs/>
      <w:color w:val="404040" w:themeColor="text1" w:themeTint="BF"/>
      <w:sz w:val="20"/>
      <w:szCs w:val="20"/>
      <w:lang w:eastAsia="ru-RU"/>
    </w:rPr>
  </w:style>
  <w:style w:type="paragraph" w:styleId="21">
    <w:name w:val="toc 2"/>
    <w:basedOn w:val="a"/>
    <w:next w:val="a"/>
    <w:autoRedefine/>
    <w:uiPriority w:val="39"/>
    <w:unhideWhenUsed/>
    <w:rsid w:val="00F16953"/>
    <w:pPr>
      <w:spacing w:after="100"/>
      <w:ind w:left="240"/>
    </w:pPr>
  </w:style>
  <w:style w:type="paragraph" w:styleId="af2">
    <w:name w:val="TOC Heading"/>
    <w:basedOn w:val="1"/>
    <w:next w:val="a"/>
    <w:uiPriority w:val="39"/>
    <w:semiHidden/>
    <w:unhideWhenUsed/>
    <w:qFormat/>
    <w:rsid w:val="00F16953"/>
    <w:pPr>
      <w:numPr>
        <w:numId w:val="0"/>
      </w:numPr>
      <w:spacing w:line="276" w:lineRule="auto"/>
      <w:outlineLvl w:val="9"/>
    </w:pPr>
  </w:style>
  <w:style w:type="paragraph" w:styleId="af3">
    <w:name w:val="footnote text"/>
    <w:basedOn w:val="a"/>
    <w:link w:val="af4"/>
    <w:unhideWhenUsed/>
    <w:rsid w:val="00F16953"/>
    <w:rPr>
      <w:sz w:val="20"/>
      <w:szCs w:val="20"/>
    </w:rPr>
  </w:style>
  <w:style w:type="character" w:customStyle="1" w:styleId="af4">
    <w:name w:val="Текст сноски Знак"/>
    <w:basedOn w:val="a0"/>
    <w:link w:val="af3"/>
    <w:rsid w:val="00F16953"/>
    <w:rPr>
      <w:rFonts w:ascii="Times New Roman" w:eastAsia="Times New Roman" w:hAnsi="Times New Roman" w:cs="Times New Roman"/>
      <w:sz w:val="20"/>
      <w:szCs w:val="20"/>
      <w:lang w:eastAsia="ru-RU"/>
    </w:rPr>
  </w:style>
  <w:style w:type="character" w:styleId="af5">
    <w:name w:val="footnote reference"/>
    <w:basedOn w:val="a0"/>
    <w:unhideWhenUsed/>
    <w:rsid w:val="00F16953"/>
    <w:rPr>
      <w:vertAlign w:val="superscript"/>
    </w:rPr>
  </w:style>
  <w:style w:type="table" w:customStyle="1" w:styleId="22">
    <w:name w:val="Сетка таблицы2"/>
    <w:basedOn w:val="a1"/>
    <w:next w:val="af"/>
    <w:uiPriority w:val="59"/>
    <w:rsid w:val="00D2068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laceholder Text"/>
    <w:uiPriority w:val="99"/>
    <w:semiHidden/>
    <w:rsid w:val="00D2068A"/>
    <w:rPr>
      <w:color w:val="808080"/>
    </w:rPr>
  </w:style>
  <w:style w:type="table" w:customStyle="1" w:styleId="31">
    <w:name w:val="Сетка таблицы3"/>
    <w:basedOn w:val="a1"/>
    <w:next w:val="af"/>
    <w:uiPriority w:val="59"/>
    <w:rsid w:val="00D206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37365">
      <w:bodyDiv w:val="1"/>
      <w:marLeft w:val="0"/>
      <w:marRight w:val="0"/>
      <w:marTop w:val="0"/>
      <w:marBottom w:val="0"/>
      <w:divBdr>
        <w:top w:val="none" w:sz="0" w:space="0" w:color="auto"/>
        <w:left w:val="none" w:sz="0" w:space="0" w:color="auto"/>
        <w:bottom w:val="none" w:sz="0" w:space="0" w:color="auto"/>
        <w:right w:val="none" w:sz="0" w:space="0" w:color="auto"/>
      </w:divBdr>
    </w:div>
    <w:div w:id="38674071">
      <w:bodyDiv w:val="1"/>
      <w:marLeft w:val="0"/>
      <w:marRight w:val="0"/>
      <w:marTop w:val="0"/>
      <w:marBottom w:val="0"/>
      <w:divBdr>
        <w:top w:val="none" w:sz="0" w:space="0" w:color="auto"/>
        <w:left w:val="none" w:sz="0" w:space="0" w:color="auto"/>
        <w:bottom w:val="none" w:sz="0" w:space="0" w:color="auto"/>
        <w:right w:val="none" w:sz="0" w:space="0" w:color="auto"/>
      </w:divBdr>
    </w:div>
    <w:div w:id="46690586">
      <w:bodyDiv w:val="1"/>
      <w:marLeft w:val="0"/>
      <w:marRight w:val="0"/>
      <w:marTop w:val="0"/>
      <w:marBottom w:val="0"/>
      <w:divBdr>
        <w:top w:val="none" w:sz="0" w:space="0" w:color="auto"/>
        <w:left w:val="none" w:sz="0" w:space="0" w:color="auto"/>
        <w:bottom w:val="none" w:sz="0" w:space="0" w:color="auto"/>
        <w:right w:val="none" w:sz="0" w:space="0" w:color="auto"/>
      </w:divBdr>
    </w:div>
    <w:div w:id="48001725">
      <w:bodyDiv w:val="1"/>
      <w:marLeft w:val="0"/>
      <w:marRight w:val="0"/>
      <w:marTop w:val="0"/>
      <w:marBottom w:val="0"/>
      <w:divBdr>
        <w:top w:val="none" w:sz="0" w:space="0" w:color="auto"/>
        <w:left w:val="none" w:sz="0" w:space="0" w:color="auto"/>
        <w:bottom w:val="none" w:sz="0" w:space="0" w:color="auto"/>
        <w:right w:val="none" w:sz="0" w:space="0" w:color="auto"/>
      </w:divBdr>
    </w:div>
    <w:div w:id="48656900">
      <w:bodyDiv w:val="1"/>
      <w:marLeft w:val="0"/>
      <w:marRight w:val="0"/>
      <w:marTop w:val="0"/>
      <w:marBottom w:val="0"/>
      <w:divBdr>
        <w:top w:val="none" w:sz="0" w:space="0" w:color="auto"/>
        <w:left w:val="none" w:sz="0" w:space="0" w:color="auto"/>
        <w:bottom w:val="none" w:sz="0" w:space="0" w:color="auto"/>
        <w:right w:val="none" w:sz="0" w:space="0" w:color="auto"/>
      </w:divBdr>
    </w:div>
    <w:div w:id="78795477">
      <w:bodyDiv w:val="1"/>
      <w:marLeft w:val="0"/>
      <w:marRight w:val="0"/>
      <w:marTop w:val="0"/>
      <w:marBottom w:val="0"/>
      <w:divBdr>
        <w:top w:val="none" w:sz="0" w:space="0" w:color="auto"/>
        <w:left w:val="none" w:sz="0" w:space="0" w:color="auto"/>
        <w:bottom w:val="none" w:sz="0" w:space="0" w:color="auto"/>
        <w:right w:val="none" w:sz="0" w:space="0" w:color="auto"/>
      </w:divBdr>
    </w:div>
    <w:div w:id="81682717">
      <w:bodyDiv w:val="1"/>
      <w:marLeft w:val="0"/>
      <w:marRight w:val="0"/>
      <w:marTop w:val="0"/>
      <w:marBottom w:val="0"/>
      <w:divBdr>
        <w:top w:val="none" w:sz="0" w:space="0" w:color="auto"/>
        <w:left w:val="none" w:sz="0" w:space="0" w:color="auto"/>
        <w:bottom w:val="none" w:sz="0" w:space="0" w:color="auto"/>
        <w:right w:val="none" w:sz="0" w:space="0" w:color="auto"/>
      </w:divBdr>
    </w:div>
    <w:div w:id="85342954">
      <w:bodyDiv w:val="1"/>
      <w:marLeft w:val="0"/>
      <w:marRight w:val="0"/>
      <w:marTop w:val="0"/>
      <w:marBottom w:val="0"/>
      <w:divBdr>
        <w:top w:val="none" w:sz="0" w:space="0" w:color="auto"/>
        <w:left w:val="none" w:sz="0" w:space="0" w:color="auto"/>
        <w:bottom w:val="none" w:sz="0" w:space="0" w:color="auto"/>
        <w:right w:val="none" w:sz="0" w:space="0" w:color="auto"/>
      </w:divBdr>
    </w:div>
    <w:div w:id="98915846">
      <w:bodyDiv w:val="1"/>
      <w:marLeft w:val="0"/>
      <w:marRight w:val="0"/>
      <w:marTop w:val="0"/>
      <w:marBottom w:val="0"/>
      <w:divBdr>
        <w:top w:val="none" w:sz="0" w:space="0" w:color="auto"/>
        <w:left w:val="none" w:sz="0" w:space="0" w:color="auto"/>
        <w:bottom w:val="none" w:sz="0" w:space="0" w:color="auto"/>
        <w:right w:val="none" w:sz="0" w:space="0" w:color="auto"/>
      </w:divBdr>
    </w:div>
    <w:div w:id="106705871">
      <w:bodyDiv w:val="1"/>
      <w:marLeft w:val="0"/>
      <w:marRight w:val="0"/>
      <w:marTop w:val="0"/>
      <w:marBottom w:val="0"/>
      <w:divBdr>
        <w:top w:val="none" w:sz="0" w:space="0" w:color="auto"/>
        <w:left w:val="none" w:sz="0" w:space="0" w:color="auto"/>
        <w:bottom w:val="none" w:sz="0" w:space="0" w:color="auto"/>
        <w:right w:val="none" w:sz="0" w:space="0" w:color="auto"/>
      </w:divBdr>
    </w:div>
    <w:div w:id="119303580">
      <w:bodyDiv w:val="1"/>
      <w:marLeft w:val="0"/>
      <w:marRight w:val="0"/>
      <w:marTop w:val="0"/>
      <w:marBottom w:val="0"/>
      <w:divBdr>
        <w:top w:val="none" w:sz="0" w:space="0" w:color="auto"/>
        <w:left w:val="none" w:sz="0" w:space="0" w:color="auto"/>
        <w:bottom w:val="none" w:sz="0" w:space="0" w:color="auto"/>
        <w:right w:val="none" w:sz="0" w:space="0" w:color="auto"/>
      </w:divBdr>
    </w:div>
    <w:div w:id="119419722">
      <w:bodyDiv w:val="1"/>
      <w:marLeft w:val="0"/>
      <w:marRight w:val="0"/>
      <w:marTop w:val="0"/>
      <w:marBottom w:val="0"/>
      <w:divBdr>
        <w:top w:val="none" w:sz="0" w:space="0" w:color="auto"/>
        <w:left w:val="none" w:sz="0" w:space="0" w:color="auto"/>
        <w:bottom w:val="none" w:sz="0" w:space="0" w:color="auto"/>
        <w:right w:val="none" w:sz="0" w:space="0" w:color="auto"/>
      </w:divBdr>
    </w:div>
    <w:div w:id="150491612">
      <w:bodyDiv w:val="1"/>
      <w:marLeft w:val="0"/>
      <w:marRight w:val="0"/>
      <w:marTop w:val="0"/>
      <w:marBottom w:val="0"/>
      <w:divBdr>
        <w:top w:val="none" w:sz="0" w:space="0" w:color="auto"/>
        <w:left w:val="none" w:sz="0" w:space="0" w:color="auto"/>
        <w:bottom w:val="none" w:sz="0" w:space="0" w:color="auto"/>
        <w:right w:val="none" w:sz="0" w:space="0" w:color="auto"/>
      </w:divBdr>
    </w:div>
    <w:div w:id="154078087">
      <w:bodyDiv w:val="1"/>
      <w:marLeft w:val="0"/>
      <w:marRight w:val="0"/>
      <w:marTop w:val="0"/>
      <w:marBottom w:val="0"/>
      <w:divBdr>
        <w:top w:val="none" w:sz="0" w:space="0" w:color="auto"/>
        <w:left w:val="none" w:sz="0" w:space="0" w:color="auto"/>
        <w:bottom w:val="none" w:sz="0" w:space="0" w:color="auto"/>
        <w:right w:val="none" w:sz="0" w:space="0" w:color="auto"/>
      </w:divBdr>
    </w:div>
    <w:div w:id="162162303">
      <w:bodyDiv w:val="1"/>
      <w:marLeft w:val="0"/>
      <w:marRight w:val="0"/>
      <w:marTop w:val="0"/>
      <w:marBottom w:val="0"/>
      <w:divBdr>
        <w:top w:val="none" w:sz="0" w:space="0" w:color="auto"/>
        <w:left w:val="none" w:sz="0" w:space="0" w:color="auto"/>
        <w:bottom w:val="none" w:sz="0" w:space="0" w:color="auto"/>
        <w:right w:val="none" w:sz="0" w:space="0" w:color="auto"/>
      </w:divBdr>
    </w:div>
    <w:div w:id="166753867">
      <w:bodyDiv w:val="1"/>
      <w:marLeft w:val="0"/>
      <w:marRight w:val="0"/>
      <w:marTop w:val="0"/>
      <w:marBottom w:val="0"/>
      <w:divBdr>
        <w:top w:val="none" w:sz="0" w:space="0" w:color="auto"/>
        <w:left w:val="none" w:sz="0" w:space="0" w:color="auto"/>
        <w:bottom w:val="none" w:sz="0" w:space="0" w:color="auto"/>
        <w:right w:val="none" w:sz="0" w:space="0" w:color="auto"/>
      </w:divBdr>
    </w:div>
    <w:div w:id="200873078">
      <w:bodyDiv w:val="1"/>
      <w:marLeft w:val="0"/>
      <w:marRight w:val="0"/>
      <w:marTop w:val="0"/>
      <w:marBottom w:val="0"/>
      <w:divBdr>
        <w:top w:val="none" w:sz="0" w:space="0" w:color="auto"/>
        <w:left w:val="none" w:sz="0" w:space="0" w:color="auto"/>
        <w:bottom w:val="none" w:sz="0" w:space="0" w:color="auto"/>
        <w:right w:val="none" w:sz="0" w:space="0" w:color="auto"/>
      </w:divBdr>
    </w:div>
    <w:div w:id="276642237">
      <w:bodyDiv w:val="1"/>
      <w:marLeft w:val="0"/>
      <w:marRight w:val="0"/>
      <w:marTop w:val="0"/>
      <w:marBottom w:val="0"/>
      <w:divBdr>
        <w:top w:val="none" w:sz="0" w:space="0" w:color="auto"/>
        <w:left w:val="none" w:sz="0" w:space="0" w:color="auto"/>
        <w:bottom w:val="none" w:sz="0" w:space="0" w:color="auto"/>
        <w:right w:val="none" w:sz="0" w:space="0" w:color="auto"/>
      </w:divBdr>
    </w:div>
    <w:div w:id="292947522">
      <w:bodyDiv w:val="1"/>
      <w:marLeft w:val="0"/>
      <w:marRight w:val="0"/>
      <w:marTop w:val="0"/>
      <w:marBottom w:val="0"/>
      <w:divBdr>
        <w:top w:val="none" w:sz="0" w:space="0" w:color="auto"/>
        <w:left w:val="none" w:sz="0" w:space="0" w:color="auto"/>
        <w:bottom w:val="none" w:sz="0" w:space="0" w:color="auto"/>
        <w:right w:val="none" w:sz="0" w:space="0" w:color="auto"/>
      </w:divBdr>
    </w:div>
    <w:div w:id="297999325">
      <w:bodyDiv w:val="1"/>
      <w:marLeft w:val="0"/>
      <w:marRight w:val="0"/>
      <w:marTop w:val="0"/>
      <w:marBottom w:val="0"/>
      <w:divBdr>
        <w:top w:val="none" w:sz="0" w:space="0" w:color="auto"/>
        <w:left w:val="none" w:sz="0" w:space="0" w:color="auto"/>
        <w:bottom w:val="none" w:sz="0" w:space="0" w:color="auto"/>
        <w:right w:val="none" w:sz="0" w:space="0" w:color="auto"/>
      </w:divBdr>
    </w:div>
    <w:div w:id="315883717">
      <w:bodyDiv w:val="1"/>
      <w:marLeft w:val="0"/>
      <w:marRight w:val="0"/>
      <w:marTop w:val="0"/>
      <w:marBottom w:val="0"/>
      <w:divBdr>
        <w:top w:val="none" w:sz="0" w:space="0" w:color="auto"/>
        <w:left w:val="none" w:sz="0" w:space="0" w:color="auto"/>
        <w:bottom w:val="none" w:sz="0" w:space="0" w:color="auto"/>
        <w:right w:val="none" w:sz="0" w:space="0" w:color="auto"/>
      </w:divBdr>
    </w:div>
    <w:div w:id="342901712">
      <w:bodyDiv w:val="1"/>
      <w:marLeft w:val="0"/>
      <w:marRight w:val="0"/>
      <w:marTop w:val="0"/>
      <w:marBottom w:val="0"/>
      <w:divBdr>
        <w:top w:val="none" w:sz="0" w:space="0" w:color="auto"/>
        <w:left w:val="none" w:sz="0" w:space="0" w:color="auto"/>
        <w:bottom w:val="none" w:sz="0" w:space="0" w:color="auto"/>
        <w:right w:val="none" w:sz="0" w:space="0" w:color="auto"/>
      </w:divBdr>
    </w:div>
    <w:div w:id="344553409">
      <w:bodyDiv w:val="1"/>
      <w:marLeft w:val="0"/>
      <w:marRight w:val="0"/>
      <w:marTop w:val="0"/>
      <w:marBottom w:val="0"/>
      <w:divBdr>
        <w:top w:val="none" w:sz="0" w:space="0" w:color="auto"/>
        <w:left w:val="none" w:sz="0" w:space="0" w:color="auto"/>
        <w:bottom w:val="none" w:sz="0" w:space="0" w:color="auto"/>
        <w:right w:val="none" w:sz="0" w:space="0" w:color="auto"/>
      </w:divBdr>
    </w:div>
    <w:div w:id="357975419">
      <w:bodyDiv w:val="1"/>
      <w:marLeft w:val="0"/>
      <w:marRight w:val="0"/>
      <w:marTop w:val="0"/>
      <w:marBottom w:val="0"/>
      <w:divBdr>
        <w:top w:val="none" w:sz="0" w:space="0" w:color="auto"/>
        <w:left w:val="none" w:sz="0" w:space="0" w:color="auto"/>
        <w:bottom w:val="none" w:sz="0" w:space="0" w:color="auto"/>
        <w:right w:val="none" w:sz="0" w:space="0" w:color="auto"/>
      </w:divBdr>
    </w:div>
    <w:div w:id="371001059">
      <w:bodyDiv w:val="1"/>
      <w:marLeft w:val="0"/>
      <w:marRight w:val="0"/>
      <w:marTop w:val="0"/>
      <w:marBottom w:val="0"/>
      <w:divBdr>
        <w:top w:val="none" w:sz="0" w:space="0" w:color="auto"/>
        <w:left w:val="none" w:sz="0" w:space="0" w:color="auto"/>
        <w:bottom w:val="none" w:sz="0" w:space="0" w:color="auto"/>
        <w:right w:val="none" w:sz="0" w:space="0" w:color="auto"/>
      </w:divBdr>
    </w:div>
    <w:div w:id="374894129">
      <w:bodyDiv w:val="1"/>
      <w:marLeft w:val="0"/>
      <w:marRight w:val="0"/>
      <w:marTop w:val="0"/>
      <w:marBottom w:val="0"/>
      <w:divBdr>
        <w:top w:val="none" w:sz="0" w:space="0" w:color="auto"/>
        <w:left w:val="none" w:sz="0" w:space="0" w:color="auto"/>
        <w:bottom w:val="none" w:sz="0" w:space="0" w:color="auto"/>
        <w:right w:val="none" w:sz="0" w:space="0" w:color="auto"/>
      </w:divBdr>
    </w:div>
    <w:div w:id="387530430">
      <w:bodyDiv w:val="1"/>
      <w:marLeft w:val="0"/>
      <w:marRight w:val="0"/>
      <w:marTop w:val="0"/>
      <w:marBottom w:val="0"/>
      <w:divBdr>
        <w:top w:val="none" w:sz="0" w:space="0" w:color="auto"/>
        <w:left w:val="none" w:sz="0" w:space="0" w:color="auto"/>
        <w:bottom w:val="none" w:sz="0" w:space="0" w:color="auto"/>
        <w:right w:val="none" w:sz="0" w:space="0" w:color="auto"/>
      </w:divBdr>
    </w:div>
    <w:div w:id="396780240">
      <w:bodyDiv w:val="1"/>
      <w:marLeft w:val="0"/>
      <w:marRight w:val="0"/>
      <w:marTop w:val="0"/>
      <w:marBottom w:val="0"/>
      <w:divBdr>
        <w:top w:val="none" w:sz="0" w:space="0" w:color="auto"/>
        <w:left w:val="none" w:sz="0" w:space="0" w:color="auto"/>
        <w:bottom w:val="none" w:sz="0" w:space="0" w:color="auto"/>
        <w:right w:val="none" w:sz="0" w:space="0" w:color="auto"/>
      </w:divBdr>
    </w:div>
    <w:div w:id="424157801">
      <w:bodyDiv w:val="1"/>
      <w:marLeft w:val="0"/>
      <w:marRight w:val="0"/>
      <w:marTop w:val="0"/>
      <w:marBottom w:val="0"/>
      <w:divBdr>
        <w:top w:val="none" w:sz="0" w:space="0" w:color="auto"/>
        <w:left w:val="none" w:sz="0" w:space="0" w:color="auto"/>
        <w:bottom w:val="none" w:sz="0" w:space="0" w:color="auto"/>
        <w:right w:val="none" w:sz="0" w:space="0" w:color="auto"/>
      </w:divBdr>
    </w:div>
    <w:div w:id="491914742">
      <w:bodyDiv w:val="1"/>
      <w:marLeft w:val="0"/>
      <w:marRight w:val="0"/>
      <w:marTop w:val="0"/>
      <w:marBottom w:val="0"/>
      <w:divBdr>
        <w:top w:val="none" w:sz="0" w:space="0" w:color="auto"/>
        <w:left w:val="none" w:sz="0" w:space="0" w:color="auto"/>
        <w:bottom w:val="none" w:sz="0" w:space="0" w:color="auto"/>
        <w:right w:val="none" w:sz="0" w:space="0" w:color="auto"/>
      </w:divBdr>
    </w:div>
    <w:div w:id="494414998">
      <w:bodyDiv w:val="1"/>
      <w:marLeft w:val="0"/>
      <w:marRight w:val="0"/>
      <w:marTop w:val="0"/>
      <w:marBottom w:val="0"/>
      <w:divBdr>
        <w:top w:val="none" w:sz="0" w:space="0" w:color="auto"/>
        <w:left w:val="none" w:sz="0" w:space="0" w:color="auto"/>
        <w:bottom w:val="none" w:sz="0" w:space="0" w:color="auto"/>
        <w:right w:val="none" w:sz="0" w:space="0" w:color="auto"/>
      </w:divBdr>
    </w:div>
    <w:div w:id="512644488">
      <w:bodyDiv w:val="1"/>
      <w:marLeft w:val="0"/>
      <w:marRight w:val="0"/>
      <w:marTop w:val="0"/>
      <w:marBottom w:val="0"/>
      <w:divBdr>
        <w:top w:val="none" w:sz="0" w:space="0" w:color="auto"/>
        <w:left w:val="none" w:sz="0" w:space="0" w:color="auto"/>
        <w:bottom w:val="none" w:sz="0" w:space="0" w:color="auto"/>
        <w:right w:val="none" w:sz="0" w:space="0" w:color="auto"/>
      </w:divBdr>
    </w:div>
    <w:div w:id="550118102">
      <w:bodyDiv w:val="1"/>
      <w:marLeft w:val="0"/>
      <w:marRight w:val="0"/>
      <w:marTop w:val="0"/>
      <w:marBottom w:val="0"/>
      <w:divBdr>
        <w:top w:val="none" w:sz="0" w:space="0" w:color="auto"/>
        <w:left w:val="none" w:sz="0" w:space="0" w:color="auto"/>
        <w:bottom w:val="none" w:sz="0" w:space="0" w:color="auto"/>
        <w:right w:val="none" w:sz="0" w:space="0" w:color="auto"/>
      </w:divBdr>
    </w:div>
    <w:div w:id="602228592">
      <w:bodyDiv w:val="1"/>
      <w:marLeft w:val="0"/>
      <w:marRight w:val="0"/>
      <w:marTop w:val="0"/>
      <w:marBottom w:val="0"/>
      <w:divBdr>
        <w:top w:val="none" w:sz="0" w:space="0" w:color="auto"/>
        <w:left w:val="none" w:sz="0" w:space="0" w:color="auto"/>
        <w:bottom w:val="none" w:sz="0" w:space="0" w:color="auto"/>
        <w:right w:val="none" w:sz="0" w:space="0" w:color="auto"/>
      </w:divBdr>
    </w:div>
    <w:div w:id="643654962">
      <w:bodyDiv w:val="1"/>
      <w:marLeft w:val="0"/>
      <w:marRight w:val="0"/>
      <w:marTop w:val="0"/>
      <w:marBottom w:val="0"/>
      <w:divBdr>
        <w:top w:val="none" w:sz="0" w:space="0" w:color="auto"/>
        <w:left w:val="none" w:sz="0" w:space="0" w:color="auto"/>
        <w:bottom w:val="none" w:sz="0" w:space="0" w:color="auto"/>
        <w:right w:val="none" w:sz="0" w:space="0" w:color="auto"/>
      </w:divBdr>
    </w:div>
    <w:div w:id="693115587">
      <w:bodyDiv w:val="1"/>
      <w:marLeft w:val="0"/>
      <w:marRight w:val="0"/>
      <w:marTop w:val="0"/>
      <w:marBottom w:val="0"/>
      <w:divBdr>
        <w:top w:val="none" w:sz="0" w:space="0" w:color="auto"/>
        <w:left w:val="none" w:sz="0" w:space="0" w:color="auto"/>
        <w:bottom w:val="none" w:sz="0" w:space="0" w:color="auto"/>
        <w:right w:val="none" w:sz="0" w:space="0" w:color="auto"/>
      </w:divBdr>
    </w:div>
    <w:div w:id="695009736">
      <w:bodyDiv w:val="1"/>
      <w:marLeft w:val="0"/>
      <w:marRight w:val="0"/>
      <w:marTop w:val="0"/>
      <w:marBottom w:val="0"/>
      <w:divBdr>
        <w:top w:val="none" w:sz="0" w:space="0" w:color="auto"/>
        <w:left w:val="none" w:sz="0" w:space="0" w:color="auto"/>
        <w:bottom w:val="none" w:sz="0" w:space="0" w:color="auto"/>
        <w:right w:val="none" w:sz="0" w:space="0" w:color="auto"/>
      </w:divBdr>
    </w:div>
    <w:div w:id="759837902">
      <w:bodyDiv w:val="1"/>
      <w:marLeft w:val="0"/>
      <w:marRight w:val="0"/>
      <w:marTop w:val="0"/>
      <w:marBottom w:val="0"/>
      <w:divBdr>
        <w:top w:val="none" w:sz="0" w:space="0" w:color="auto"/>
        <w:left w:val="none" w:sz="0" w:space="0" w:color="auto"/>
        <w:bottom w:val="none" w:sz="0" w:space="0" w:color="auto"/>
        <w:right w:val="none" w:sz="0" w:space="0" w:color="auto"/>
      </w:divBdr>
    </w:div>
    <w:div w:id="785733653">
      <w:bodyDiv w:val="1"/>
      <w:marLeft w:val="0"/>
      <w:marRight w:val="0"/>
      <w:marTop w:val="0"/>
      <w:marBottom w:val="0"/>
      <w:divBdr>
        <w:top w:val="none" w:sz="0" w:space="0" w:color="auto"/>
        <w:left w:val="none" w:sz="0" w:space="0" w:color="auto"/>
        <w:bottom w:val="none" w:sz="0" w:space="0" w:color="auto"/>
        <w:right w:val="none" w:sz="0" w:space="0" w:color="auto"/>
      </w:divBdr>
    </w:div>
    <w:div w:id="799228225">
      <w:bodyDiv w:val="1"/>
      <w:marLeft w:val="0"/>
      <w:marRight w:val="0"/>
      <w:marTop w:val="0"/>
      <w:marBottom w:val="0"/>
      <w:divBdr>
        <w:top w:val="none" w:sz="0" w:space="0" w:color="auto"/>
        <w:left w:val="none" w:sz="0" w:space="0" w:color="auto"/>
        <w:bottom w:val="none" w:sz="0" w:space="0" w:color="auto"/>
        <w:right w:val="none" w:sz="0" w:space="0" w:color="auto"/>
      </w:divBdr>
    </w:div>
    <w:div w:id="818811776">
      <w:bodyDiv w:val="1"/>
      <w:marLeft w:val="0"/>
      <w:marRight w:val="0"/>
      <w:marTop w:val="0"/>
      <w:marBottom w:val="0"/>
      <w:divBdr>
        <w:top w:val="none" w:sz="0" w:space="0" w:color="auto"/>
        <w:left w:val="none" w:sz="0" w:space="0" w:color="auto"/>
        <w:bottom w:val="none" w:sz="0" w:space="0" w:color="auto"/>
        <w:right w:val="none" w:sz="0" w:space="0" w:color="auto"/>
      </w:divBdr>
    </w:div>
    <w:div w:id="824051503">
      <w:bodyDiv w:val="1"/>
      <w:marLeft w:val="0"/>
      <w:marRight w:val="0"/>
      <w:marTop w:val="0"/>
      <w:marBottom w:val="0"/>
      <w:divBdr>
        <w:top w:val="none" w:sz="0" w:space="0" w:color="auto"/>
        <w:left w:val="none" w:sz="0" w:space="0" w:color="auto"/>
        <w:bottom w:val="none" w:sz="0" w:space="0" w:color="auto"/>
        <w:right w:val="none" w:sz="0" w:space="0" w:color="auto"/>
      </w:divBdr>
    </w:div>
    <w:div w:id="824781482">
      <w:bodyDiv w:val="1"/>
      <w:marLeft w:val="0"/>
      <w:marRight w:val="0"/>
      <w:marTop w:val="0"/>
      <w:marBottom w:val="0"/>
      <w:divBdr>
        <w:top w:val="none" w:sz="0" w:space="0" w:color="auto"/>
        <w:left w:val="none" w:sz="0" w:space="0" w:color="auto"/>
        <w:bottom w:val="none" w:sz="0" w:space="0" w:color="auto"/>
        <w:right w:val="none" w:sz="0" w:space="0" w:color="auto"/>
      </w:divBdr>
    </w:div>
    <w:div w:id="826089840">
      <w:bodyDiv w:val="1"/>
      <w:marLeft w:val="0"/>
      <w:marRight w:val="0"/>
      <w:marTop w:val="0"/>
      <w:marBottom w:val="0"/>
      <w:divBdr>
        <w:top w:val="none" w:sz="0" w:space="0" w:color="auto"/>
        <w:left w:val="none" w:sz="0" w:space="0" w:color="auto"/>
        <w:bottom w:val="none" w:sz="0" w:space="0" w:color="auto"/>
        <w:right w:val="none" w:sz="0" w:space="0" w:color="auto"/>
      </w:divBdr>
    </w:div>
    <w:div w:id="833642608">
      <w:bodyDiv w:val="1"/>
      <w:marLeft w:val="0"/>
      <w:marRight w:val="0"/>
      <w:marTop w:val="0"/>
      <w:marBottom w:val="0"/>
      <w:divBdr>
        <w:top w:val="none" w:sz="0" w:space="0" w:color="auto"/>
        <w:left w:val="none" w:sz="0" w:space="0" w:color="auto"/>
        <w:bottom w:val="none" w:sz="0" w:space="0" w:color="auto"/>
        <w:right w:val="none" w:sz="0" w:space="0" w:color="auto"/>
      </w:divBdr>
    </w:div>
    <w:div w:id="845249628">
      <w:bodyDiv w:val="1"/>
      <w:marLeft w:val="0"/>
      <w:marRight w:val="0"/>
      <w:marTop w:val="0"/>
      <w:marBottom w:val="0"/>
      <w:divBdr>
        <w:top w:val="none" w:sz="0" w:space="0" w:color="auto"/>
        <w:left w:val="none" w:sz="0" w:space="0" w:color="auto"/>
        <w:bottom w:val="none" w:sz="0" w:space="0" w:color="auto"/>
        <w:right w:val="none" w:sz="0" w:space="0" w:color="auto"/>
      </w:divBdr>
    </w:div>
    <w:div w:id="903949124">
      <w:bodyDiv w:val="1"/>
      <w:marLeft w:val="0"/>
      <w:marRight w:val="0"/>
      <w:marTop w:val="0"/>
      <w:marBottom w:val="0"/>
      <w:divBdr>
        <w:top w:val="none" w:sz="0" w:space="0" w:color="auto"/>
        <w:left w:val="none" w:sz="0" w:space="0" w:color="auto"/>
        <w:bottom w:val="none" w:sz="0" w:space="0" w:color="auto"/>
        <w:right w:val="none" w:sz="0" w:space="0" w:color="auto"/>
      </w:divBdr>
    </w:div>
    <w:div w:id="959144840">
      <w:bodyDiv w:val="1"/>
      <w:marLeft w:val="0"/>
      <w:marRight w:val="0"/>
      <w:marTop w:val="0"/>
      <w:marBottom w:val="0"/>
      <w:divBdr>
        <w:top w:val="none" w:sz="0" w:space="0" w:color="auto"/>
        <w:left w:val="none" w:sz="0" w:space="0" w:color="auto"/>
        <w:bottom w:val="none" w:sz="0" w:space="0" w:color="auto"/>
        <w:right w:val="none" w:sz="0" w:space="0" w:color="auto"/>
      </w:divBdr>
    </w:div>
    <w:div w:id="1007832989">
      <w:bodyDiv w:val="1"/>
      <w:marLeft w:val="0"/>
      <w:marRight w:val="0"/>
      <w:marTop w:val="0"/>
      <w:marBottom w:val="0"/>
      <w:divBdr>
        <w:top w:val="none" w:sz="0" w:space="0" w:color="auto"/>
        <w:left w:val="none" w:sz="0" w:space="0" w:color="auto"/>
        <w:bottom w:val="none" w:sz="0" w:space="0" w:color="auto"/>
        <w:right w:val="none" w:sz="0" w:space="0" w:color="auto"/>
      </w:divBdr>
    </w:div>
    <w:div w:id="1010449419">
      <w:bodyDiv w:val="1"/>
      <w:marLeft w:val="0"/>
      <w:marRight w:val="0"/>
      <w:marTop w:val="0"/>
      <w:marBottom w:val="0"/>
      <w:divBdr>
        <w:top w:val="none" w:sz="0" w:space="0" w:color="auto"/>
        <w:left w:val="none" w:sz="0" w:space="0" w:color="auto"/>
        <w:bottom w:val="none" w:sz="0" w:space="0" w:color="auto"/>
        <w:right w:val="none" w:sz="0" w:space="0" w:color="auto"/>
      </w:divBdr>
    </w:div>
    <w:div w:id="1041395837">
      <w:bodyDiv w:val="1"/>
      <w:marLeft w:val="0"/>
      <w:marRight w:val="0"/>
      <w:marTop w:val="0"/>
      <w:marBottom w:val="0"/>
      <w:divBdr>
        <w:top w:val="none" w:sz="0" w:space="0" w:color="auto"/>
        <w:left w:val="none" w:sz="0" w:space="0" w:color="auto"/>
        <w:bottom w:val="none" w:sz="0" w:space="0" w:color="auto"/>
        <w:right w:val="none" w:sz="0" w:space="0" w:color="auto"/>
      </w:divBdr>
    </w:div>
    <w:div w:id="1084303171">
      <w:bodyDiv w:val="1"/>
      <w:marLeft w:val="0"/>
      <w:marRight w:val="0"/>
      <w:marTop w:val="0"/>
      <w:marBottom w:val="0"/>
      <w:divBdr>
        <w:top w:val="none" w:sz="0" w:space="0" w:color="auto"/>
        <w:left w:val="none" w:sz="0" w:space="0" w:color="auto"/>
        <w:bottom w:val="none" w:sz="0" w:space="0" w:color="auto"/>
        <w:right w:val="none" w:sz="0" w:space="0" w:color="auto"/>
      </w:divBdr>
    </w:div>
    <w:div w:id="1102215969">
      <w:bodyDiv w:val="1"/>
      <w:marLeft w:val="0"/>
      <w:marRight w:val="0"/>
      <w:marTop w:val="0"/>
      <w:marBottom w:val="0"/>
      <w:divBdr>
        <w:top w:val="none" w:sz="0" w:space="0" w:color="auto"/>
        <w:left w:val="none" w:sz="0" w:space="0" w:color="auto"/>
        <w:bottom w:val="none" w:sz="0" w:space="0" w:color="auto"/>
        <w:right w:val="none" w:sz="0" w:space="0" w:color="auto"/>
      </w:divBdr>
    </w:div>
    <w:div w:id="1144664203">
      <w:bodyDiv w:val="1"/>
      <w:marLeft w:val="0"/>
      <w:marRight w:val="0"/>
      <w:marTop w:val="0"/>
      <w:marBottom w:val="0"/>
      <w:divBdr>
        <w:top w:val="none" w:sz="0" w:space="0" w:color="auto"/>
        <w:left w:val="none" w:sz="0" w:space="0" w:color="auto"/>
        <w:bottom w:val="none" w:sz="0" w:space="0" w:color="auto"/>
        <w:right w:val="none" w:sz="0" w:space="0" w:color="auto"/>
      </w:divBdr>
    </w:div>
    <w:div w:id="1158762897">
      <w:bodyDiv w:val="1"/>
      <w:marLeft w:val="0"/>
      <w:marRight w:val="0"/>
      <w:marTop w:val="0"/>
      <w:marBottom w:val="0"/>
      <w:divBdr>
        <w:top w:val="none" w:sz="0" w:space="0" w:color="auto"/>
        <w:left w:val="none" w:sz="0" w:space="0" w:color="auto"/>
        <w:bottom w:val="none" w:sz="0" w:space="0" w:color="auto"/>
        <w:right w:val="none" w:sz="0" w:space="0" w:color="auto"/>
      </w:divBdr>
    </w:div>
    <w:div w:id="1162549739">
      <w:bodyDiv w:val="1"/>
      <w:marLeft w:val="0"/>
      <w:marRight w:val="0"/>
      <w:marTop w:val="0"/>
      <w:marBottom w:val="0"/>
      <w:divBdr>
        <w:top w:val="none" w:sz="0" w:space="0" w:color="auto"/>
        <w:left w:val="none" w:sz="0" w:space="0" w:color="auto"/>
        <w:bottom w:val="none" w:sz="0" w:space="0" w:color="auto"/>
        <w:right w:val="none" w:sz="0" w:space="0" w:color="auto"/>
      </w:divBdr>
    </w:div>
    <w:div w:id="1164778553">
      <w:bodyDiv w:val="1"/>
      <w:marLeft w:val="0"/>
      <w:marRight w:val="0"/>
      <w:marTop w:val="0"/>
      <w:marBottom w:val="0"/>
      <w:divBdr>
        <w:top w:val="none" w:sz="0" w:space="0" w:color="auto"/>
        <w:left w:val="none" w:sz="0" w:space="0" w:color="auto"/>
        <w:bottom w:val="none" w:sz="0" w:space="0" w:color="auto"/>
        <w:right w:val="none" w:sz="0" w:space="0" w:color="auto"/>
      </w:divBdr>
    </w:div>
    <w:div w:id="1208951396">
      <w:bodyDiv w:val="1"/>
      <w:marLeft w:val="0"/>
      <w:marRight w:val="0"/>
      <w:marTop w:val="0"/>
      <w:marBottom w:val="0"/>
      <w:divBdr>
        <w:top w:val="none" w:sz="0" w:space="0" w:color="auto"/>
        <w:left w:val="none" w:sz="0" w:space="0" w:color="auto"/>
        <w:bottom w:val="none" w:sz="0" w:space="0" w:color="auto"/>
        <w:right w:val="none" w:sz="0" w:space="0" w:color="auto"/>
      </w:divBdr>
    </w:div>
    <w:div w:id="1212839973">
      <w:bodyDiv w:val="1"/>
      <w:marLeft w:val="0"/>
      <w:marRight w:val="0"/>
      <w:marTop w:val="0"/>
      <w:marBottom w:val="0"/>
      <w:divBdr>
        <w:top w:val="none" w:sz="0" w:space="0" w:color="auto"/>
        <w:left w:val="none" w:sz="0" w:space="0" w:color="auto"/>
        <w:bottom w:val="none" w:sz="0" w:space="0" w:color="auto"/>
        <w:right w:val="none" w:sz="0" w:space="0" w:color="auto"/>
      </w:divBdr>
    </w:div>
    <w:div w:id="1214658978">
      <w:bodyDiv w:val="1"/>
      <w:marLeft w:val="0"/>
      <w:marRight w:val="0"/>
      <w:marTop w:val="0"/>
      <w:marBottom w:val="0"/>
      <w:divBdr>
        <w:top w:val="none" w:sz="0" w:space="0" w:color="auto"/>
        <w:left w:val="none" w:sz="0" w:space="0" w:color="auto"/>
        <w:bottom w:val="none" w:sz="0" w:space="0" w:color="auto"/>
        <w:right w:val="none" w:sz="0" w:space="0" w:color="auto"/>
      </w:divBdr>
    </w:div>
    <w:div w:id="1243301210">
      <w:bodyDiv w:val="1"/>
      <w:marLeft w:val="0"/>
      <w:marRight w:val="0"/>
      <w:marTop w:val="0"/>
      <w:marBottom w:val="0"/>
      <w:divBdr>
        <w:top w:val="none" w:sz="0" w:space="0" w:color="auto"/>
        <w:left w:val="none" w:sz="0" w:space="0" w:color="auto"/>
        <w:bottom w:val="none" w:sz="0" w:space="0" w:color="auto"/>
        <w:right w:val="none" w:sz="0" w:space="0" w:color="auto"/>
      </w:divBdr>
    </w:div>
    <w:div w:id="1308048010">
      <w:bodyDiv w:val="1"/>
      <w:marLeft w:val="0"/>
      <w:marRight w:val="0"/>
      <w:marTop w:val="0"/>
      <w:marBottom w:val="0"/>
      <w:divBdr>
        <w:top w:val="none" w:sz="0" w:space="0" w:color="auto"/>
        <w:left w:val="none" w:sz="0" w:space="0" w:color="auto"/>
        <w:bottom w:val="none" w:sz="0" w:space="0" w:color="auto"/>
        <w:right w:val="none" w:sz="0" w:space="0" w:color="auto"/>
      </w:divBdr>
    </w:div>
    <w:div w:id="1322930279">
      <w:bodyDiv w:val="1"/>
      <w:marLeft w:val="0"/>
      <w:marRight w:val="0"/>
      <w:marTop w:val="0"/>
      <w:marBottom w:val="0"/>
      <w:divBdr>
        <w:top w:val="none" w:sz="0" w:space="0" w:color="auto"/>
        <w:left w:val="none" w:sz="0" w:space="0" w:color="auto"/>
        <w:bottom w:val="none" w:sz="0" w:space="0" w:color="auto"/>
        <w:right w:val="none" w:sz="0" w:space="0" w:color="auto"/>
      </w:divBdr>
    </w:div>
    <w:div w:id="1327442548">
      <w:bodyDiv w:val="1"/>
      <w:marLeft w:val="0"/>
      <w:marRight w:val="0"/>
      <w:marTop w:val="0"/>
      <w:marBottom w:val="0"/>
      <w:divBdr>
        <w:top w:val="none" w:sz="0" w:space="0" w:color="auto"/>
        <w:left w:val="none" w:sz="0" w:space="0" w:color="auto"/>
        <w:bottom w:val="none" w:sz="0" w:space="0" w:color="auto"/>
        <w:right w:val="none" w:sz="0" w:space="0" w:color="auto"/>
      </w:divBdr>
    </w:div>
    <w:div w:id="1332559662">
      <w:bodyDiv w:val="1"/>
      <w:marLeft w:val="0"/>
      <w:marRight w:val="0"/>
      <w:marTop w:val="0"/>
      <w:marBottom w:val="0"/>
      <w:divBdr>
        <w:top w:val="none" w:sz="0" w:space="0" w:color="auto"/>
        <w:left w:val="none" w:sz="0" w:space="0" w:color="auto"/>
        <w:bottom w:val="none" w:sz="0" w:space="0" w:color="auto"/>
        <w:right w:val="none" w:sz="0" w:space="0" w:color="auto"/>
      </w:divBdr>
    </w:div>
    <w:div w:id="1355035472">
      <w:bodyDiv w:val="1"/>
      <w:marLeft w:val="0"/>
      <w:marRight w:val="0"/>
      <w:marTop w:val="0"/>
      <w:marBottom w:val="0"/>
      <w:divBdr>
        <w:top w:val="none" w:sz="0" w:space="0" w:color="auto"/>
        <w:left w:val="none" w:sz="0" w:space="0" w:color="auto"/>
        <w:bottom w:val="none" w:sz="0" w:space="0" w:color="auto"/>
        <w:right w:val="none" w:sz="0" w:space="0" w:color="auto"/>
      </w:divBdr>
    </w:div>
    <w:div w:id="1382752895">
      <w:bodyDiv w:val="1"/>
      <w:marLeft w:val="0"/>
      <w:marRight w:val="0"/>
      <w:marTop w:val="0"/>
      <w:marBottom w:val="0"/>
      <w:divBdr>
        <w:top w:val="none" w:sz="0" w:space="0" w:color="auto"/>
        <w:left w:val="none" w:sz="0" w:space="0" w:color="auto"/>
        <w:bottom w:val="none" w:sz="0" w:space="0" w:color="auto"/>
        <w:right w:val="none" w:sz="0" w:space="0" w:color="auto"/>
      </w:divBdr>
    </w:div>
    <w:div w:id="1401781665">
      <w:bodyDiv w:val="1"/>
      <w:marLeft w:val="0"/>
      <w:marRight w:val="0"/>
      <w:marTop w:val="0"/>
      <w:marBottom w:val="0"/>
      <w:divBdr>
        <w:top w:val="none" w:sz="0" w:space="0" w:color="auto"/>
        <w:left w:val="none" w:sz="0" w:space="0" w:color="auto"/>
        <w:bottom w:val="none" w:sz="0" w:space="0" w:color="auto"/>
        <w:right w:val="none" w:sz="0" w:space="0" w:color="auto"/>
      </w:divBdr>
    </w:div>
    <w:div w:id="1416708950">
      <w:bodyDiv w:val="1"/>
      <w:marLeft w:val="0"/>
      <w:marRight w:val="0"/>
      <w:marTop w:val="0"/>
      <w:marBottom w:val="0"/>
      <w:divBdr>
        <w:top w:val="none" w:sz="0" w:space="0" w:color="auto"/>
        <w:left w:val="none" w:sz="0" w:space="0" w:color="auto"/>
        <w:bottom w:val="none" w:sz="0" w:space="0" w:color="auto"/>
        <w:right w:val="none" w:sz="0" w:space="0" w:color="auto"/>
      </w:divBdr>
    </w:div>
    <w:div w:id="1436899347">
      <w:bodyDiv w:val="1"/>
      <w:marLeft w:val="0"/>
      <w:marRight w:val="0"/>
      <w:marTop w:val="0"/>
      <w:marBottom w:val="0"/>
      <w:divBdr>
        <w:top w:val="none" w:sz="0" w:space="0" w:color="auto"/>
        <w:left w:val="none" w:sz="0" w:space="0" w:color="auto"/>
        <w:bottom w:val="none" w:sz="0" w:space="0" w:color="auto"/>
        <w:right w:val="none" w:sz="0" w:space="0" w:color="auto"/>
      </w:divBdr>
    </w:div>
    <w:div w:id="1444109443">
      <w:bodyDiv w:val="1"/>
      <w:marLeft w:val="0"/>
      <w:marRight w:val="0"/>
      <w:marTop w:val="0"/>
      <w:marBottom w:val="0"/>
      <w:divBdr>
        <w:top w:val="none" w:sz="0" w:space="0" w:color="auto"/>
        <w:left w:val="none" w:sz="0" w:space="0" w:color="auto"/>
        <w:bottom w:val="none" w:sz="0" w:space="0" w:color="auto"/>
        <w:right w:val="none" w:sz="0" w:space="0" w:color="auto"/>
      </w:divBdr>
    </w:div>
    <w:div w:id="1456215859">
      <w:bodyDiv w:val="1"/>
      <w:marLeft w:val="0"/>
      <w:marRight w:val="0"/>
      <w:marTop w:val="0"/>
      <w:marBottom w:val="0"/>
      <w:divBdr>
        <w:top w:val="none" w:sz="0" w:space="0" w:color="auto"/>
        <w:left w:val="none" w:sz="0" w:space="0" w:color="auto"/>
        <w:bottom w:val="none" w:sz="0" w:space="0" w:color="auto"/>
        <w:right w:val="none" w:sz="0" w:space="0" w:color="auto"/>
      </w:divBdr>
    </w:div>
    <w:div w:id="1482431812">
      <w:bodyDiv w:val="1"/>
      <w:marLeft w:val="0"/>
      <w:marRight w:val="0"/>
      <w:marTop w:val="0"/>
      <w:marBottom w:val="0"/>
      <w:divBdr>
        <w:top w:val="none" w:sz="0" w:space="0" w:color="auto"/>
        <w:left w:val="none" w:sz="0" w:space="0" w:color="auto"/>
        <w:bottom w:val="none" w:sz="0" w:space="0" w:color="auto"/>
        <w:right w:val="none" w:sz="0" w:space="0" w:color="auto"/>
      </w:divBdr>
    </w:div>
    <w:div w:id="1487087670">
      <w:bodyDiv w:val="1"/>
      <w:marLeft w:val="0"/>
      <w:marRight w:val="0"/>
      <w:marTop w:val="0"/>
      <w:marBottom w:val="0"/>
      <w:divBdr>
        <w:top w:val="none" w:sz="0" w:space="0" w:color="auto"/>
        <w:left w:val="none" w:sz="0" w:space="0" w:color="auto"/>
        <w:bottom w:val="none" w:sz="0" w:space="0" w:color="auto"/>
        <w:right w:val="none" w:sz="0" w:space="0" w:color="auto"/>
      </w:divBdr>
    </w:div>
    <w:div w:id="1492722345">
      <w:bodyDiv w:val="1"/>
      <w:marLeft w:val="0"/>
      <w:marRight w:val="0"/>
      <w:marTop w:val="0"/>
      <w:marBottom w:val="0"/>
      <w:divBdr>
        <w:top w:val="none" w:sz="0" w:space="0" w:color="auto"/>
        <w:left w:val="none" w:sz="0" w:space="0" w:color="auto"/>
        <w:bottom w:val="none" w:sz="0" w:space="0" w:color="auto"/>
        <w:right w:val="none" w:sz="0" w:space="0" w:color="auto"/>
      </w:divBdr>
    </w:div>
    <w:div w:id="1495995775">
      <w:bodyDiv w:val="1"/>
      <w:marLeft w:val="0"/>
      <w:marRight w:val="0"/>
      <w:marTop w:val="0"/>
      <w:marBottom w:val="0"/>
      <w:divBdr>
        <w:top w:val="none" w:sz="0" w:space="0" w:color="auto"/>
        <w:left w:val="none" w:sz="0" w:space="0" w:color="auto"/>
        <w:bottom w:val="none" w:sz="0" w:space="0" w:color="auto"/>
        <w:right w:val="none" w:sz="0" w:space="0" w:color="auto"/>
      </w:divBdr>
    </w:div>
    <w:div w:id="1500081251">
      <w:bodyDiv w:val="1"/>
      <w:marLeft w:val="0"/>
      <w:marRight w:val="0"/>
      <w:marTop w:val="0"/>
      <w:marBottom w:val="0"/>
      <w:divBdr>
        <w:top w:val="none" w:sz="0" w:space="0" w:color="auto"/>
        <w:left w:val="none" w:sz="0" w:space="0" w:color="auto"/>
        <w:bottom w:val="none" w:sz="0" w:space="0" w:color="auto"/>
        <w:right w:val="none" w:sz="0" w:space="0" w:color="auto"/>
      </w:divBdr>
    </w:div>
    <w:div w:id="1519270909">
      <w:bodyDiv w:val="1"/>
      <w:marLeft w:val="0"/>
      <w:marRight w:val="0"/>
      <w:marTop w:val="0"/>
      <w:marBottom w:val="0"/>
      <w:divBdr>
        <w:top w:val="none" w:sz="0" w:space="0" w:color="auto"/>
        <w:left w:val="none" w:sz="0" w:space="0" w:color="auto"/>
        <w:bottom w:val="none" w:sz="0" w:space="0" w:color="auto"/>
        <w:right w:val="none" w:sz="0" w:space="0" w:color="auto"/>
      </w:divBdr>
    </w:div>
    <w:div w:id="1550260711">
      <w:bodyDiv w:val="1"/>
      <w:marLeft w:val="0"/>
      <w:marRight w:val="0"/>
      <w:marTop w:val="0"/>
      <w:marBottom w:val="0"/>
      <w:divBdr>
        <w:top w:val="none" w:sz="0" w:space="0" w:color="auto"/>
        <w:left w:val="none" w:sz="0" w:space="0" w:color="auto"/>
        <w:bottom w:val="none" w:sz="0" w:space="0" w:color="auto"/>
        <w:right w:val="none" w:sz="0" w:space="0" w:color="auto"/>
      </w:divBdr>
    </w:div>
    <w:div w:id="1560094115">
      <w:bodyDiv w:val="1"/>
      <w:marLeft w:val="0"/>
      <w:marRight w:val="0"/>
      <w:marTop w:val="0"/>
      <w:marBottom w:val="0"/>
      <w:divBdr>
        <w:top w:val="none" w:sz="0" w:space="0" w:color="auto"/>
        <w:left w:val="none" w:sz="0" w:space="0" w:color="auto"/>
        <w:bottom w:val="none" w:sz="0" w:space="0" w:color="auto"/>
        <w:right w:val="none" w:sz="0" w:space="0" w:color="auto"/>
      </w:divBdr>
    </w:div>
    <w:div w:id="1561480156">
      <w:bodyDiv w:val="1"/>
      <w:marLeft w:val="0"/>
      <w:marRight w:val="0"/>
      <w:marTop w:val="0"/>
      <w:marBottom w:val="0"/>
      <w:divBdr>
        <w:top w:val="none" w:sz="0" w:space="0" w:color="auto"/>
        <w:left w:val="none" w:sz="0" w:space="0" w:color="auto"/>
        <w:bottom w:val="none" w:sz="0" w:space="0" w:color="auto"/>
        <w:right w:val="none" w:sz="0" w:space="0" w:color="auto"/>
      </w:divBdr>
    </w:div>
    <w:div w:id="1574705960">
      <w:bodyDiv w:val="1"/>
      <w:marLeft w:val="0"/>
      <w:marRight w:val="0"/>
      <w:marTop w:val="0"/>
      <w:marBottom w:val="0"/>
      <w:divBdr>
        <w:top w:val="none" w:sz="0" w:space="0" w:color="auto"/>
        <w:left w:val="none" w:sz="0" w:space="0" w:color="auto"/>
        <w:bottom w:val="none" w:sz="0" w:space="0" w:color="auto"/>
        <w:right w:val="none" w:sz="0" w:space="0" w:color="auto"/>
      </w:divBdr>
    </w:div>
    <w:div w:id="1575238280">
      <w:bodyDiv w:val="1"/>
      <w:marLeft w:val="0"/>
      <w:marRight w:val="0"/>
      <w:marTop w:val="0"/>
      <w:marBottom w:val="0"/>
      <w:divBdr>
        <w:top w:val="none" w:sz="0" w:space="0" w:color="auto"/>
        <w:left w:val="none" w:sz="0" w:space="0" w:color="auto"/>
        <w:bottom w:val="none" w:sz="0" w:space="0" w:color="auto"/>
        <w:right w:val="none" w:sz="0" w:space="0" w:color="auto"/>
      </w:divBdr>
    </w:div>
    <w:div w:id="1597056216">
      <w:bodyDiv w:val="1"/>
      <w:marLeft w:val="0"/>
      <w:marRight w:val="0"/>
      <w:marTop w:val="0"/>
      <w:marBottom w:val="0"/>
      <w:divBdr>
        <w:top w:val="none" w:sz="0" w:space="0" w:color="auto"/>
        <w:left w:val="none" w:sz="0" w:space="0" w:color="auto"/>
        <w:bottom w:val="none" w:sz="0" w:space="0" w:color="auto"/>
        <w:right w:val="none" w:sz="0" w:space="0" w:color="auto"/>
      </w:divBdr>
    </w:div>
    <w:div w:id="1597708218">
      <w:bodyDiv w:val="1"/>
      <w:marLeft w:val="0"/>
      <w:marRight w:val="0"/>
      <w:marTop w:val="0"/>
      <w:marBottom w:val="0"/>
      <w:divBdr>
        <w:top w:val="none" w:sz="0" w:space="0" w:color="auto"/>
        <w:left w:val="none" w:sz="0" w:space="0" w:color="auto"/>
        <w:bottom w:val="none" w:sz="0" w:space="0" w:color="auto"/>
        <w:right w:val="none" w:sz="0" w:space="0" w:color="auto"/>
      </w:divBdr>
    </w:div>
    <w:div w:id="1658652922">
      <w:bodyDiv w:val="1"/>
      <w:marLeft w:val="0"/>
      <w:marRight w:val="0"/>
      <w:marTop w:val="0"/>
      <w:marBottom w:val="0"/>
      <w:divBdr>
        <w:top w:val="none" w:sz="0" w:space="0" w:color="auto"/>
        <w:left w:val="none" w:sz="0" w:space="0" w:color="auto"/>
        <w:bottom w:val="none" w:sz="0" w:space="0" w:color="auto"/>
        <w:right w:val="none" w:sz="0" w:space="0" w:color="auto"/>
      </w:divBdr>
    </w:div>
    <w:div w:id="1665357013">
      <w:bodyDiv w:val="1"/>
      <w:marLeft w:val="0"/>
      <w:marRight w:val="0"/>
      <w:marTop w:val="0"/>
      <w:marBottom w:val="0"/>
      <w:divBdr>
        <w:top w:val="none" w:sz="0" w:space="0" w:color="auto"/>
        <w:left w:val="none" w:sz="0" w:space="0" w:color="auto"/>
        <w:bottom w:val="none" w:sz="0" w:space="0" w:color="auto"/>
        <w:right w:val="none" w:sz="0" w:space="0" w:color="auto"/>
      </w:divBdr>
    </w:div>
    <w:div w:id="1686976982">
      <w:bodyDiv w:val="1"/>
      <w:marLeft w:val="0"/>
      <w:marRight w:val="0"/>
      <w:marTop w:val="0"/>
      <w:marBottom w:val="0"/>
      <w:divBdr>
        <w:top w:val="none" w:sz="0" w:space="0" w:color="auto"/>
        <w:left w:val="none" w:sz="0" w:space="0" w:color="auto"/>
        <w:bottom w:val="none" w:sz="0" w:space="0" w:color="auto"/>
        <w:right w:val="none" w:sz="0" w:space="0" w:color="auto"/>
      </w:divBdr>
    </w:div>
    <w:div w:id="1710454919">
      <w:bodyDiv w:val="1"/>
      <w:marLeft w:val="0"/>
      <w:marRight w:val="0"/>
      <w:marTop w:val="0"/>
      <w:marBottom w:val="0"/>
      <w:divBdr>
        <w:top w:val="none" w:sz="0" w:space="0" w:color="auto"/>
        <w:left w:val="none" w:sz="0" w:space="0" w:color="auto"/>
        <w:bottom w:val="none" w:sz="0" w:space="0" w:color="auto"/>
        <w:right w:val="none" w:sz="0" w:space="0" w:color="auto"/>
      </w:divBdr>
    </w:div>
    <w:div w:id="1733312163">
      <w:bodyDiv w:val="1"/>
      <w:marLeft w:val="0"/>
      <w:marRight w:val="0"/>
      <w:marTop w:val="0"/>
      <w:marBottom w:val="0"/>
      <w:divBdr>
        <w:top w:val="none" w:sz="0" w:space="0" w:color="auto"/>
        <w:left w:val="none" w:sz="0" w:space="0" w:color="auto"/>
        <w:bottom w:val="none" w:sz="0" w:space="0" w:color="auto"/>
        <w:right w:val="none" w:sz="0" w:space="0" w:color="auto"/>
      </w:divBdr>
    </w:div>
    <w:div w:id="1744061384">
      <w:bodyDiv w:val="1"/>
      <w:marLeft w:val="0"/>
      <w:marRight w:val="0"/>
      <w:marTop w:val="0"/>
      <w:marBottom w:val="0"/>
      <w:divBdr>
        <w:top w:val="none" w:sz="0" w:space="0" w:color="auto"/>
        <w:left w:val="none" w:sz="0" w:space="0" w:color="auto"/>
        <w:bottom w:val="none" w:sz="0" w:space="0" w:color="auto"/>
        <w:right w:val="none" w:sz="0" w:space="0" w:color="auto"/>
      </w:divBdr>
    </w:div>
    <w:div w:id="1747917045">
      <w:bodyDiv w:val="1"/>
      <w:marLeft w:val="0"/>
      <w:marRight w:val="0"/>
      <w:marTop w:val="0"/>
      <w:marBottom w:val="0"/>
      <w:divBdr>
        <w:top w:val="none" w:sz="0" w:space="0" w:color="auto"/>
        <w:left w:val="none" w:sz="0" w:space="0" w:color="auto"/>
        <w:bottom w:val="none" w:sz="0" w:space="0" w:color="auto"/>
        <w:right w:val="none" w:sz="0" w:space="0" w:color="auto"/>
      </w:divBdr>
    </w:div>
    <w:div w:id="1750954648">
      <w:bodyDiv w:val="1"/>
      <w:marLeft w:val="0"/>
      <w:marRight w:val="0"/>
      <w:marTop w:val="0"/>
      <w:marBottom w:val="0"/>
      <w:divBdr>
        <w:top w:val="none" w:sz="0" w:space="0" w:color="auto"/>
        <w:left w:val="none" w:sz="0" w:space="0" w:color="auto"/>
        <w:bottom w:val="none" w:sz="0" w:space="0" w:color="auto"/>
        <w:right w:val="none" w:sz="0" w:space="0" w:color="auto"/>
      </w:divBdr>
    </w:div>
    <w:div w:id="1799833631">
      <w:bodyDiv w:val="1"/>
      <w:marLeft w:val="0"/>
      <w:marRight w:val="0"/>
      <w:marTop w:val="0"/>
      <w:marBottom w:val="0"/>
      <w:divBdr>
        <w:top w:val="none" w:sz="0" w:space="0" w:color="auto"/>
        <w:left w:val="none" w:sz="0" w:space="0" w:color="auto"/>
        <w:bottom w:val="none" w:sz="0" w:space="0" w:color="auto"/>
        <w:right w:val="none" w:sz="0" w:space="0" w:color="auto"/>
      </w:divBdr>
    </w:div>
    <w:div w:id="1830486942">
      <w:bodyDiv w:val="1"/>
      <w:marLeft w:val="0"/>
      <w:marRight w:val="0"/>
      <w:marTop w:val="0"/>
      <w:marBottom w:val="0"/>
      <w:divBdr>
        <w:top w:val="none" w:sz="0" w:space="0" w:color="auto"/>
        <w:left w:val="none" w:sz="0" w:space="0" w:color="auto"/>
        <w:bottom w:val="none" w:sz="0" w:space="0" w:color="auto"/>
        <w:right w:val="none" w:sz="0" w:space="0" w:color="auto"/>
      </w:divBdr>
    </w:div>
    <w:div w:id="1868445242">
      <w:bodyDiv w:val="1"/>
      <w:marLeft w:val="0"/>
      <w:marRight w:val="0"/>
      <w:marTop w:val="0"/>
      <w:marBottom w:val="0"/>
      <w:divBdr>
        <w:top w:val="none" w:sz="0" w:space="0" w:color="auto"/>
        <w:left w:val="none" w:sz="0" w:space="0" w:color="auto"/>
        <w:bottom w:val="none" w:sz="0" w:space="0" w:color="auto"/>
        <w:right w:val="none" w:sz="0" w:space="0" w:color="auto"/>
      </w:divBdr>
    </w:div>
    <w:div w:id="1878348476">
      <w:bodyDiv w:val="1"/>
      <w:marLeft w:val="0"/>
      <w:marRight w:val="0"/>
      <w:marTop w:val="0"/>
      <w:marBottom w:val="0"/>
      <w:divBdr>
        <w:top w:val="none" w:sz="0" w:space="0" w:color="auto"/>
        <w:left w:val="none" w:sz="0" w:space="0" w:color="auto"/>
        <w:bottom w:val="none" w:sz="0" w:space="0" w:color="auto"/>
        <w:right w:val="none" w:sz="0" w:space="0" w:color="auto"/>
      </w:divBdr>
    </w:div>
    <w:div w:id="1896354361">
      <w:bodyDiv w:val="1"/>
      <w:marLeft w:val="0"/>
      <w:marRight w:val="0"/>
      <w:marTop w:val="0"/>
      <w:marBottom w:val="0"/>
      <w:divBdr>
        <w:top w:val="none" w:sz="0" w:space="0" w:color="auto"/>
        <w:left w:val="none" w:sz="0" w:space="0" w:color="auto"/>
        <w:bottom w:val="none" w:sz="0" w:space="0" w:color="auto"/>
        <w:right w:val="none" w:sz="0" w:space="0" w:color="auto"/>
      </w:divBdr>
    </w:div>
    <w:div w:id="1909611771">
      <w:bodyDiv w:val="1"/>
      <w:marLeft w:val="0"/>
      <w:marRight w:val="0"/>
      <w:marTop w:val="0"/>
      <w:marBottom w:val="0"/>
      <w:divBdr>
        <w:top w:val="none" w:sz="0" w:space="0" w:color="auto"/>
        <w:left w:val="none" w:sz="0" w:space="0" w:color="auto"/>
        <w:bottom w:val="none" w:sz="0" w:space="0" w:color="auto"/>
        <w:right w:val="none" w:sz="0" w:space="0" w:color="auto"/>
      </w:divBdr>
    </w:div>
    <w:div w:id="1965117526">
      <w:bodyDiv w:val="1"/>
      <w:marLeft w:val="0"/>
      <w:marRight w:val="0"/>
      <w:marTop w:val="0"/>
      <w:marBottom w:val="0"/>
      <w:divBdr>
        <w:top w:val="none" w:sz="0" w:space="0" w:color="auto"/>
        <w:left w:val="none" w:sz="0" w:space="0" w:color="auto"/>
        <w:bottom w:val="none" w:sz="0" w:space="0" w:color="auto"/>
        <w:right w:val="none" w:sz="0" w:space="0" w:color="auto"/>
      </w:divBdr>
    </w:div>
    <w:div w:id="1984962671">
      <w:bodyDiv w:val="1"/>
      <w:marLeft w:val="0"/>
      <w:marRight w:val="0"/>
      <w:marTop w:val="0"/>
      <w:marBottom w:val="0"/>
      <w:divBdr>
        <w:top w:val="none" w:sz="0" w:space="0" w:color="auto"/>
        <w:left w:val="none" w:sz="0" w:space="0" w:color="auto"/>
        <w:bottom w:val="none" w:sz="0" w:space="0" w:color="auto"/>
        <w:right w:val="none" w:sz="0" w:space="0" w:color="auto"/>
      </w:divBdr>
    </w:div>
    <w:div w:id="2058502980">
      <w:bodyDiv w:val="1"/>
      <w:marLeft w:val="0"/>
      <w:marRight w:val="0"/>
      <w:marTop w:val="0"/>
      <w:marBottom w:val="0"/>
      <w:divBdr>
        <w:top w:val="none" w:sz="0" w:space="0" w:color="auto"/>
        <w:left w:val="none" w:sz="0" w:space="0" w:color="auto"/>
        <w:bottom w:val="none" w:sz="0" w:space="0" w:color="auto"/>
        <w:right w:val="none" w:sz="0" w:space="0" w:color="auto"/>
      </w:divBdr>
    </w:div>
    <w:div w:id="2060126804">
      <w:bodyDiv w:val="1"/>
      <w:marLeft w:val="0"/>
      <w:marRight w:val="0"/>
      <w:marTop w:val="0"/>
      <w:marBottom w:val="0"/>
      <w:divBdr>
        <w:top w:val="none" w:sz="0" w:space="0" w:color="auto"/>
        <w:left w:val="none" w:sz="0" w:space="0" w:color="auto"/>
        <w:bottom w:val="none" w:sz="0" w:space="0" w:color="auto"/>
        <w:right w:val="none" w:sz="0" w:space="0" w:color="auto"/>
      </w:divBdr>
    </w:div>
    <w:div w:id="2071339736">
      <w:bodyDiv w:val="1"/>
      <w:marLeft w:val="0"/>
      <w:marRight w:val="0"/>
      <w:marTop w:val="0"/>
      <w:marBottom w:val="0"/>
      <w:divBdr>
        <w:top w:val="none" w:sz="0" w:space="0" w:color="auto"/>
        <w:left w:val="none" w:sz="0" w:space="0" w:color="auto"/>
        <w:bottom w:val="none" w:sz="0" w:space="0" w:color="auto"/>
        <w:right w:val="none" w:sz="0" w:space="0" w:color="auto"/>
      </w:divBdr>
    </w:div>
    <w:div w:id="2120639510">
      <w:bodyDiv w:val="1"/>
      <w:marLeft w:val="0"/>
      <w:marRight w:val="0"/>
      <w:marTop w:val="0"/>
      <w:marBottom w:val="0"/>
      <w:divBdr>
        <w:top w:val="none" w:sz="0" w:space="0" w:color="auto"/>
        <w:left w:val="none" w:sz="0" w:space="0" w:color="auto"/>
        <w:bottom w:val="none" w:sz="0" w:space="0" w:color="auto"/>
        <w:right w:val="none" w:sz="0" w:space="0" w:color="auto"/>
      </w:divBdr>
    </w:div>
    <w:div w:id="212803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kcst.bmstu.ru/"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4.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2.xml"/><Relationship Id="rId28"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image" Target="media/image1.wmf"/><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1.xm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F:\&#1054;&#1058;&#1057;&#1045;&#1042;%20&#1056;&#1058;&#1072;&#1085;&#1072;&#1083;&#1080;&#1079;\&#1054;&#1058;&#1057;&#1045;&#1042;%20&#1056;&#1058;&#1096;&#1099;&#1085;.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1054;&#1058;&#1057;&#1045;&#1042;%20&#1056;&#1058;&#1072;&#1085;&#1072;&#1083;&#1080;&#1079;\&#1054;&#1058;&#1057;&#1045;&#1042;%20&#1056;&#1058;&#1096;&#1099;&#1085;.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1054;&#1058;&#1057;&#1045;&#1042;%20&#1056;&#1058;&#1072;&#1085;&#1072;&#1083;&#1080;&#1079;\&#1054;&#1058;&#1057;&#1045;&#1042;%20&#1056;&#1058;&#1096;&#1099;&#1085;.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1054;&#1058;&#1057;&#1045;&#1042;%20&#1056;&#1058;&#1072;&#1085;&#1072;&#1083;&#1080;&#1079;\&#1054;&#1058;&#1057;&#1045;&#1042;%20&#1056;&#1058;&#1096;&#1099;&#1085;.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1054;&#1058;&#1057;&#1045;&#1042;%20&#1056;&#1058;&#1072;&#1085;&#1072;&#1083;&#1080;&#1079;\&#1054;&#1058;&#1057;&#1045;&#1042;%20&#1056;&#1058;&#1096;&#1099;&#1085;.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6.26544153890876E-2"/>
          <c:y val="0.12595756634099664"/>
          <c:w val="0.91779830891925029"/>
          <c:h val="0.73477576172543668"/>
        </c:manualLayout>
      </c:layout>
      <c:bar3DChart>
        <c:barDir val="col"/>
        <c:grouping val="clustered"/>
        <c:ser>
          <c:idx val="0"/>
          <c:order val="0"/>
          <c:tx>
            <c:strRef>
              <c:f>Лист1!$B$1</c:f>
              <c:strCache>
                <c:ptCount val="1"/>
                <c:pt idx="0">
                  <c:v>ВПО</c:v>
                </c:pt>
              </c:strCache>
            </c:strRef>
          </c:tx>
          <c:dLbls>
            <c:dLbl>
              <c:idx val="0"/>
              <c:layout>
                <c:manualLayout>
                  <c:x val="0"/>
                  <c:y val="-3.1215161649944412E-2"/>
                </c:manualLayout>
              </c:layout>
              <c:showVal val="1"/>
            </c:dLbl>
            <c:dLbl>
              <c:idx val="4"/>
              <c:layout>
                <c:manualLayout>
                  <c:x val="0"/>
                  <c:y val="-4.0133779264214062E-2"/>
                </c:manualLayout>
              </c:layout>
              <c:showVal val="1"/>
            </c:dLbl>
            <c:txPr>
              <a:bodyPr/>
              <a:lstStyle/>
              <a:p>
                <a:pPr>
                  <a:defRPr sz="1097" b="1"/>
                </a:pPr>
                <a:endParaRPr lang="ru-RU"/>
              </a:p>
            </c:txPr>
            <c:showVal val="1"/>
          </c:dLbls>
          <c:cat>
            <c:strRef>
              <c:f>Лист1!$A$2:$A$6</c:f>
              <c:strCache>
                <c:ptCount val="5"/>
                <c:pt idx="0">
                  <c:v>Трудоустоены</c:v>
                </c:pt>
                <c:pt idx="1">
                  <c:v>Продолжат обучение</c:v>
                </c:pt>
                <c:pt idx="2">
                  <c:v>Призваны в армию</c:v>
                </c:pt>
                <c:pt idx="3">
                  <c:v>Уход за ребенком</c:v>
                </c:pt>
                <c:pt idx="4">
                  <c:v>Не определились с трудоустройством</c:v>
                </c:pt>
              </c:strCache>
            </c:strRef>
          </c:cat>
          <c:val>
            <c:numRef>
              <c:f>Лист1!$B$2:$B$6</c:f>
              <c:numCache>
                <c:formatCode>0%</c:formatCode>
                <c:ptCount val="5"/>
                <c:pt idx="0">
                  <c:v>0.61250000000000004</c:v>
                </c:pt>
                <c:pt idx="1">
                  <c:v>1.4999999999999998E-2</c:v>
                </c:pt>
                <c:pt idx="2">
                  <c:v>0.15900000000000072</c:v>
                </c:pt>
                <c:pt idx="3">
                  <c:v>0.13</c:v>
                </c:pt>
                <c:pt idx="4">
                  <c:v>8.1000000000000003E-2</c:v>
                </c:pt>
              </c:numCache>
            </c:numRef>
          </c:val>
        </c:ser>
        <c:ser>
          <c:idx val="1"/>
          <c:order val="1"/>
          <c:tx>
            <c:strRef>
              <c:f>Лист1!$C$1</c:f>
              <c:strCache>
                <c:ptCount val="1"/>
                <c:pt idx="0">
                  <c:v>СПО</c:v>
                </c:pt>
              </c:strCache>
            </c:strRef>
          </c:tx>
          <c:dLbls>
            <c:dLbl>
              <c:idx val="0"/>
              <c:layout>
                <c:manualLayout>
                  <c:x val="1.0700909577314083E-2"/>
                  <c:y val="-4.4593088071349034E-2"/>
                </c:manualLayout>
              </c:layout>
              <c:showVal val="1"/>
            </c:dLbl>
            <c:dLbl>
              <c:idx val="2"/>
              <c:layout>
                <c:manualLayout>
                  <c:x val="0"/>
                  <c:y val="-4.9052396878484034E-2"/>
                </c:manualLayout>
              </c:layout>
              <c:showVal val="1"/>
            </c:dLbl>
            <c:dLbl>
              <c:idx val="3"/>
              <c:layout>
                <c:manualLayout>
                  <c:x val="4.2803638309257134E-3"/>
                  <c:y val="-4.4593088071349034E-2"/>
                </c:manualLayout>
              </c:layout>
              <c:showVal val="1"/>
            </c:dLbl>
            <c:dLbl>
              <c:idx val="4"/>
              <c:layout>
                <c:manualLayout>
                  <c:x val="1.4981273408239721E-2"/>
                  <c:y val="9.2242120993958611E-17"/>
                </c:manualLayout>
              </c:layout>
              <c:showVal val="1"/>
            </c:dLbl>
            <c:txPr>
              <a:bodyPr/>
              <a:lstStyle/>
              <a:p>
                <a:pPr>
                  <a:defRPr sz="1097" b="1"/>
                </a:pPr>
                <a:endParaRPr lang="ru-RU"/>
              </a:p>
            </c:txPr>
            <c:showVal val="1"/>
          </c:dLbls>
          <c:cat>
            <c:strRef>
              <c:f>Лист1!$A$2:$A$6</c:f>
              <c:strCache>
                <c:ptCount val="5"/>
                <c:pt idx="0">
                  <c:v>Трудоустоены</c:v>
                </c:pt>
                <c:pt idx="1">
                  <c:v>Продолжат обучение</c:v>
                </c:pt>
                <c:pt idx="2">
                  <c:v>Призваны в армию</c:v>
                </c:pt>
                <c:pt idx="3">
                  <c:v>Уход за ребенком</c:v>
                </c:pt>
                <c:pt idx="4">
                  <c:v>Не определились с трудоустройством</c:v>
                </c:pt>
              </c:strCache>
            </c:strRef>
          </c:cat>
          <c:val>
            <c:numRef>
              <c:f>Лист1!$C$2:$C$6</c:f>
              <c:numCache>
                <c:formatCode>0%</c:formatCode>
                <c:ptCount val="5"/>
                <c:pt idx="0">
                  <c:v>0.42000000000000032</c:v>
                </c:pt>
                <c:pt idx="1">
                  <c:v>0.26</c:v>
                </c:pt>
                <c:pt idx="2">
                  <c:v>0.18000000000000024</c:v>
                </c:pt>
                <c:pt idx="3">
                  <c:v>0.12000000000000002</c:v>
                </c:pt>
                <c:pt idx="4">
                  <c:v>2.0000000000000011E-2</c:v>
                </c:pt>
              </c:numCache>
            </c:numRef>
          </c:val>
        </c:ser>
        <c:ser>
          <c:idx val="2"/>
          <c:order val="2"/>
          <c:tx>
            <c:strRef>
              <c:f>Лист1!$D$1</c:f>
              <c:strCache>
                <c:ptCount val="1"/>
                <c:pt idx="0">
                  <c:v>НПО</c:v>
                </c:pt>
              </c:strCache>
            </c:strRef>
          </c:tx>
          <c:dLbls>
            <c:dLbl>
              <c:idx val="0"/>
              <c:layout>
                <c:manualLayout>
                  <c:x val="2.3542001070090957E-2"/>
                  <c:y val="-1.3377926421404658E-2"/>
                </c:manualLayout>
              </c:layout>
              <c:showVal val="1"/>
            </c:dLbl>
            <c:dLbl>
              <c:idx val="1"/>
              <c:layout>
                <c:manualLayout>
                  <c:x val="5.1364365971107544E-2"/>
                  <c:y val="2.6755852842809406E-2"/>
                </c:manualLayout>
              </c:layout>
              <c:showVal val="1"/>
            </c:dLbl>
            <c:dLbl>
              <c:idx val="2"/>
              <c:layout>
                <c:manualLayout>
                  <c:x val="2.3542001070090877E-2"/>
                  <c:y val="-1.3377926421404658E-2"/>
                </c:manualLayout>
              </c:layout>
              <c:showVal val="1"/>
            </c:dLbl>
            <c:txPr>
              <a:bodyPr/>
              <a:lstStyle/>
              <a:p>
                <a:pPr>
                  <a:defRPr sz="1097" b="1"/>
                </a:pPr>
                <a:endParaRPr lang="ru-RU"/>
              </a:p>
            </c:txPr>
            <c:showVal val="1"/>
          </c:dLbls>
          <c:cat>
            <c:strRef>
              <c:f>Лист1!$A$2:$A$6</c:f>
              <c:strCache>
                <c:ptCount val="5"/>
                <c:pt idx="0">
                  <c:v>Трудоустоены</c:v>
                </c:pt>
                <c:pt idx="1">
                  <c:v>Продолжат обучение</c:v>
                </c:pt>
                <c:pt idx="2">
                  <c:v>Призваны в армию</c:v>
                </c:pt>
                <c:pt idx="3">
                  <c:v>Уход за ребенком</c:v>
                </c:pt>
                <c:pt idx="4">
                  <c:v>Не определились с трудоустройством</c:v>
                </c:pt>
              </c:strCache>
            </c:strRef>
          </c:cat>
          <c:val>
            <c:numRef>
              <c:f>Лист1!$D$2:$D$6</c:f>
              <c:numCache>
                <c:formatCode>0%</c:formatCode>
                <c:ptCount val="5"/>
                <c:pt idx="0">
                  <c:v>0.4</c:v>
                </c:pt>
                <c:pt idx="1">
                  <c:v>0.32000000000000151</c:v>
                </c:pt>
                <c:pt idx="2">
                  <c:v>0.1</c:v>
                </c:pt>
                <c:pt idx="3">
                  <c:v>0.10800000000000012</c:v>
                </c:pt>
                <c:pt idx="4">
                  <c:v>7.0800000000000002E-2</c:v>
                </c:pt>
              </c:numCache>
            </c:numRef>
          </c:val>
        </c:ser>
        <c:shape val="cylinder"/>
        <c:axId val="113038848"/>
        <c:axId val="113040384"/>
        <c:axId val="0"/>
      </c:bar3DChart>
      <c:catAx>
        <c:axId val="113038848"/>
        <c:scaling>
          <c:orientation val="minMax"/>
        </c:scaling>
        <c:axPos val="b"/>
        <c:numFmt formatCode="General" sourceLinked="1"/>
        <c:tickLblPos val="nextTo"/>
        <c:txPr>
          <a:bodyPr rot="0" vert="horz"/>
          <a:lstStyle/>
          <a:p>
            <a:pPr>
              <a:defRPr sz="797" b="1"/>
            </a:pPr>
            <a:endParaRPr lang="ru-RU"/>
          </a:p>
        </c:txPr>
        <c:crossAx val="113040384"/>
        <c:crosses val="autoZero"/>
        <c:auto val="1"/>
        <c:lblAlgn val="ctr"/>
        <c:lblOffset val="100"/>
      </c:catAx>
      <c:valAx>
        <c:axId val="113040384"/>
        <c:scaling>
          <c:orientation val="minMax"/>
        </c:scaling>
        <c:axPos val="l"/>
        <c:majorGridlines/>
        <c:numFmt formatCode="0%" sourceLinked="1"/>
        <c:tickLblPos val="nextTo"/>
        <c:crossAx val="113038848"/>
        <c:crosses val="autoZero"/>
        <c:crossBetween val="between"/>
      </c:valAx>
      <c:spPr>
        <a:noFill/>
        <a:ln w="25320">
          <a:noFill/>
        </a:ln>
      </c:spPr>
    </c:plotArea>
    <c:legend>
      <c:legendPos val="t"/>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Показатели</a:t>
            </a:r>
            <a:r>
              <a:rPr lang="ru-RU" baseline="0"/>
              <a:t> сохранности контингета УПО по уровням  профподготовки и курсам обучения</a:t>
            </a:r>
            <a:endParaRPr lang="ru-RU"/>
          </a:p>
        </c:rich>
      </c:tx>
    </c:title>
    <c:view3D>
      <c:rAngAx val="1"/>
    </c:view3D>
    <c:plotArea>
      <c:layout/>
      <c:bar3DChart>
        <c:barDir val="col"/>
        <c:grouping val="clustered"/>
        <c:ser>
          <c:idx val="0"/>
          <c:order val="0"/>
          <c:tx>
            <c:strRef>
              <c:f>'Сохранность по уровням'!$A$3</c:f>
              <c:strCache>
                <c:ptCount val="1"/>
                <c:pt idx="0">
                  <c:v>1 курс</c:v>
                </c:pt>
              </c:strCache>
            </c:strRef>
          </c:tx>
          <c:cat>
            <c:strRef>
              <c:f>'Сохранность по уровням'!$B$2:$D$2</c:f>
              <c:strCache>
                <c:ptCount val="3"/>
                <c:pt idx="0">
                  <c:v>НПО</c:v>
                </c:pt>
                <c:pt idx="1">
                  <c:v>СПО</c:v>
                </c:pt>
                <c:pt idx="2">
                  <c:v>УПО</c:v>
                </c:pt>
              </c:strCache>
            </c:strRef>
          </c:cat>
          <c:val>
            <c:numRef>
              <c:f>'Сохранность по уровням'!$B$3:$D$3</c:f>
              <c:numCache>
                <c:formatCode>0.0</c:formatCode>
                <c:ptCount val="3"/>
                <c:pt idx="0">
                  <c:v>92.682926829268283</c:v>
                </c:pt>
                <c:pt idx="1">
                  <c:v>88.626023657870803</c:v>
                </c:pt>
                <c:pt idx="2">
                  <c:v>91.303002166511774</c:v>
                </c:pt>
              </c:numCache>
            </c:numRef>
          </c:val>
        </c:ser>
        <c:ser>
          <c:idx val="1"/>
          <c:order val="1"/>
          <c:tx>
            <c:strRef>
              <c:f>'Сохранность по уровням'!$A$4</c:f>
              <c:strCache>
                <c:ptCount val="1"/>
                <c:pt idx="0">
                  <c:v>2 курс</c:v>
                </c:pt>
              </c:strCache>
            </c:strRef>
          </c:tx>
          <c:cat>
            <c:strRef>
              <c:f>'Сохранность по уровням'!$B$2:$D$2</c:f>
              <c:strCache>
                <c:ptCount val="3"/>
                <c:pt idx="0">
                  <c:v>НПО</c:v>
                </c:pt>
                <c:pt idx="1">
                  <c:v>СПО</c:v>
                </c:pt>
                <c:pt idx="2">
                  <c:v>УПО</c:v>
                </c:pt>
              </c:strCache>
            </c:strRef>
          </c:cat>
          <c:val>
            <c:numRef>
              <c:f>'Сохранность по уровням'!$B$4:$D$4</c:f>
              <c:numCache>
                <c:formatCode>0.0</c:formatCode>
                <c:ptCount val="3"/>
                <c:pt idx="0">
                  <c:v>93.855932203389628</c:v>
                </c:pt>
                <c:pt idx="1">
                  <c:v>94.88636363636364</c:v>
                </c:pt>
                <c:pt idx="2">
                  <c:v>94.526627218934848</c:v>
                </c:pt>
              </c:numCache>
            </c:numRef>
          </c:val>
        </c:ser>
        <c:ser>
          <c:idx val="2"/>
          <c:order val="2"/>
          <c:tx>
            <c:strRef>
              <c:f>'Сохранность по уровням'!$A$5</c:f>
              <c:strCache>
                <c:ptCount val="1"/>
                <c:pt idx="0">
                  <c:v>3 курс</c:v>
                </c:pt>
              </c:strCache>
            </c:strRef>
          </c:tx>
          <c:cat>
            <c:strRef>
              <c:f>'Сохранность по уровням'!$B$2:$D$2</c:f>
              <c:strCache>
                <c:ptCount val="3"/>
                <c:pt idx="0">
                  <c:v>НПО</c:v>
                </c:pt>
                <c:pt idx="1">
                  <c:v>СПО</c:v>
                </c:pt>
                <c:pt idx="2">
                  <c:v>УПО</c:v>
                </c:pt>
              </c:strCache>
            </c:strRef>
          </c:cat>
          <c:val>
            <c:numRef>
              <c:f>'Сохранность по уровням'!$B$5:$D$5</c:f>
              <c:numCache>
                <c:formatCode>0.0</c:formatCode>
                <c:ptCount val="3"/>
                <c:pt idx="0">
                  <c:v>95.018450184501788</c:v>
                </c:pt>
                <c:pt idx="1">
                  <c:v>96.245059288537647</c:v>
                </c:pt>
                <c:pt idx="2">
                  <c:v>95.606494746895848</c:v>
                </c:pt>
              </c:numCache>
            </c:numRef>
          </c:val>
        </c:ser>
        <c:ser>
          <c:idx val="3"/>
          <c:order val="3"/>
          <c:tx>
            <c:strRef>
              <c:f>'Сохранность по уровням'!$A$6</c:f>
              <c:strCache>
                <c:ptCount val="1"/>
                <c:pt idx="0">
                  <c:v>4 курс</c:v>
                </c:pt>
              </c:strCache>
            </c:strRef>
          </c:tx>
          <c:cat>
            <c:strRef>
              <c:f>'Сохранность по уровням'!$B$2:$D$2</c:f>
              <c:strCache>
                <c:ptCount val="3"/>
                <c:pt idx="0">
                  <c:v>НПО</c:v>
                </c:pt>
                <c:pt idx="1">
                  <c:v>СПО</c:v>
                </c:pt>
                <c:pt idx="2">
                  <c:v>УПО</c:v>
                </c:pt>
              </c:strCache>
            </c:strRef>
          </c:cat>
          <c:val>
            <c:numRef>
              <c:f>'Сохранность по уровням'!$B$6:$D$6</c:f>
              <c:numCache>
                <c:formatCode>0.0</c:formatCode>
                <c:ptCount val="3"/>
                <c:pt idx="1">
                  <c:v>98.259187620889719</c:v>
                </c:pt>
                <c:pt idx="2">
                  <c:v>98.26254826254825</c:v>
                </c:pt>
              </c:numCache>
            </c:numRef>
          </c:val>
        </c:ser>
        <c:ser>
          <c:idx val="4"/>
          <c:order val="4"/>
          <c:tx>
            <c:strRef>
              <c:f>'Сохранность по уровням'!$A$7</c:f>
              <c:strCache>
                <c:ptCount val="1"/>
                <c:pt idx="0">
                  <c:v>Всего</c:v>
                </c:pt>
              </c:strCache>
            </c:strRef>
          </c:tx>
          <c:cat>
            <c:strRef>
              <c:f>'Сохранность по уровням'!$B$2:$D$2</c:f>
              <c:strCache>
                <c:ptCount val="3"/>
                <c:pt idx="0">
                  <c:v>НПО</c:v>
                </c:pt>
                <c:pt idx="1">
                  <c:v>СПО</c:v>
                </c:pt>
                <c:pt idx="2">
                  <c:v>УПО</c:v>
                </c:pt>
              </c:strCache>
            </c:strRef>
          </c:cat>
          <c:val>
            <c:numRef>
              <c:f>'Сохранность по уровням'!$B$7:$D$7</c:f>
              <c:numCache>
                <c:formatCode>0.0</c:formatCode>
                <c:ptCount val="3"/>
                <c:pt idx="0">
                  <c:v>93.261284170375177</c:v>
                </c:pt>
                <c:pt idx="1">
                  <c:v>93.670076726342629</c:v>
                </c:pt>
                <c:pt idx="2">
                  <c:v>93.465094038890655</c:v>
                </c:pt>
              </c:numCache>
            </c:numRef>
          </c:val>
        </c:ser>
        <c:shape val="cylinder"/>
        <c:axId val="128387712"/>
        <c:axId val="128438656"/>
        <c:axId val="0"/>
      </c:bar3DChart>
      <c:catAx>
        <c:axId val="128387712"/>
        <c:scaling>
          <c:orientation val="minMax"/>
        </c:scaling>
        <c:axPos val="b"/>
        <c:majorTickMark val="none"/>
        <c:tickLblPos val="nextTo"/>
        <c:txPr>
          <a:bodyPr/>
          <a:lstStyle/>
          <a:p>
            <a:pPr>
              <a:defRPr sz="1050" b="1"/>
            </a:pPr>
            <a:endParaRPr lang="ru-RU"/>
          </a:p>
        </c:txPr>
        <c:crossAx val="128438656"/>
        <c:crosses val="autoZero"/>
        <c:auto val="1"/>
        <c:lblAlgn val="ctr"/>
        <c:lblOffset val="100"/>
      </c:catAx>
      <c:valAx>
        <c:axId val="128438656"/>
        <c:scaling>
          <c:orientation val="minMax"/>
        </c:scaling>
        <c:axPos val="l"/>
        <c:majorGridlines/>
        <c:numFmt formatCode="0.0" sourceLinked="1"/>
        <c:majorTickMark val="none"/>
        <c:tickLblPos val="nextTo"/>
        <c:crossAx val="128387712"/>
        <c:crosses val="autoZero"/>
        <c:crossBetween val="between"/>
      </c:valAx>
      <c:dTable>
        <c:showHorzBorder val="1"/>
        <c:showVertBorder val="1"/>
        <c:showOutline val="1"/>
        <c:showKeys val="1"/>
      </c:dTable>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Распределение отсева по причинам и курсам</a:t>
            </a:r>
          </a:p>
        </c:rich>
      </c:tx>
    </c:title>
    <c:plotArea>
      <c:layout/>
      <c:barChart>
        <c:barDir val="col"/>
        <c:grouping val="clustered"/>
        <c:ser>
          <c:idx val="0"/>
          <c:order val="0"/>
          <c:tx>
            <c:strRef>
              <c:f>'По курсам (2)'!$B$1</c:f>
              <c:strCache>
                <c:ptCount val="1"/>
                <c:pt idx="0">
                  <c:v>1 курс</c:v>
                </c:pt>
              </c:strCache>
            </c:strRef>
          </c:tx>
          <c:cat>
            <c:strRef>
              <c:f>'По курсам (2)'!$A$2:$A$8</c:f>
              <c:strCache>
                <c:ptCount val="6"/>
                <c:pt idx="0">
                  <c:v>Другие причины</c:v>
                </c:pt>
                <c:pt idx="1">
                  <c:v>Нарушение Устава</c:v>
                </c:pt>
                <c:pt idx="2">
                  <c:v>Неуспеваемость</c:v>
                </c:pt>
                <c:pt idx="3">
                  <c:v>Перевод в др. ОУ или на заочную форму</c:v>
                </c:pt>
                <c:pt idx="4">
                  <c:v>Призыв в армию</c:v>
                </c:pt>
                <c:pt idx="5">
                  <c:v>Болезнь</c:v>
                </c:pt>
              </c:strCache>
            </c:strRef>
          </c:cat>
          <c:val>
            <c:numRef>
              <c:f>'По курсам (2)'!$B$2:$B$8</c:f>
              <c:numCache>
                <c:formatCode>General</c:formatCode>
                <c:ptCount val="6"/>
                <c:pt idx="0">
                  <c:v>80</c:v>
                </c:pt>
                <c:pt idx="1">
                  <c:v>80</c:v>
                </c:pt>
                <c:pt idx="2">
                  <c:v>43</c:v>
                </c:pt>
                <c:pt idx="3">
                  <c:v>39</c:v>
                </c:pt>
                <c:pt idx="4">
                  <c:v>34</c:v>
                </c:pt>
                <c:pt idx="5">
                  <c:v>5</c:v>
                </c:pt>
              </c:numCache>
            </c:numRef>
          </c:val>
        </c:ser>
        <c:ser>
          <c:idx val="1"/>
          <c:order val="1"/>
          <c:tx>
            <c:strRef>
              <c:f>'По курсам (2)'!$C$1</c:f>
              <c:strCache>
                <c:ptCount val="1"/>
                <c:pt idx="0">
                  <c:v>2 курс</c:v>
                </c:pt>
              </c:strCache>
            </c:strRef>
          </c:tx>
          <c:cat>
            <c:strRef>
              <c:f>'По курсам (2)'!$A$2:$A$8</c:f>
              <c:strCache>
                <c:ptCount val="6"/>
                <c:pt idx="0">
                  <c:v>Другие причины</c:v>
                </c:pt>
                <c:pt idx="1">
                  <c:v>Нарушение Устава</c:v>
                </c:pt>
                <c:pt idx="2">
                  <c:v>Неуспеваемость</c:v>
                </c:pt>
                <c:pt idx="3">
                  <c:v>Перевод в др. ОУ или на заочную форму</c:v>
                </c:pt>
                <c:pt idx="4">
                  <c:v>Призыв в армию</c:v>
                </c:pt>
                <c:pt idx="5">
                  <c:v>Болезнь</c:v>
                </c:pt>
              </c:strCache>
            </c:strRef>
          </c:cat>
          <c:val>
            <c:numRef>
              <c:f>'По курсам (2)'!$C$2:$C$8</c:f>
              <c:numCache>
                <c:formatCode>General</c:formatCode>
                <c:ptCount val="6"/>
                <c:pt idx="0">
                  <c:v>16</c:v>
                </c:pt>
                <c:pt idx="1">
                  <c:v>10</c:v>
                </c:pt>
                <c:pt idx="2">
                  <c:v>22</c:v>
                </c:pt>
                <c:pt idx="3">
                  <c:v>12</c:v>
                </c:pt>
                <c:pt idx="4">
                  <c:v>11</c:v>
                </c:pt>
                <c:pt idx="5">
                  <c:v>2</c:v>
                </c:pt>
              </c:numCache>
            </c:numRef>
          </c:val>
        </c:ser>
        <c:ser>
          <c:idx val="2"/>
          <c:order val="2"/>
          <c:tx>
            <c:strRef>
              <c:f>'По курсам (2)'!$D$1</c:f>
              <c:strCache>
                <c:ptCount val="1"/>
                <c:pt idx="0">
                  <c:v>3 курс</c:v>
                </c:pt>
              </c:strCache>
            </c:strRef>
          </c:tx>
          <c:cat>
            <c:strRef>
              <c:f>'По курсам (2)'!$A$2:$A$8</c:f>
              <c:strCache>
                <c:ptCount val="6"/>
                <c:pt idx="0">
                  <c:v>Другие причины</c:v>
                </c:pt>
                <c:pt idx="1">
                  <c:v>Нарушение Устава</c:v>
                </c:pt>
                <c:pt idx="2">
                  <c:v>Неуспеваемость</c:v>
                </c:pt>
                <c:pt idx="3">
                  <c:v>Перевод в др. ОУ или на заочную форму</c:v>
                </c:pt>
                <c:pt idx="4">
                  <c:v>Призыв в армию</c:v>
                </c:pt>
                <c:pt idx="5">
                  <c:v>Болезнь</c:v>
                </c:pt>
              </c:strCache>
            </c:strRef>
          </c:cat>
          <c:val>
            <c:numRef>
              <c:f>'По курсам (2)'!$D$2:$D$8</c:f>
              <c:numCache>
                <c:formatCode>General</c:formatCode>
                <c:ptCount val="6"/>
                <c:pt idx="0">
                  <c:v>10</c:v>
                </c:pt>
                <c:pt idx="1">
                  <c:v>9</c:v>
                </c:pt>
                <c:pt idx="2">
                  <c:v>6</c:v>
                </c:pt>
                <c:pt idx="3">
                  <c:v>8</c:v>
                </c:pt>
                <c:pt idx="4">
                  <c:v>10</c:v>
                </c:pt>
                <c:pt idx="5">
                  <c:v>3</c:v>
                </c:pt>
              </c:numCache>
            </c:numRef>
          </c:val>
        </c:ser>
        <c:ser>
          <c:idx val="3"/>
          <c:order val="3"/>
          <c:tx>
            <c:strRef>
              <c:f>'По курсам (2)'!$E$1</c:f>
              <c:strCache>
                <c:ptCount val="1"/>
                <c:pt idx="0">
                  <c:v>4 курс</c:v>
                </c:pt>
              </c:strCache>
            </c:strRef>
          </c:tx>
          <c:cat>
            <c:strRef>
              <c:f>'По курсам (2)'!$A$2:$A$8</c:f>
              <c:strCache>
                <c:ptCount val="6"/>
                <c:pt idx="0">
                  <c:v>Другие причины</c:v>
                </c:pt>
                <c:pt idx="1">
                  <c:v>Нарушение Устава</c:v>
                </c:pt>
                <c:pt idx="2">
                  <c:v>Неуспеваемость</c:v>
                </c:pt>
                <c:pt idx="3">
                  <c:v>Перевод в др. ОУ или на заочную форму</c:v>
                </c:pt>
                <c:pt idx="4">
                  <c:v>Призыв в армию</c:v>
                </c:pt>
                <c:pt idx="5">
                  <c:v>Болезнь</c:v>
                </c:pt>
              </c:strCache>
            </c:strRef>
          </c:cat>
          <c:val>
            <c:numRef>
              <c:f>'По курсам (2)'!$E$2:$E$8</c:f>
              <c:numCache>
                <c:formatCode>General</c:formatCode>
                <c:ptCount val="6"/>
                <c:pt idx="0">
                  <c:v>5</c:v>
                </c:pt>
                <c:pt idx="2">
                  <c:v>3</c:v>
                </c:pt>
                <c:pt idx="3">
                  <c:v>1</c:v>
                </c:pt>
              </c:numCache>
            </c:numRef>
          </c:val>
        </c:ser>
        <c:ser>
          <c:idx val="4"/>
          <c:order val="4"/>
          <c:tx>
            <c:strRef>
              <c:f>'По курсам (2)'!$F$1</c:f>
              <c:strCache>
                <c:ptCount val="1"/>
                <c:pt idx="0">
                  <c:v>Всего, отсев (чел.)</c:v>
                </c:pt>
              </c:strCache>
            </c:strRef>
          </c:tx>
          <c:cat>
            <c:strRef>
              <c:f>'По курсам (2)'!$A$2:$A$8</c:f>
              <c:strCache>
                <c:ptCount val="6"/>
                <c:pt idx="0">
                  <c:v>Другие причины</c:v>
                </c:pt>
                <c:pt idx="1">
                  <c:v>Нарушение Устава</c:v>
                </c:pt>
                <c:pt idx="2">
                  <c:v>Неуспеваемость</c:v>
                </c:pt>
                <c:pt idx="3">
                  <c:v>Перевод в др. ОУ или на заочную форму</c:v>
                </c:pt>
                <c:pt idx="4">
                  <c:v>Призыв в армию</c:v>
                </c:pt>
                <c:pt idx="5">
                  <c:v>Болезнь</c:v>
                </c:pt>
              </c:strCache>
            </c:strRef>
          </c:cat>
          <c:val>
            <c:numRef>
              <c:f>'По курсам (2)'!$F$2:$F$8</c:f>
            </c:numRef>
          </c:val>
        </c:ser>
        <c:axId val="128475520"/>
        <c:axId val="128477056"/>
      </c:barChart>
      <c:catAx>
        <c:axId val="128475520"/>
        <c:scaling>
          <c:orientation val="minMax"/>
        </c:scaling>
        <c:axPos val="b"/>
        <c:majorTickMark val="none"/>
        <c:tickLblPos val="nextTo"/>
        <c:txPr>
          <a:bodyPr/>
          <a:lstStyle/>
          <a:p>
            <a:pPr>
              <a:defRPr b="1"/>
            </a:pPr>
            <a:endParaRPr lang="ru-RU"/>
          </a:p>
        </c:txPr>
        <c:crossAx val="128477056"/>
        <c:crosses val="autoZero"/>
        <c:auto val="1"/>
        <c:lblAlgn val="ctr"/>
        <c:lblOffset val="100"/>
      </c:catAx>
      <c:valAx>
        <c:axId val="128477056"/>
        <c:scaling>
          <c:orientation val="minMax"/>
        </c:scaling>
        <c:axPos val="l"/>
        <c:majorGridlines/>
        <c:numFmt formatCode="General" sourceLinked="1"/>
        <c:majorTickMark val="none"/>
        <c:tickLblPos val="nextTo"/>
        <c:crossAx val="128475520"/>
        <c:crosses val="autoZero"/>
        <c:crossBetween val="between"/>
      </c:valAx>
      <c:dTable>
        <c:showHorzBorder val="1"/>
        <c:showVertBorder val="1"/>
        <c:showOutline val="1"/>
        <c:showKeys val="1"/>
        <c:txPr>
          <a:bodyPr/>
          <a:lstStyle/>
          <a:p>
            <a:pPr rtl="0">
              <a:defRPr b="1"/>
            </a:pPr>
            <a:endParaRPr lang="ru-RU"/>
          </a:p>
        </c:txPr>
      </c:dTable>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Распределение отсева по срокам обучения  программ профподготовки</a:t>
            </a:r>
          </a:p>
        </c:rich>
      </c:tx>
    </c:title>
    <c:plotArea>
      <c:layout/>
      <c:pieChart>
        <c:varyColors val="1"/>
        <c:ser>
          <c:idx val="1"/>
          <c:order val="1"/>
          <c:explosion val="25"/>
          <c:dLbls>
            <c:dLbl>
              <c:idx val="2"/>
              <c:layout>
                <c:manualLayout>
                  <c:x val="-4.9236220472441077E-2"/>
                  <c:y val="-3.439814814814815E-2"/>
                </c:manualLayout>
              </c:layout>
              <c:showCatName val="1"/>
              <c:showPercent val="1"/>
            </c:dLbl>
            <c:txPr>
              <a:bodyPr/>
              <a:lstStyle/>
              <a:p>
                <a:pPr>
                  <a:defRPr b="1"/>
                </a:pPr>
                <a:endParaRPr lang="ru-RU"/>
              </a:p>
            </c:txPr>
            <c:showCatName val="1"/>
            <c:showPercent val="1"/>
          </c:dLbls>
          <c:cat>
            <c:multiLvlStrRef>
              <c:f>поСрокамОбучения!$B$3:$E$4</c:f>
              <c:multiLvlStrCache>
                <c:ptCount val="4"/>
                <c:lvl>
                  <c:pt idx="0">
                    <c:v>1 год</c:v>
                  </c:pt>
                  <c:pt idx="1">
                    <c:v>2 года</c:v>
                  </c:pt>
                  <c:pt idx="2">
                    <c:v>3 года</c:v>
                  </c:pt>
                  <c:pt idx="3">
                    <c:v>4 года</c:v>
                  </c:pt>
                </c:lvl>
                <c:lvl>
                  <c:pt idx="0">
                    <c:v>Срок обучения</c:v>
                  </c:pt>
                </c:lvl>
              </c:multiLvlStrCache>
            </c:multiLvlStrRef>
          </c:cat>
          <c:val>
            <c:numRef>
              <c:f>поСрокамОбучения!$B$6:$E$6</c:f>
              <c:numCache>
                <c:formatCode>General</c:formatCode>
                <c:ptCount val="4"/>
                <c:pt idx="0">
                  <c:v>26.097560975609756</c:v>
                </c:pt>
                <c:pt idx="1">
                  <c:v>15.853658536585385</c:v>
                </c:pt>
                <c:pt idx="2">
                  <c:v>41.463414634146325</c:v>
                </c:pt>
                <c:pt idx="3">
                  <c:v>16.585365853658537</c:v>
                </c:pt>
              </c:numCache>
            </c:numRef>
          </c:val>
        </c:ser>
        <c:ser>
          <c:idx val="0"/>
          <c:order val="0"/>
          <c:explosion val="25"/>
          <c:cat>
            <c:multiLvlStrRef>
              <c:f>поСрокамОбучения!$B$3:$E$4</c:f>
              <c:multiLvlStrCache>
                <c:ptCount val="4"/>
                <c:lvl>
                  <c:pt idx="0">
                    <c:v>1 год</c:v>
                  </c:pt>
                  <c:pt idx="1">
                    <c:v>2 года</c:v>
                  </c:pt>
                  <c:pt idx="2">
                    <c:v>3 года</c:v>
                  </c:pt>
                  <c:pt idx="3">
                    <c:v>4 года</c:v>
                  </c:pt>
                </c:lvl>
                <c:lvl>
                  <c:pt idx="0">
                    <c:v>Срок обучения</c:v>
                  </c:pt>
                </c:lvl>
              </c:multiLvlStrCache>
            </c:multiLvlStrRef>
          </c:cat>
          <c:val>
            <c:numRef>
              <c:f>поСрокамОбучения!$B$5:$E$5</c:f>
              <c:numCache>
                <c:formatCode>General</c:formatCode>
                <c:ptCount val="4"/>
                <c:pt idx="0">
                  <c:v>107</c:v>
                </c:pt>
                <c:pt idx="1">
                  <c:v>65</c:v>
                </c:pt>
                <c:pt idx="2">
                  <c:v>170</c:v>
                </c:pt>
                <c:pt idx="3">
                  <c:v>68</c:v>
                </c:pt>
              </c:numCache>
            </c:numRef>
          </c:val>
        </c:ser>
        <c:dLbls>
          <c:showCatName val="1"/>
          <c:showPercent val="1"/>
        </c:dLbls>
        <c:firstSliceAng val="0"/>
      </c:pieChart>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Распределение отсева по причинам</a:t>
            </a:r>
          </a:p>
        </c:rich>
      </c:tx>
    </c:title>
    <c:plotArea>
      <c:layout/>
      <c:barChart>
        <c:barDir val="col"/>
        <c:grouping val="clustered"/>
        <c:ser>
          <c:idx val="0"/>
          <c:order val="0"/>
          <c:tx>
            <c:strRef>
              <c:f>'По курсам'!$B$1</c:f>
              <c:strCache>
                <c:ptCount val="1"/>
                <c:pt idx="0">
                  <c:v>1 курс</c:v>
                </c:pt>
              </c:strCache>
            </c:strRef>
          </c:tx>
          <c:cat>
            <c:strRef>
              <c:f>'По курсам'!$A$2:$A$8</c:f>
              <c:strCache>
                <c:ptCount val="6"/>
                <c:pt idx="0">
                  <c:v>Другие причины</c:v>
                </c:pt>
                <c:pt idx="1">
                  <c:v>Нарушение Устава</c:v>
                </c:pt>
                <c:pt idx="2">
                  <c:v>Неуспеваемость</c:v>
                </c:pt>
                <c:pt idx="3">
                  <c:v>Перевод в др. ОУ или на заочную форму</c:v>
                </c:pt>
                <c:pt idx="4">
                  <c:v>Призыв в армию</c:v>
                </c:pt>
                <c:pt idx="5">
                  <c:v>Болезнь</c:v>
                </c:pt>
              </c:strCache>
            </c:strRef>
          </c:cat>
          <c:val>
            <c:numRef>
              <c:f>'По курсам'!$B$2:$B$8</c:f>
            </c:numRef>
          </c:val>
        </c:ser>
        <c:ser>
          <c:idx val="1"/>
          <c:order val="1"/>
          <c:tx>
            <c:strRef>
              <c:f>'По курсам'!$C$1</c:f>
              <c:strCache>
                <c:ptCount val="1"/>
                <c:pt idx="0">
                  <c:v>2 курс</c:v>
                </c:pt>
              </c:strCache>
            </c:strRef>
          </c:tx>
          <c:cat>
            <c:strRef>
              <c:f>'По курсам'!$A$2:$A$8</c:f>
              <c:strCache>
                <c:ptCount val="6"/>
                <c:pt idx="0">
                  <c:v>Другие причины</c:v>
                </c:pt>
                <c:pt idx="1">
                  <c:v>Нарушение Устава</c:v>
                </c:pt>
                <c:pt idx="2">
                  <c:v>Неуспеваемость</c:v>
                </c:pt>
                <c:pt idx="3">
                  <c:v>Перевод в др. ОУ или на заочную форму</c:v>
                </c:pt>
                <c:pt idx="4">
                  <c:v>Призыв в армию</c:v>
                </c:pt>
                <c:pt idx="5">
                  <c:v>Болезнь</c:v>
                </c:pt>
              </c:strCache>
            </c:strRef>
          </c:cat>
          <c:val>
            <c:numRef>
              <c:f>'По курсам'!$C$2:$C$8</c:f>
            </c:numRef>
          </c:val>
        </c:ser>
        <c:ser>
          <c:idx val="2"/>
          <c:order val="2"/>
          <c:tx>
            <c:strRef>
              <c:f>'По курсам'!$D$1</c:f>
              <c:strCache>
                <c:ptCount val="1"/>
                <c:pt idx="0">
                  <c:v>3 курс</c:v>
                </c:pt>
              </c:strCache>
            </c:strRef>
          </c:tx>
          <c:cat>
            <c:strRef>
              <c:f>'По курсам'!$A$2:$A$8</c:f>
              <c:strCache>
                <c:ptCount val="6"/>
                <c:pt idx="0">
                  <c:v>Другие причины</c:v>
                </c:pt>
                <c:pt idx="1">
                  <c:v>Нарушение Устава</c:v>
                </c:pt>
                <c:pt idx="2">
                  <c:v>Неуспеваемость</c:v>
                </c:pt>
                <c:pt idx="3">
                  <c:v>Перевод в др. ОУ или на заочную форму</c:v>
                </c:pt>
                <c:pt idx="4">
                  <c:v>Призыв в армию</c:v>
                </c:pt>
                <c:pt idx="5">
                  <c:v>Болезнь</c:v>
                </c:pt>
              </c:strCache>
            </c:strRef>
          </c:cat>
          <c:val>
            <c:numRef>
              <c:f>'По курсам'!$D$2:$D$8</c:f>
            </c:numRef>
          </c:val>
        </c:ser>
        <c:ser>
          <c:idx val="3"/>
          <c:order val="3"/>
          <c:tx>
            <c:strRef>
              <c:f>'По курсам'!$E$1</c:f>
              <c:strCache>
                <c:ptCount val="1"/>
                <c:pt idx="0">
                  <c:v>4 курс</c:v>
                </c:pt>
              </c:strCache>
            </c:strRef>
          </c:tx>
          <c:cat>
            <c:strRef>
              <c:f>'По курсам'!$A$2:$A$8</c:f>
              <c:strCache>
                <c:ptCount val="6"/>
                <c:pt idx="0">
                  <c:v>Другие причины</c:v>
                </c:pt>
                <c:pt idx="1">
                  <c:v>Нарушение Устава</c:v>
                </c:pt>
                <c:pt idx="2">
                  <c:v>Неуспеваемость</c:v>
                </c:pt>
                <c:pt idx="3">
                  <c:v>Перевод в др. ОУ или на заочную форму</c:v>
                </c:pt>
                <c:pt idx="4">
                  <c:v>Призыв в армию</c:v>
                </c:pt>
                <c:pt idx="5">
                  <c:v>Болезнь</c:v>
                </c:pt>
              </c:strCache>
            </c:strRef>
          </c:cat>
          <c:val>
            <c:numRef>
              <c:f>'По курсам'!$E$2:$E$8</c:f>
            </c:numRef>
          </c:val>
        </c:ser>
        <c:ser>
          <c:idx val="4"/>
          <c:order val="4"/>
          <c:tx>
            <c:strRef>
              <c:f>'По курсам'!$F$1</c:f>
              <c:strCache>
                <c:ptCount val="1"/>
                <c:pt idx="0">
                  <c:v>Всего, отсев (чел.)</c:v>
                </c:pt>
              </c:strCache>
            </c:strRef>
          </c:tx>
          <c:dLbls>
            <c:txPr>
              <a:bodyPr/>
              <a:lstStyle/>
              <a:p>
                <a:pPr>
                  <a:defRPr b="1"/>
                </a:pPr>
                <a:endParaRPr lang="ru-RU"/>
              </a:p>
            </c:txPr>
            <c:showVal val="1"/>
          </c:dLbls>
          <c:cat>
            <c:strRef>
              <c:f>'По курсам'!$A$2:$A$8</c:f>
              <c:strCache>
                <c:ptCount val="6"/>
                <c:pt idx="0">
                  <c:v>Другие причины</c:v>
                </c:pt>
                <c:pt idx="1">
                  <c:v>Нарушение Устава</c:v>
                </c:pt>
                <c:pt idx="2">
                  <c:v>Неуспеваемость</c:v>
                </c:pt>
                <c:pt idx="3">
                  <c:v>Перевод в др. ОУ или на заочную форму</c:v>
                </c:pt>
                <c:pt idx="4">
                  <c:v>Призыв в армию</c:v>
                </c:pt>
                <c:pt idx="5">
                  <c:v>Болезнь</c:v>
                </c:pt>
              </c:strCache>
            </c:strRef>
          </c:cat>
          <c:val>
            <c:numRef>
              <c:f>'По курсам'!$F$2:$F$8</c:f>
              <c:numCache>
                <c:formatCode>General</c:formatCode>
                <c:ptCount val="6"/>
                <c:pt idx="0">
                  <c:v>111</c:v>
                </c:pt>
                <c:pt idx="1">
                  <c:v>99</c:v>
                </c:pt>
                <c:pt idx="2">
                  <c:v>74</c:v>
                </c:pt>
                <c:pt idx="3">
                  <c:v>60</c:v>
                </c:pt>
                <c:pt idx="4">
                  <c:v>55</c:v>
                </c:pt>
                <c:pt idx="5">
                  <c:v>10</c:v>
                </c:pt>
              </c:numCache>
            </c:numRef>
          </c:val>
        </c:ser>
        <c:dLbls>
          <c:showVal val="1"/>
        </c:dLbls>
        <c:overlap val="-25"/>
        <c:axId val="128547456"/>
        <c:axId val="128561536"/>
      </c:barChart>
      <c:catAx>
        <c:axId val="128547456"/>
        <c:scaling>
          <c:orientation val="minMax"/>
        </c:scaling>
        <c:axPos val="b"/>
        <c:majorTickMark val="none"/>
        <c:tickLblPos val="nextTo"/>
        <c:txPr>
          <a:bodyPr/>
          <a:lstStyle/>
          <a:p>
            <a:pPr>
              <a:defRPr b="1"/>
            </a:pPr>
            <a:endParaRPr lang="ru-RU"/>
          </a:p>
        </c:txPr>
        <c:crossAx val="128561536"/>
        <c:crosses val="autoZero"/>
        <c:auto val="1"/>
        <c:lblAlgn val="ctr"/>
        <c:lblOffset val="100"/>
      </c:catAx>
      <c:valAx>
        <c:axId val="128561536"/>
        <c:scaling>
          <c:orientation val="minMax"/>
        </c:scaling>
        <c:delete val="1"/>
        <c:axPos val="l"/>
        <c:numFmt formatCode="General" sourceLinked="1"/>
        <c:tickLblPos val="none"/>
        <c:crossAx val="128547456"/>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Распределение отсева  по полу студентов</a:t>
            </a:r>
          </a:p>
        </c:rich>
      </c:tx>
    </c:title>
    <c:view3D>
      <c:rAngAx val="1"/>
    </c:view3D>
    <c:plotArea>
      <c:layout/>
      <c:bar3DChart>
        <c:barDir val="bar"/>
        <c:grouping val="percentStacked"/>
        <c:ser>
          <c:idx val="0"/>
          <c:order val="0"/>
          <c:tx>
            <c:strRef>
              <c:f>ПоПолу!$B$1</c:f>
              <c:strCache>
                <c:ptCount val="1"/>
                <c:pt idx="0">
                  <c:v>девушки</c:v>
                </c:pt>
              </c:strCache>
            </c:strRef>
          </c:tx>
          <c:dLbls>
            <c:txPr>
              <a:bodyPr/>
              <a:lstStyle/>
              <a:p>
                <a:pPr>
                  <a:defRPr sz="1100" b="1">
                    <a:solidFill>
                      <a:schemeClr val="bg1"/>
                    </a:solidFill>
                  </a:defRPr>
                </a:pPr>
                <a:endParaRPr lang="ru-RU"/>
              </a:p>
            </c:txPr>
            <c:showVal val="1"/>
          </c:dLbls>
          <c:cat>
            <c:strRef>
              <c:f>ПоПолу!$A$2:$A$10</c:f>
              <c:strCache>
                <c:ptCount val="9"/>
                <c:pt idx="0">
                  <c:v>Призыв в армию</c:v>
                </c:pt>
                <c:pt idx="1">
                  <c:v>Болезнь</c:v>
                </c:pt>
                <c:pt idx="2">
                  <c:v>Другие причины</c:v>
                </c:pt>
                <c:pt idx="3">
                  <c:v>Нарушение Устава</c:v>
                </c:pt>
                <c:pt idx="4">
                  <c:v>Неуспеваемость</c:v>
                </c:pt>
                <c:pt idx="5">
                  <c:v>перевод на заочную форму обучения</c:v>
                </c:pt>
                <c:pt idx="6">
                  <c:v>возврат в ОУ</c:v>
                </c:pt>
                <c:pt idx="7">
                  <c:v>перевод в другое УПО</c:v>
                </c:pt>
                <c:pt idx="8">
                  <c:v>Всего, отсев (чел.)</c:v>
                </c:pt>
              </c:strCache>
            </c:strRef>
          </c:cat>
          <c:val>
            <c:numRef>
              <c:f>ПоПолу!$B$2:$B$10</c:f>
              <c:numCache>
                <c:formatCode>General</c:formatCode>
                <c:ptCount val="9"/>
                <c:pt idx="1">
                  <c:v>7</c:v>
                </c:pt>
                <c:pt idx="2">
                  <c:v>50</c:v>
                </c:pt>
                <c:pt idx="3">
                  <c:v>50</c:v>
                </c:pt>
                <c:pt idx="4">
                  <c:v>36</c:v>
                </c:pt>
                <c:pt idx="5">
                  <c:v>9</c:v>
                </c:pt>
                <c:pt idx="6">
                  <c:v>7</c:v>
                </c:pt>
                <c:pt idx="7">
                  <c:v>5</c:v>
                </c:pt>
                <c:pt idx="8">
                  <c:v>164</c:v>
                </c:pt>
              </c:numCache>
            </c:numRef>
          </c:val>
        </c:ser>
        <c:ser>
          <c:idx val="1"/>
          <c:order val="1"/>
          <c:tx>
            <c:strRef>
              <c:f>ПоПолу!$C$1</c:f>
              <c:strCache>
                <c:ptCount val="1"/>
                <c:pt idx="0">
                  <c:v>юноши</c:v>
                </c:pt>
              </c:strCache>
            </c:strRef>
          </c:tx>
          <c:spPr>
            <a:solidFill>
              <a:schemeClr val="accent2">
                <a:lumMod val="40000"/>
                <a:lumOff val="60000"/>
              </a:schemeClr>
            </a:solidFill>
          </c:spPr>
          <c:dLbls>
            <c:txPr>
              <a:bodyPr/>
              <a:lstStyle/>
              <a:p>
                <a:pPr>
                  <a:defRPr sz="1100" b="1">
                    <a:solidFill>
                      <a:schemeClr val="bg1"/>
                    </a:solidFill>
                  </a:defRPr>
                </a:pPr>
                <a:endParaRPr lang="ru-RU"/>
              </a:p>
            </c:txPr>
            <c:showVal val="1"/>
          </c:dLbls>
          <c:cat>
            <c:strRef>
              <c:f>ПоПолу!$A$2:$A$10</c:f>
              <c:strCache>
                <c:ptCount val="9"/>
                <c:pt idx="0">
                  <c:v>Призыв в армию</c:v>
                </c:pt>
                <c:pt idx="1">
                  <c:v>Болезнь</c:v>
                </c:pt>
                <c:pt idx="2">
                  <c:v>Другие причины</c:v>
                </c:pt>
                <c:pt idx="3">
                  <c:v>Нарушение Устава</c:v>
                </c:pt>
                <c:pt idx="4">
                  <c:v>Неуспеваемость</c:v>
                </c:pt>
                <c:pt idx="5">
                  <c:v>перевод на заочную форму обучения</c:v>
                </c:pt>
                <c:pt idx="6">
                  <c:v>возврат в ОУ</c:v>
                </c:pt>
                <c:pt idx="7">
                  <c:v>перевод в другое УПО</c:v>
                </c:pt>
                <c:pt idx="8">
                  <c:v>Всего, отсев (чел.)</c:v>
                </c:pt>
              </c:strCache>
            </c:strRef>
          </c:cat>
          <c:val>
            <c:numRef>
              <c:f>ПоПолу!$C$2:$C$10</c:f>
              <c:numCache>
                <c:formatCode>General</c:formatCode>
                <c:ptCount val="9"/>
                <c:pt idx="0">
                  <c:v>55</c:v>
                </c:pt>
                <c:pt idx="1">
                  <c:v>3</c:v>
                </c:pt>
                <c:pt idx="2">
                  <c:v>61</c:v>
                </c:pt>
                <c:pt idx="3">
                  <c:v>50</c:v>
                </c:pt>
                <c:pt idx="4">
                  <c:v>38</c:v>
                </c:pt>
                <c:pt idx="5">
                  <c:v>9</c:v>
                </c:pt>
                <c:pt idx="6">
                  <c:v>19</c:v>
                </c:pt>
                <c:pt idx="7">
                  <c:v>11</c:v>
                </c:pt>
                <c:pt idx="8">
                  <c:v>246</c:v>
                </c:pt>
              </c:numCache>
            </c:numRef>
          </c:val>
        </c:ser>
        <c:dLbls>
          <c:showVal val="1"/>
        </c:dLbls>
        <c:gapWidth val="95"/>
        <c:gapDepth val="95"/>
        <c:shape val="cylinder"/>
        <c:axId val="128599552"/>
        <c:axId val="128601088"/>
        <c:axId val="0"/>
      </c:bar3DChart>
      <c:catAx>
        <c:axId val="128599552"/>
        <c:scaling>
          <c:orientation val="minMax"/>
        </c:scaling>
        <c:axPos val="l"/>
        <c:majorTickMark val="none"/>
        <c:tickLblPos val="nextTo"/>
        <c:txPr>
          <a:bodyPr/>
          <a:lstStyle/>
          <a:p>
            <a:pPr>
              <a:defRPr b="1"/>
            </a:pPr>
            <a:endParaRPr lang="ru-RU"/>
          </a:p>
        </c:txPr>
        <c:crossAx val="128601088"/>
        <c:crosses val="autoZero"/>
        <c:auto val="1"/>
        <c:lblAlgn val="ctr"/>
        <c:lblOffset val="100"/>
      </c:catAx>
      <c:valAx>
        <c:axId val="128601088"/>
        <c:scaling>
          <c:orientation val="minMax"/>
        </c:scaling>
        <c:delete val="1"/>
        <c:axPos val="b"/>
        <c:numFmt formatCode="0%" sourceLinked="1"/>
        <c:majorTickMark val="none"/>
        <c:tickLblPos val="none"/>
        <c:crossAx val="128599552"/>
        <c:crosses val="autoZero"/>
        <c:crossBetween val="between"/>
      </c:valAx>
    </c:plotArea>
    <c:legend>
      <c:legendPos val="t"/>
      <c:txPr>
        <a:bodyPr/>
        <a:lstStyle/>
        <a:p>
          <a:pPr>
            <a:defRPr b="1"/>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9"/>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0.37631864820873484"/>
          <c:y val="2.6148455580983416E-3"/>
          <c:w val="0.57465167374009418"/>
          <c:h val="0.81996677381619432"/>
        </c:manualLayout>
      </c:layout>
      <c:bar3DChart>
        <c:barDir val="bar"/>
        <c:grouping val="percentStacked"/>
        <c:ser>
          <c:idx val="0"/>
          <c:order val="0"/>
          <c:tx>
            <c:strRef>
              <c:f>Лист1!$B$1</c:f>
              <c:strCache>
                <c:ptCount val="1"/>
                <c:pt idx="0">
                  <c:v>трудоустроены</c:v>
                </c:pt>
              </c:strCache>
            </c:strRef>
          </c:tx>
          <c:dLbls>
            <c:txPr>
              <a:bodyPr/>
              <a:lstStyle/>
              <a:p>
                <a:pPr>
                  <a:defRPr baseline="0">
                    <a:solidFill>
                      <a:schemeClr val="bg1"/>
                    </a:solidFill>
                  </a:defRPr>
                </a:pPr>
                <a:endParaRPr lang="ru-RU"/>
              </a:p>
            </c:txPr>
            <c:showVal val="1"/>
          </c:dLbls>
          <c:cat>
            <c:strRef>
              <c:f>Лист1!$A$2:$A$7</c:f>
              <c:strCache>
                <c:ptCount val="6"/>
                <c:pt idx="0">
                  <c:v>030000 Гуманитарные  науки</c:v>
                </c:pt>
                <c:pt idx="1">
                  <c:v>050000 Образование и педагогика</c:v>
                </c:pt>
                <c:pt idx="2">
                  <c:v>080000 Экономика и управление</c:v>
                </c:pt>
                <c:pt idx="3">
                  <c:v>110000 Сельское и рыбное хозяйство</c:v>
                </c:pt>
                <c:pt idx="4">
                  <c:v>190000 Транспортные средства</c:v>
                </c:pt>
                <c:pt idx="5">
                  <c:v>270000 Архитектура и строительство</c:v>
                </c:pt>
              </c:strCache>
            </c:strRef>
          </c:cat>
          <c:val>
            <c:numRef>
              <c:f>Лист1!$B$2:$B$7</c:f>
              <c:numCache>
                <c:formatCode>0%</c:formatCode>
                <c:ptCount val="6"/>
                <c:pt idx="0">
                  <c:v>0.42420000000000002</c:v>
                </c:pt>
                <c:pt idx="1">
                  <c:v>0.64900000000000302</c:v>
                </c:pt>
                <c:pt idx="2">
                  <c:v>0.64000000000000301</c:v>
                </c:pt>
                <c:pt idx="3">
                  <c:v>0.58000000000000007</c:v>
                </c:pt>
                <c:pt idx="4">
                  <c:v>0.39000000000000151</c:v>
                </c:pt>
                <c:pt idx="5">
                  <c:v>0.52</c:v>
                </c:pt>
              </c:numCache>
            </c:numRef>
          </c:val>
        </c:ser>
        <c:ser>
          <c:idx val="1"/>
          <c:order val="1"/>
          <c:tx>
            <c:strRef>
              <c:f>Лист1!$C$1</c:f>
              <c:strCache>
                <c:ptCount val="1"/>
                <c:pt idx="0">
                  <c:v>распределение по другим каналам занятости</c:v>
                </c:pt>
              </c:strCache>
            </c:strRef>
          </c:tx>
          <c:dLbls>
            <c:txPr>
              <a:bodyPr/>
              <a:lstStyle/>
              <a:p>
                <a:pPr>
                  <a:defRPr baseline="0">
                    <a:solidFill>
                      <a:schemeClr val="bg1"/>
                    </a:solidFill>
                  </a:defRPr>
                </a:pPr>
                <a:endParaRPr lang="ru-RU"/>
              </a:p>
            </c:txPr>
            <c:showVal val="1"/>
          </c:dLbls>
          <c:cat>
            <c:strRef>
              <c:f>Лист1!$A$2:$A$7</c:f>
              <c:strCache>
                <c:ptCount val="6"/>
                <c:pt idx="0">
                  <c:v>030000 Гуманитарные  науки</c:v>
                </c:pt>
                <c:pt idx="1">
                  <c:v>050000 Образование и педагогика</c:v>
                </c:pt>
                <c:pt idx="2">
                  <c:v>080000 Экономика и управление</c:v>
                </c:pt>
                <c:pt idx="3">
                  <c:v>110000 Сельское и рыбное хозяйство</c:v>
                </c:pt>
                <c:pt idx="4">
                  <c:v>190000 Транспортные средства</c:v>
                </c:pt>
                <c:pt idx="5">
                  <c:v>270000 Архитектура и строительство</c:v>
                </c:pt>
              </c:strCache>
            </c:strRef>
          </c:cat>
          <c:val>
            <c:numRef>
              <c:f>Лист1!$C$2:$C$7</c:f>
              <c:numCache>
                <c:formatCode>0%</c:formatCode>
                <c:ptCount val="6"/>
                <c:pt idx="0">
                  <c:v>0.27</c:v>
                </c:pt>
                <c:pt idx="1">
                  <c:v>0.29000000000000031</c:v>
                </c:pt>
                <c:pt idx="2">
                  <c:v>0.26</c:v>
                </c:pt>
                <c:pt idx="3">
                  <c:v>0.3800000000000015</c:v>
                </c:pt>
                <c:pt idx="4">
                  <c:v>0.44</c:v>
                </c:pt>
                <c:pt idx="5">
                  <c:v>0.37000000000000038</c:v>
                </c:pt>
              </c:numCache>
            </c:numRef>
          </c:val>
        </c:ser>
        <c:ser>
          <c:idx val="2"/>
          <c:order val="2"/>
          <c:tx>
            <c:strRef>
              <c:f>Лист1!$D$1</c:f>
              <c:strCache>
                <c:ptCount val="1"/>
                <c:pt idx="0">
                  <c:v>не трудоустроены</c:v>
                </c:pt>
              </c:strCache>
            </c:strRef>
          </c:tx>
          <c:dLbls>
            <c:txPr>
              <a:bodyPr/>
              <a:lstStyle/>
              <a:p>
                <a:pPr>
                  <a:defRPr baseline="0">
                    <a:solidFill>
                      <a:schemeClr val="bg1"/>
                    </a:solidFill>
                  </a:defRPr>
                </a:pPr>
                <a:endParaRPr lang="ru-RU"/>
              </a:p>
            </c:txPr>
            <c:showVal val="1"/>
          </c:dLbls>
          <c:cat>
            <c:strRef>
              <c:f>Лист1!$A$2:$A$7</c:f>
              <c:strCache>
                <c:ptCount val="6"/>
                <c:pt idx="0">
                  <c:v>030000 Гуманитарные  науки</c:v>
                </c:pt>
                <c:pt idx="1">
                  <c:v>050000 Образование и педагогика</c:v>
                </c:pt>
                <c:pt idx="2">
                  <c:v>080000 Экономика и управление</c:v>
                </c:pt>
                <c:pt idx="3">
                  <c:v>110000 Сельское и рыбное хозяйство</c:v>
                </c:pt>
                <c:pt idx="4">
                  <c:v>190000 Транспортные средства</c:v>
                </c:pt>
                <c:pt idx="5">
                  <c:v>270000 Архитектура и строительство</c:v>
                </c:pt>
              </c:strCache>
            </c:strRef>
          </c:cat>
          <c:val>
            <c:numRef>
              <c:f>Лист1!$D$2:$D$7</c:f>
              <c:numCache>
                <c:formatCode>0%</c:formatCode>
                <c:ptCount val="6"/>
                <c:pt idx="0">
                  <c:v>0.30000000000000032</c:v>
                </c:pt>
                <c:pt idx="1">
                  <c:v>5.8000000000000003E-2</c:v>
                </c:pt>
                <c:pt idx="2">
                  <c:v>0.1</c:v>
                </c:pt>
                <c:pt idx="3">
                  <c:v>4.0000000000000022E-2</c:v>
                </c:pt>
                <c:pt idx="4">
                  <c:v>0.17</c:v>
                </c:pt>
                <c:pt idx="5">
                  <c:v>0.11</c:v>
                </c:pt>
              </c:numCache>
            </c:numRef>
          </c:val>
        </c:ser>
        <c:shape val="cylinder"/>
        <c:axId val="117204480"/>
        <c:axId val="117206016"/>
        <c:axId val="0"/>
      </c:bar3DChart>
      <c:catAx>
        <c:axId val="117204480"/>
        <c:scaling>
          <c:orientation val="minMax"/>
        </c:scaling>
        <c:axPos val="l"/>
        <c:numFmt formatCode="General" sourceLinked="1"/>
        <c:tickLblPos val="nextTo"/>
        <c:crossAx val="117206016"/>
        <c:crosses val="autoZero"/>
        <c:auto val="1"/>
        <c:lblAlgn val="ctr"/>
        <c:lblOffset val="100"/>
      </c:catAx>
      <c:valAx>
        <c:axId val="117206016"/>
        <c:scaling>
          <c:orientation val="minMax"/>
        </c:scaling>
        <c:axPos val="b"/>
        <c:majorGridlines/>
        <c:numFmt formatCode="0%" sourceLinked="1"/>
        <c:tickLblPos val="nextTo"/>
        <c:crossAx val="117204480"/>
        <c:crosses val="autoZero"/>
        <c:crossBetween val="between"/>
      </c:valAx>
      <c:spPr>
        <a:noFill/>
        <a:ln w="25317">
          <a:noFill/>
        </a:ln>
      </c:spPr>
    </c:plotArea>
    <c:legend>
      <c:legendPos val="r"/>
      <c:layout>
        <c:manualLayout>
          <c:xMode val="edge"/>
          <c:yMode val="edge"/>
          <c:x val="1.8676719262252593E-2"/>
          <c:y val="0.8949235456592104"/>
          <c:w val="0.98131744206273885"/>
          <c:h val="0.10382194713579851"/>
        </c:manualLayout>
      </c:layou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75"/>
      <c:perspective val="30"/>
    </c:view3D>
    <c:plotArea>
      <c:layout>
        <c:manualLayout>
          <c:layoutTarget val="inner"/>
          <c:xMode val="edge"/>
          <c:yMode val="edge"/>
          <c:x val="5.6777213206887181E-4"/>
          <c:y val="2.8738525672685488E-2"/>
          <c:w val="0.62909703995333965"/>
          <c:h val="0.89390544931883564"/>
        </c:manualLayout>
      </c:layout>
      <c:pie3DChart>
        <c:varyColors val="1"/>
        <c:ser>
          <c:idx val="0"/>
          <c:order val="0"/>
          <c:explosion val="25"/>
          <c:dPt>
            <c:idx val="0"/>
            <c:explosion val="0"/>
          </c:dPt>
          <c:dPt>
            <c:idx val="1"/>
            <c:explosion val="0"/>
          </c:dPt>
          <c:dPt>
            <c:idx val="2"/>
            <c:explosion val="0"/>
          </c:dPt>
          <c:dPt>
            <c:idx val="3"/>
            <c:explosion val="1"/>
          </c:dPt>
          <c:dLbls>
            <c:dLbl>
              <c:idx val="0"/>
              <c:tx>
                <c:rich>
                  <a:bodyPr/>
                  <a:lstStyle/>
                  <a:p>
                    <a:pPr>
                      <a:defRPr/>
                    </a:pPr>
                    <a:r>
                      <a:rPr lang="en-US" sz="1100" baseline="0">
                        <a:solidFill>
                          <a:schemeClr val="bg1"/>
                        </a:solidFill>
                      </a:rPr>
                      <a:t>92</a:t>
                    </a:r>
                    <a:r>
                      <a:rPr lang="ru-RU" sz="1100" baseline="0">
                        <a:solidFill>
                          <a:schemeClr val="bg1"/>
                        </a:solidFill>
                      </a:rPr>
                      <a:t>чел (23%)</a:t>
                    </a:r>
                    <a:endParaRPr lang="en-US" sz="1400"/>
                  </a:p>
                </c:rich>
              </c:tx>
              <c:spPr/>
            </c:dLbl>
            <c:dLbl>
              <c:idx val="1"/>
              <c:tx>
                <c:rich>
                  <a:bodyPr/>
                  <a:lstStyle/>
                  <a:p>
                    <a:pPr>
                      <a:defRPr/>
                    </a:pPr>
                    <a:r>
                      <a:rPr lang="en-US" sz="1100" baseline="0">
                        <a:solidFill>
                          <a:schemeClr val="bg1"/>
                        </a:solidFill>
                      </a:rPr>
                      <a:t>74</a:t>
                    </a:r>
                    <a:r>
                      <a:rPr lang="ru-RU" sz="1100" baseline="0">
                        <a:solidFill>
                          <a:schemeClr val="bg1"/>
                        </a:solidFill>
                      </a:rPr>
                      <a:t>чел. (18%)</a:t>
                    </a:r>
                    <a:endParaRPr lang="en-US" sz="1400"/>
                  </a:p>
                </c:rich>
              </c:tx>
              <c:spPr/>
            </c:dLbl>
            <c:dLbl>
              <c:idx val="2"/>
              <c:tx>
                <c:rich>
                  <a:bodyPr/>
                  <a:lstStyle/>
                  <a:p>
                    <a:pPr>
                      <a:defRPr/>
                    </a:pPr>
                    <a:r>
                      <a:rPr lang="en-US" sz="1100" baseline="0">
                        <a:solidFill>
                          <a:schemeClr val="bg1"/>
                        </a:solidFill>
                      </a:rPr>
                      <a:t>50</a:t>
                    </a:r>
                    <a:r>
                      <a:rPr lang="ru-RU" sz="1100" baseline="0">
                        <a:solidFill>
                          <a:schemeClr val="bg1"/>
                        </a:solidFill>
                      </a:rPr>
                      <a:t> чел. (12%) </a:t>
                    </a:r>
                    <a:endParaRPr lang="en-US"/>
                  </a:p>
                </c:rich>
              </c:tx>
              <c:spPr/>
            </c:dLbl>
            <c:dLbl>
              <c:idx val="3"/>
              <c:tx>
                <c:rich>
                  <a:bodyPr/>
                  <a:lstStyle/>
                  <a:p>
                    <a:pPr>
                      <a:defRPr/>
                    </a:pPr>
                    <a:r>
                      <a:rPr lang="en-US" sz="1100" baseline="0">
                        <a:solidFill>
                          <a:schemeClr val="bg1"/>
                        </a:solidFill>
                      </a:rPr>
                      <a:t>20</a:t>
                    </a:r>
                    <a:r>
                      <a:rPr lang="ru-RU" sz="1100" baseline="0">
                        <a:solidFill>
                          <a:schemeClr val="bg1"/>
                        </a:solidFill>
                      </a:rPr>
                      <a:t> чел (5%)</a:t>
                    </a:r>
                    <a:endParaRPr lang="en-US"/>
                  </a:p>
                </c:rich>
              </c:tx>
              <c:spPr/>
            </c:dLbl>
            <c:delete val="1"/>
          </c:dLbls>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Лист1!$B$1:$B$4</c:f>
              <c:numCache>
                <c:formatCode>General</c:formatCode>
                <c:ptCount val="4"/>
                <c:pt idx="0">
                  <c:v>92</c:v>
                </c:pt>
                <c:pt idx="1">
                  <c:v>74</c:v>
                </c:pt>
                <c:pt idx="2">
                  <c:v>50</c:v>
                </c:pt>
                <c:pt idx="3">
                  <c:v>20</c:v>
                </c:pt>
              </c:numCache>
            </c:numRef>
          </c:val>
        </c:ser>
        <c:ser>
          <c:idx val="1"/>
          <c:order val="1"/>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Лист1!$C$1:$C$4</c:f>
              <c:numCache>
                <c:formatCode>General</c:formatCode>
                <c:ptCount val="4"/>
                <c:pt idx="0">
                  <c:v>23</c:v>
                </c:pt>
                <c:pt idx="1">
                  <c:v>18.5</c:v>
                </c:pt>
                <c:pt idx="2">
                  <c:v>12.5</c:v>
                </c:pt>
                <c:pt idx="3">
                  <c:v>5</c:v>
                </c:pt>
              </c:numCache>
            </c:numRef>
          </c:val>
        </c:ser>
        <c:ser>
          <c:idx val="2"/>
          <c:order val="2"/>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Лист1!$D$1:$D$4</c:f>
              <c:numCache>
                <c:formatCode>General</c:formatCode>
                <c:ptCount val="4"/>
              </c:numCache>
            </c:numRef>
          </c:val>
        </c:ser>
        <c:ser>
          <c:idx val="3"/>
          <c:order val="3"/>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Лист1!$E$1:$E$4</c:f>
              <c:numCache>
                <c:formatCode>General</c:formatCode>
                <c:ptCount val="4"/>
              </c:numCache>
            </c:numRef>
          </c:val>
        </c:ser>
        <c:ser>
          <c:idx val="4"/>
          <c:order val="4"/>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Лист1!$F$1:$F$4</c:f>
              <c:numCache>
                <c:formatCode>General</c:formatCode>
                <c:ptCount val="4"/>
              </c:numCache>
            </c:numRef>
          </c:val>
        </c:ser>
        <c:ser>
          <c:idx val="5"/>
          <c:order val="5"/>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Лист1!$G$1:$G$4</c:f>
              <c:numCache>
                <c:formatCode>General</c:formatCode>
                <c:ptCount val="4"/>
              </c:numCache>
            </c:numRef>
          </c:val>
        </c:ser>
        <c:ser>
          <c:idx val="6"/>
          <c:order val="6"/>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Лист1!$H$1:$H$4</c:f>
              <c:numCache>
                <c:formatCode>General</c:formatCode>
                <c:ptCount val="4"/>
              </c:numCache>
            </c:numRef>
          </c:val>
        </c:ser>
        <c:ser>
          <c:idx val="7"/>
          <c:order val="7"/>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Лист1!$I$1:$I$4</c:f>
              <c:numCache>
                <c:formatCode>General</c:formatCode>
                <c:ptCount val="4"/>
              </c:numCache>
            </c:numRef>
          </c:val>
        </c:ser>
        <c:ser>
          <c:idx val="8"/>
          <c:order val="8"/>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Лист1!$J$1:$J$4</c:f>
              <c:numCache>
                <c:formatCode>General</c:formatCode>
                <c:ptCount val="4"/>
              </c:numCache>
            </c:numRef>
          </c:val>
        </c:ser>
        <c:ser>
          <c:idx val="9"/>
          <c:order val="9"/>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Лист1!$K$1:$K$4</c:f>
              <c:numCache>
                <c:formatCode>General</c:formatCode>
                <c:ptCount val="4"/>
              </c:numCache>
            </c:numRef>
          </c:val>
        </c:ser>
        <c:ser>
          <c:idx val="10"/>
          <c:order val="10"/>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Лист1!$L$1:$L$4</c:f>
              <c:numCache>
                <c:formatCode>General</c:formatCode>
                <c:ptCount val="4"/>
              </c:numCache>
            </c:numRef>
          </c:val>
        </c:ser>
        <c:ser>
          <c:idx val="11"/>
          <c:order val="11"/>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Лист1!$M$1:$M$4</c:f>
              <c:numCache>
                <c:formatCode>General</c:formatCode>
                <c:ptCount val="4"/>
              </c:numCache>
            </c:numRef>
          </c:val>
        </c:ser>
        <c:ser>
          <c:idx val="12"/>
          <c:order val="12"/>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Лист1!$N$1:$N$4</c:f>
              <c:numCache>
                <c:formatCode>General</c:formatCode>
                <c:ptCount val="4"/>
              </c:numCache>
            </c:numRef>
          </c:val>
        </c:ser>
        <c:ser>
          <c:idx val="13"/>
          <c:order val="13"/>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Лист1!$O$1:$O$4</c:f>
              <c:numCache>
                <c:formatCode>General</c:formatCode>
                <c:ptCount val="4"/>
              </c:numCache>
            </c:numRef>
          </c:val>
        </c:ser>
        <c:ser>
          <c:idx val="14"/>
          <c:order val="14"/>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Лист1!$P$1:$P$4</c:f>
              <c:numCache>
                <c:formatCode>General</c:formatCode>
                <c:ptCount val="4"/>
              </c:numCache>
            </c:numRef>
          </c:val>
        </c:ser>
        <c:ser>
          <c:idx val="15"/>
          <c:order val="15"/>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Лист1!$Q$1:$Q$4</c:f>
              <c:numCache>
                <c:formatCode>General</c:formatCode>
                <c:ptCount val="4"/>
              </c:numCache>
            </c:numRef>
          </c:val>
        </c:ser>
        <c:ser>
          <c:idx val="16"/>
          <c:order val="16"/>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Лист1!$R$1:$R$4</c:f>
              <c:numCache>
                <c:formatCode>General</c:formatCode>
                <c:ptCount val="4"/>
              </c:numCache>
            </c:numRef>
          </c:val>
        </c:ser>
        <c:ser>
          <c:idx val="17"/>
          <c:order val="17"/>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Лист1!$S$1:$S$4</c:f>
              <c:numCache>
                <c:formatCode>General</c:formatCode>
                <c:ptCount val="4"/>
              </c:numCache>
            </c:numRef>
          </c:val>
        </c:ser>
        <c:ser>
          <c:idx val="18"/>
          <c:order val="18"/>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Лист1!$T$1:$T$4</c:f>
              <c:numCache>
                <c:formatCode>General</c:formatCode>
                <c:ptCount val="4"/>
              </c:numCache>
            </c:numRef>
          </c:val>
        </c:ser>
        <c:ser>
          <c:idx val="19"/>
          <c:order val="19"/>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Лист1!$U$1:$U$4</c:f>
              <c:numCache>
                <c:formatCode>General</c:formatCode>
                <c:ptCount val="4"/>
              </c:numCache>
            </c:numRef>
          </c:val>
        </c:ser>
        <c:ser>
          <c:idx val="20"/>
          <c:order val="20"/>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Лист1!$V$1:$V$4</c:f>
              <c:numCache>
                <c:formatCode>General</c:formatCode>
                <c:ptCount val="4"/>
              </c:numCache>
            </c:numRef>
          </c:val>
        </c:ser>
        <c:ser>
          <c:idx val="21"/>
          <c:order val="21"/>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Лист1!$W$1:$W$4</c:f>
              <c:numCache>
                <c:formatCode>General</c:formatCode>
                <c:ptCount val="4"/>
              </c:numCache>
            </c:numRef>
          </c:val>
        </c:ser>
        <c:ser>
          <c:idx val="22"/>
          <c:order val="22"/>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Лист1!$X$1:$X$4</c:f>
              <c:numCache>
                <c:formatCode>General</c:formatCode>
                <c:ptCount val="4"/>
              </c:numCache>
            </c:numRef>
          </c:val>
        </c:ser>
        <c:ser>
          <c:idx val="23"/>
          <c:order val="23"/>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Лист1!$Y$1:$Y$4</c:f>
              <c:numCache>
                <c:formatCode>General</c:formatCode>
                <c:ptCount val="4"/>
              </c:numCache>
            </c:numRef>
          </c:val>
        </c:ser>
        <c:ser>
          <c:idx val="24"/>
          <c:order val="24"/>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Лист1!$Z$1:$Z$4</c:f>
              <c:numCache>
                <c:formatCode>General</c:formatCode>
                <c:ptCount val="4"/>
              </c:numCache>
            </c:numRef>
          </c:val>
        </c:ser>
        <c:ser>
          <c:idx val="25"/>
          <c:order val="25"/>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Лист1!$AA$1:$AA$4</c:f>
              <c:numCache>
                <c:formatCode>General</c:formatCode>
                <c:ptCount val="4"/>
              </c:numCache>
            </c:numRef>
          </c:val>
        </c:ser>
        <c:ser>
          <c:idx val="26"/>
          <c:order val="26"/>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Лист1!$AB$1:$AB$4</c:f>
              <c:numCache>
                <c:formatCode>General</c:formatCode>
                <c:ptCount val="4"/>
              </c:numCache>
            </c:numRef>
          </c:val>
        </c:ser>
        <c:ser>
          <c:idx val="27"/>
          <c:order val="27"/>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Лист1!$AC$1:$AC$4</c:f>
              <c:numCache>
                <c:formatCode>General</c:formatCode>
                <c:ptCount val="4"/>
              </c:numCache>
            </c:numRef>
          </c:val>
        </c:ser>
        <c:ser>
          <c:idx val="28"/>
          <c:order val="28"/>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Лист1!$AD$1:$AD$4</c:f>
              <c:numCache>
                <c:formatCode>General</c:formatCode>
                <c:ptCount val="4"/>
              </c:numCache>
            </c:numRef>
          </c:val>
        </c:ser>
        <c:ser>
          <c:idx val="29"/>
          <c:order val="29"/>
          <c:explosion val="25"/>
          <c:cat>
            <c:strRef>
              <c:f>Лист1!$A$1:$A$4</c:f>
              <c:strCache>
                <c:ptCount val="4"/>
                <c:pt idx="0">
                  <c:v>ОБРАЗОВАНИЕ </c:v>
                </c:pt>
                <c:pt idx="1">
                  <c:v>ФИНАНСОВАЯ ДЕЯТЕЛЬНОСТЬ </c:v>
                </c:pt>
                <c:pt idx="2">
                  <c:v>ЗДРАВООХРАНЕНИЕ И ПРЕДОСТАВЛЕНИЕ СОЦИАЛЬНЫХ УСЛУГ </c:v>
                </c:pt>
                <c:pt idx="3">
                  <c:v>ПРОЧИЕ ПРОИЗВОДСТВА </c:v>
                </c:pt>
              </c:strCache>
            </c:strRef>
          </c:cat>
          <c:val>
            <c:numRef>
              <c:f>Лист1!$AE$1:$AE$4</c:f>
              <c:numCache>
                <c:formatCode>General</c:formatCode>
                <c:ptCount val="4"/>
              </c:numCache>
            </c:numRef>
          </c:val>
        </c:ser>
      </c:pie3DChart>
      <c:spPr>
        <a:noFill/>
        <a:ln w="25401">
          <a:noFill/>
        </a:ln>
      </c:spPr>
    </c:plotArea>
    <c:legend>
      <c:legendPos val="r"/>
      <c:layout>
        <c:manualLayout>
          <c:xMode val="edge"/>
          <c:yMode val="edge"/>
          <c:x val="0.55814522905344965"/>
          <c:y val="0"/>
          <c:w val="0.34609391482427232"/>
          <c:h val="0.7125283777300695"/>
        </c:manualLayout>
      </c:layout>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view3D>
      <c:rotX val="30"/>
      <c:rAngAx val="1"/>
    </c:view3D>
    <c:plotArea>
      <c:layout>
        <c:manualLayout>
          <c:layoutTarget val="inner"/>
          <c:xMode val="edge"/>
          <c:yMode val="edge"/>
          <c:x val="6.7682407662592203E-2"/>
          <c:y val="0.12909499833630644"/>
          <c:w val="0.47589249747804491"/>
          <c:h val="0.51686930677782927"/>
        </c:manualLayout>
      </c:layout>
      <c:pie3DChart>
        <c:varyColors val="1"/>
        <c:ser>
          <c:idx val="0"/>
          <c:order val="0"/>
          <c:explosion val="30"/>
          <c:dLbls>
            <c:dLbl>
              <c:idx val="0"/>
              <c:layout>
                <c:manualLayout>
                  <c:x val="-2.3795822397200347E-2"/>
                  <c:y val="-1.6020027136286251E-3"/>
                </c:manualLayout>
              </c:layout>
              <c:tx>
                <c:rich>
                  <a:bodyPr/>
                  <a:lstStyle/>
                  <a:p>
                    <a:r>
                      <a:rPr lang="en-US"/>
                      <a:t>4</a:t>
                    </a:r>
                    <a:r>
                      <a:rPr lang="ru-RU"/>
                      <a:t> чел. </a:t>
                    </a:r>
                    <a:endParaRPr lang="en-US"/>
                  </a:p>
                </c:rich>
              </c:tx>
              <c:showLegendKey val="1"/>
              <c:showVal val="1"/>
              <c:showCatName val="1"/>
              <c:showSerName val="1"/>
              <c:showPercent val="1"/>
              <c:showBubbleSize val="1"/>
            </c:dLbl>
            <c:dLbl>
              <c:idx val="1"/>
              <c:layout>
                <c:manualLayout>
                  <c:x val="3.0875984251968512E-3"/>
                  <c:y val="-2.8184578253601548E-2"/>
                </c:manualLayout>
              </c:layout>
              <c:tx>
                <c:rich>
                  <a:bodyPr/>
                  <a:lstStyle/>
                  <a:p>
                    <a:r>
                      <a:rPr lang="en-US"/>
                      <a:t>8</a:t>
                    </a:r>
                    <a:r>
                      <a:rPr lang="ru-RU"/>
                      <a:t> чел.</a:t>
                    </a:r>
                    <a:endParaRPr lang="en-US"/>
                  </a:p>
                </c:rich>
              </c:tx>
              <c:showLegendKey val="1"/>
              <c:showVal val="1"/>
              <c:showCatName val="1"/>
              <c:showSerName val="1"/>
              <c:showPercent val="1"/>
              <c:showBubbleSize val="1"/>
            </c:dLbl>
            <c:dLbl>
              <c:idx val="2"/>
              <c:layout>
                <c:manualLayout>
                  <c:x val="-4.2398622047244733E-2"/>
                  <c:y val="1.0522077862692925E-2"/>
                </c:manualLayout>
              </c:layout>
              <c:tx>
                <c:rich>
                  <a:bodyPr/>
                  <a:lstStyle/>
                  <a:p>
                    <a:r>
                      <a:rPr lang="en-US"/>
                      <a:t>9</a:t>
                    </a:r>
                    <a:r>
                      <a:rPr lang="ru-RU"/>
                      <a:t> чел.</a:t>
                    </a:r>
                    <a:endParaRPr lang="en-US"/>
                  </a:p>
                </c:rich>
              </c:tx>
              <c:showLegendKey val="1"/>
              <c:showVal val="1"/>
              <c:showCatName val="1"/>
              <c:showSerName val="1"/>
              <c:showPercent val="1"/>
              <c:showBubbleSize val="1"/>
            </c:dLbl>
            <c:dLbl>
              <c:idx val="3"/>
              <c:layout>
                <c:manualLayout>
                  <c:x val="-1.5665026246719307E-2"/>
                  <c:y val="-5.1074348325741606E-2"/>
                </c:manualLayout>
              </c:layout>
              <c:tx>
                <c:rich>
                  <a:bodyPr/>
                  <a:lstStyle/>
                  <a:p>
                    <a:r>
                      <a:rPr lang="en-US"/>
                      <a:t>9</a:t>
                    </a:r>
                    <a:r>
                      <a:rPr lang="ru-RU"/>
                      <a:t> чел.</a:t>
                    </a:r>
                    <a:endParaRPr lang="en-US"/>
                  </a:p>
                </c:rich>
              </c:tx>
              <c:showLegendKey val="1"/>
              <c:showVal val="1"/>
              <c:showCatName val="1"/>
              <c:showSerName val="1"/>
              <c:showPercent val="1"/>
              <c:showBubbleSize val="1"/>
            </c:dLbl>
            <c:dLbl>
              <c:idx val="4"/>
              <c:layout>
                <c:manualLayout>
                  <c:x val="6.2830271216098594E-3"/>
                  <c:y val="-1.3553163705703485E-2"/>
                </c:manualLayout>
              </c:layout>
              <c:tx>
                <c:rich>
                  <a:bodyPr/>
                  <a:lstStyle/>
                  <a:p>
                    <a:r>
                      <a:rPr lang="en-US"/>
                      <a:t>3</a:t>
                    </a:r>
                    <a:r>
                      <a:rPr lang="ru-RU"/>
                      <a:t> чел.</a:t>
                    </a:r>
                    <a:endParaRPr lang="en-US"/>
                  </a:p>
                </c:rich>
              </c:tx>
              <c:showLegendKey val="1"/>
              <c:showVal val="1"/>
              <c:showCatName val="1"/>
              <c:showSerName val="1"/>
              <c:showPercent val="1"/>
              <c:showBubbleSize val="1"/>
            </c:dLbl>
            <c:dLbl>
              <c:idx val="5"/>
              <c:layout>
                <c:manualLayout>
                  <c:x val="-2.8445997937729301E-2"/>
                  <c:y val="-5.0265649950225921E-2"/>
                </c:manualLayout>
              </c:layout>
              <c:tx>
                <c:rich>
                  <a:bodyPr/>
                  <a:lstStyle/>
                  <a:p>
                    <a:r>
                      <a:rPr lang="en-US"/>
                      <a:t>2</a:t>
                    </a:r>
                    <a:r>
                      <a:rPr lang="ru-RU"/>
                      <a:t> чел.</a:t>
                    </a:r>
                    <a:endParaRPr lang="en-US"/>
                  </a:p>
                </c:rich>
              </c:tx>
              <c:showLegendKey val="1"/>
              <c:showVal val="1"/>
              <c:showCatName val="1"/>
              <c:showSerName val="1"/>
              <c:showPercent val="1"/>
              <c:showBubbleSize val="1"/>
            </c:dLbl>
            <c:dLbl>
              <c:idx val="6"/>
              <c:tx>
                <c:rich>
                  <a:bodyPr/>
                  <a:lstStyle/>
                  <a:p>
                    <a:r>
                      <a:rPr lang="en-US"/>
                      <a:t>1</a:t>
                    </a:r>
                    <a:r>
                      <a:rPr lang="ru-RU"/>
                      <a:t> чел.</a:t>
                    </a:r>
                    <a:endParaRPr lang="en-US"/>
                  </a:p>
                </c:rich>
              </c:tx>
              <c:showLegendKey val="1"/>
              <c:showVal val="1"/>
              <c:showCatName val="1"/>
              <c:showSerName val="1"/>
              <c:showPercent val="1"/>
              <c:showBubbleSize val="1"/>
            </c:dLbl>
            <c:dLbl>
              <c:idx val="7"/>
              <c:layout>
                <c:manualLayout>
                  <c:x val="1.4022747156605422E-2"/>
                  <c:y val="-1.1426095142037282E-2"/>
                </c:manualLayout>
              </c:layout>
              <c:tx>
                <c:rich>
                  <a:bodyPr/>
                  <a:lstStyle/>
                  <a:p>
                    <a:r>
                      <a:rPr lang="en-US"/>
                      <a:t>1</a:t>
                    </a:r>
                    <a:r>
                      <a:rPr lang="ru-RU"/>
                      <a:t> чел.</a:t>
                    </a:r>
                    <a:endParaRPr lang="en-US"/>
                  </a:p>
                </c:rich>
              </c:tx>
              <c:showLegendKey val="1"/>
              <c:showVal val="1"/>
              <c:showCatName val="1"/>
              <c:showSerName val="1"/>
              <c:showPercent val="1"/>
              <c:showBubbleSize val="1"/>
            </c:dLbl>
            <c:txPr>
              <a:bodyPr/>
              <a:lstStyle/>
              <a:p>
                <a:pPr>
                  <a:defRPr sz="1050" b="1"/>
                </a:pPr>
                <a:endParaRPr lang="ru-RU"/>
              </a:p>
            </c:txPr>
            <c:showLegendKey val="1"/>
            <c:showVal val="1"/>
            <c:showCatName val="1"/>
            <c:showSerName val="1"/>
            <c:showPercent val="1"/>
            <c:showBubbleSize val="1"/>
            <c:showLeaderLines val="1"/>
          </c:dLbls>
          <c:cat>
            <c:strRef>
              <c:f>'[Диаграмма в Microsoft Word]Лист2'!$A$2:$A$9</c:f>
              <c:strCache>
                <c:ptCount val="8"/>
                <c:pt idx="0">
                  <c:v>СЕЛЬСКОЕ ХОЗЯЙСТВО, ОХОТА И ЛЕСНОЕ ХОЗЯЙСТВО </c:v>
                </c:pt>
                <c:pt idx="1">
                  <c:v>ДОБЫЧА ПОЛЕЗНЫХ ИСКОПАЕМЫХ </c:v>
                </c:pt>
                <c:pt idx="2">
                  <c:v>ПРОИЗВОДСТВО ПИЩЕВЫХ ПРОДУКТОВ, ВКЛЮЧАЯ НАПИТКИ, И ТАБАКА </c:v>
                </c:pt>
                <c:pt idx="3">
                  <c:v>ТРАНСПОРТ И СВЯЗЬ </c:v>
                </c:pt>
                <c:pt idx="4">
                  <c:v>ОПТОВАЯ И РОЗНИЧНАЯ ТОРГОВЛЯ</c:v>
                </c:pt>
                <c:pt idx="5">
                  <c:v>ГОСУДАРСТВЕННОЕ УПРАВЛЕНИЕ И ОБЕСПЕЧЕНИЕ ВОЕННОЙ БЕЗОПАСНОСТИ</c:v>
                </c:pt>
                <c:pt idx="6">
                  <c:v>ПРЕДОСТАВЛЕНИЕ ПРОЧИХ КОММУНАЛЬНЫХ, СОЦИАЛЬНЫХ И ПЕРСОНАЛЬНЫХ УСЛУГ </c:v>
                </c:pt>
                <c:pt idx="7">
                  <c:v>СТРОИТЕЛЬСТВО</c:v>
                </c:pt>
              </c:strCache>
            </c:strRef>
          </c:cat>
          <c:val>
            <c:numRef>
              <c:f>'[Диаграмма в Microsoft Word]Лист2'!$B$2:$B$9</c:f>
              <c:numCache>
                <c:formatCode>0</c:formatCode>
                <c:ptCount val="8"/>
                <c:pt idx="0">
                  <c:v>4</c:v>
                </c:pt>
                <c:pt idx="1">
                  <c:v>8</c:v>
                </c:pt>
                <c:pt idx="2">
                  <c:v>9</c:v>
                </c:pt>
                <c:pt idx="3">
                  <c:v>9</c:v>
                </c:pt>
                <c:pt idx="4">
                  <c:v>3</c:v>
                </c:pt>
                <c:pt idx="5">
                  <c:v>2</c:v>
                </c:pt>
                <c:pt idx="6">
                  <c:v>1</c:v>
                </c:pt>
                <c:pt idx="7">
                  <c:v>1</c:v>
                </c:pt>
              </c:numCache>
            </c:numRef>
          </c:val>
        </c:ser>
      </c:pie3DChart>
    </c:plotArea>
    <c:legend>
      <c:legendPos val="r"/>
      <c:overlay val="1"/>
    </c:legend>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perspective val="30"/>
    </c:view3D>
    <c:plotArea>
      <c:layout/>
      <c:pie3DChart>
        <c:varyColors val="1"/>
        <c:ser>
          <c:idx val="0"/>
          <c:order val="0"/>
          <c:tx>
            <c:strRef>
              <c:f>Лист1!$B$1</c:f>
              <c:strCache>
                <c:ptCount val="1"/>
                <c:pt idx="0">
                  <c:v>РТ</c:v>
                </c:pt>
              </c:strCache>
            </c:strRef>
          </c:tx>
          <c:explosion val="25"/>
          <c:dLbls>
            <c:dLbl>
              <c:idx val="0"/>
              <c:layout>
                <c:manualLayout>
                  <c:x val="-4.2000728296134722E-2"/>
                  <c:y val="0.17660869178746968"/>
                </c:manualLayout>
              </c:layout>
              <c:dLblPos val="bestFit"/>
              <c:showCatName val="1"/>
              <c:showPercent val="1"/>
            </c:dLbl>
            <c:dLbl>
              <c:idx val="2"/>
              <c:layout>
                <c:manualLayout>
                  <c:x val="8.2788039761478624E-2"/>
                  <c:y val="0"/>
                </c:manualLayout>
              </c:layout>
              <c:dLblPos val="bestFit"/>
              <c:showCatName val="1"/>
              <c:showPercent val="1"/>
            </c:dLbl>
            <c:txPr>
              <a:bodyPr/>
              <a:lstStyle/>
              <a:p>
                <a:pPr>
                  <a:defRPr sz="1199" b="1"/>
                </a:pPr>
                <a:endParaRPr lang="ru-RU"/>
              </a:p>
            </c:txPr>
            <c:showCatName val="1"/>
            <c:showPercent val="1"/>
            <c:showLeaderLines val="1"/>
          </c:dLbls>
          <c:cat>
            <c:strRef>
              <c:f>Лист1!$A$2:$A$4</c:f>
              <c:strCache>
                <c:ptCount val="3"/>
                <c:pt idx="0">
                  <c:v>малый</c:v>
                </c:pt>
                <c:pt idx="1">
                  <c:v>средний</c:v>
                </c:pt>
                <c:pt idx="2">
                  <c:v>крупный</c:v>
                </c:pt>
              </c:strCache>
            </c:strRef>
          </c:cat>
          <c:val>
            <c:numRef>
              <c:f>Лист1!$B$2:$B$4</c:f>
              <c:numCache>
                <c:formatCode>General</c:formatCode>
                <c:ptCount val="3"/>
                <c:pt idx="0">
                  <c:v>74</c:v>
                </c:pt>
                <c:pt idx="1">
                  <c:v>23</c:v>
                </c:pt>
                <c:pt idx="2">
                  <c:v>3</c:v>
                </c:pt>
              </c:numCache>
            </c:numRef>
          </c:val>
        </c:ser>
        <c:dLbls>
          <c:showCatName val="1"/>
          <c:showPercent val="1"/>
        </c:dLbls>
      </c:pie3DChart>
      <c:spPr>
        <a:noFill/>
        <a:ln w="25383">
          <a:noFill/>
        </a:ln>
      </c:spPr>
    </c:plotArea>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plotArea>
      <c:layout>
        <c:manualLayout>
          <c:layoutTarget val="inner"/>
          <c:xMode val="edge"/>
          <c:yMode val="edge"/>
          <c:x val="6.9869681503758524E-2"/>
          <c:y val="7.5914664513089813E-2"/>
          <c:w val="0.92182230802777121"/>
          <c:h val="0.46470583484756711"/>
        </c:manualLayout>
      </c:layout>
      <c:barChart>
        <c:barDir val="col"/>
        <c:grouping val="clustered"/>
        <c:ser>
          <c:idx val="0"/>
          <c:order val="0"/>
          <c:tx>
            <c:strRef>
              <c:f>Лист1!$B$1</c:f>
              <c:strCache>
                <c:ptCount val="1"/>
                <c:pt idx="0">
                  <c:v>Октябрь 2012</c:v>
                </c:pt>
              </c:strCache>
            </c:strRef>
          </c:tx>
          <c:dLbls>
            <c:dLbl>
              <c:idx val="0"/>
              <c:spPr/>
              <c:txPr>
                <a:bodyPr/>
                <a:lstStyle/>
                <a:p>
                  <a:pPr>
                    <a:defRPr/>
                  </a:pPr>
                  <a:endParaRPr lang="ru-RU"/>
                </a:p>
              </c:txPr>
              <c:showVal val="1"/>
            </c:dLbl>
            <c:dLbl>
              <c:idx val="1"/>
              <c:spPr/>
              <c:txPr>
                <a:bodyPr/>
                <a:lstStyle/>
                <a:p>
                  <a:pPr>
                    <a:defRPr/>
                  </a:pPr>
                  <a:endParaRPr lang="ru-RU"/>
                </a:p>
              </c:txPr>
              <c:showVal val="1"/>
            </c:dLbl>
            <c:dLbl>
              <c:idx val="2"/>
              <c:spPr/>
              <c:txPr>
                <a:bodyPr/>
                <a:lstStyle/>
                <a:p>
                  <a:pPr>
                    <a:defRPr/>
                  </a:pPr>
                  <a:endParaRPr lang="ru-RU"/>
                </a:p>
              </c:txPr>
              <c:showVal val="1"/>
            </c:dLbl>
            <c:dLbl>
              <c:idx val="3"/>
              <c:spPr/>
              <c:txPr>
                <a:bodyPr/>
                <a:lstStyle/>
                <a:p>
                  <a:pPr>
                    <a:defRPr/>
                  </a:pPr>
                  <a:endParaRPr lang="ru-RU"/>
                </a:p>
              </c:txPr>
              <c:showVal val="1"/>
            </c:dLbl>
            <c:dLbl>
              <c:idx val="4"/>
              <c:tx>
                <c:rich>
                  <a:bodyPr/>
                  <a:lstStyle/>
                  <a:p>
                    <a:pPr>
                      <a:defRPr/>
                    </a:pPr>
                    <a:r>
                      <a:rPr lang="ru-RU" sz="1100" b="1"/>
                      <a:t>7%</a:t>
                    </a:r>
                    <a:endParaRPr lang="en-US"/>
                  </a:p>
                </c:rich>
              </c:tx>
              <c:spPr/>
            </c:dLbl>
            <c:delete val="1"/>
          </c:dLbls>
          <c:cat>
            <c:strRef>
              <c:f>Лист1!$A$2:$A$7</c:f>
              <c:strCache>
                <c:ptCount val="5"/>
                <c:pt idx="0">
                  <c:v>трудоустроены</c:v>
                </c:pt>
                <c:pt idx="1">
                  <c:v>продолжили обучение</c:v>
                </c:pt>
                <c:pt idx="2">
                  <c:v>призваны в армию</c:v>
                </c:pt>
                <c:pt idx="3">
                  <c:v>уход за ребенком</c:v>
                </c:pt>
                <c:pt idx="4">
                  <c:v>не трудоустроены</c:v>
                </c:pt>
              </c:strCache>
            </c:strRef>
          </c:cat>
          <c:val>
            <c:numRef>
              <c:f>Лист1!$B$2:$B$7</c:f>
              <c:numCache>
                <c:formatCode>0%</c:formatCode>
                <c:ptCount val="6"/>
                <c:pt idx="0">
                  <c:v>0.35000000000000031</c:v>
                </c:pt>
                <c:pt idx="1">
                  <c:v>0.3800000000000015</c:v>
                </c:pt>
                <c:pt idx="2">
                  <c:v>0.1</c:v>
                </c:pt>
                <c:pt idx="3">
                  <c:v>0.1</c:v>
                </c:pt>
                <c:pt idx="4">
                  <c:v>7.0000000000000021E-2</c:v>
                </c:pt>
              </c:numCache>
            </c:numRef>
          </c:val>
        </c:ser>
        <c:ser>
          <c:idx val="1"/>
          <c:order val="1"/>
          <c:tx>
            <c:strRef>
              <c:f>Лист1!$C$1</c:f>
              <c:strCache>
                <c:ptCount val="1"/>
                <c:pt idx="0">
                  <c:v>Декабрь 2012</c:v>
                </c:pt>
              </c:strCache>
            </c:strRef>
          </c:tx>
          <c:dLbls>
            <c:showVal val="1"/>
          </c:dLbls>
          <c:cat>
            <c:strRef>
              <c:f>Лист1!$A$2:$A$7</c:f>
              <c:strCache>
                <c:ptCount val="5"/>
                <c:pt idx="0">
                  <c:v>трудоустроены</c:v>
                </c:pt>
                <c:pt idx="1">
                  <c:v>продолжили обучение</c:v>
                </c:pt>
                <c:pt idx="2">
                  <c:v>призваны в армию</c:v>
                </c:pt>
                <c:pt idx="3">
                  <c:v>уход за ребенком</c:v>
                </c:pt>
                <c:pt idx="4">
                  <c:v>не трудоустроены</c:v>
                </c:pt>
              </c:strCache>
            </c:strRef>
          </c:cat>
          <c:val>
            <c:numRef>
              <c:f>Лист1!$C$2:$C$7</c:f>
              <c:numCache>
                <c:formatCode>0%</c:formatCode>
                <c:ptCount val="6"/>
                <c:pt idx="0">
                  <c:v>0.3800000000000015</c:v>
                </c:pt>
                <c:pt idx="1">
                  <c:v>0.34</c:v>
                </c:pt>
                <c:pt idx="2">
                  <c:v>0.1</c:v>
                </c:pt>
                <c:pt idx="3">
                  <c:v>0.11</c:v>
                </c:pt>
                <c:pt idx="4">
                  <c:v>7.0000000000000021E-2</c:v>
                </c:pt>
              </c:numCache>
            </c:numRef>
          </c:val>
        </c:ser>
        <c:ser>
          <c:idx val="2"/>
          <c:order val="2"/>
          <c:tx>
            <c:strRef>
              <c:f>Лист1!$D$1</c:f>
              <c:strCache>
                <c:ptCount val="1"/>
                <c:pt idx="0">
                  <c:v>Январь 2013</c:v>
                </c:pt>
              </c:strCache>
            </c:strRef>
          </c:tx>
          <c:dLbls>
            <c:showVal val="1"/>
          </c:dLbls>
          <c:cat>
            <c:strRef>
              <c:f>Лист1!$A$2:$A$7</c:f>
              <c:strCache>
                <c:ptCount val="5"/>
                <c:pt idx="0">
                  <c:v>трудоустроены</c:v>
                </c:pt>
                <c:pt idx="1">
                  <c:v>продолжили обучение</c:v>
                </c:pt>
                <c:pt idx="2">
                  <c:v>призваны в армию</c:v>
                </c:pt>
                <c:pt idx="3">
                  <c:v>уход за ребенком</c:v>
                </c:pt>
                <c:pt idx="4">
                  <c:v>не трудоустроены</c:v>
                </c:pt>
              </c:strCache>
            </c:strRef>
          </c:cat>
          <c:val>
            <c:numRef>
              <c:f>Лист1!$D$2:$D$7</c:f>
              <c:numCache>
                <c:formatCode>0%</c:formatCode>
                <c:ptCount val="6"/>
                <c:pt idx="0">
                  <c:v>0.4</c:v>
                </c:pt>
                <c:pt idx="1">
                  <c:v>0.32000000000000151</c:v>
                </c:pt>
                <c:pt idx="2">
                  <c:v>0.1</c:v>
                </c:pt>
                <c:pt idx="3">
                  <c:v>0.11</c:v>
                </c:pt>
                <c:pt idx="4">
                  <c:v>7.0000000000000021E-2</c:v>
                </c:pt>
              </c:numCache>
            </c:numRef>
          </c:val>
        </c:ser>
        <c:gapWidth val="100"/>
        <c:axId val="126936576"/>
        <c:axId val="126938112"/>
      </c:barChart>
      <c:catAx>
        <c:axId val="126936576"/>
        <c:scaling>
          <c:orientation val="minMax"/>
        </c:scaling>
        <c:axPos val="b"/>
        <c:numFmt formatCode="General" sourceLinked="1"/>
        <c:tickLblPos val="nextTo"/>
        <c:crossAx val="126938112"/>
        <c:crosses val="autoZero"/>
        <c:auto val="1"/>
        <c:lblAlgn val="ctr"/>
        <c:lblOffset val="100"/>
      </c:catAx>
      <c:valAx>
        <c:axId val="126938112"/>
        <c:scaling>
          <c:orientation val="minMax"/>
        </c:scaling>
        <c:axPos val="l"/>
        <c:majorGridlines/>
        <c:numFmt formatCode="0%" sourceLinked="1"/>
        <c:tickLblPos val="nextTo"/>
        <c:crossAx val="126936576"/>
        <c:crosses val="autoZero"/>
        <c:crossBetween val="between"/>
      </c:valAx>
    </c:plotArea>
    <c:legend>
      <c:legendPos val="r"/>
      <c:layout>
        <c:manualLayout>
          <c:xMode val="edge"/>
          <c:yMode val="edge"/>
          <c:x val="0"/>
          <c:y val="0.71565888315684978"/>
          <c:w val="0.98296135500185511"/>
          <c:h val="0.28434090529668604"/>
        </c:manualLayout>
      </c:layout>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perspective val="30"/>
    </c:view3D>
    <c:plotArea>
      <c:layout>
        <c:manualLayout>
          <c:layoutTarget val="inner"/>
          <c:xMode val="edge"/>
          <c:yMode val="edge"/>
          <c:x val="8.5987311470780051E-2"/>
          <c:y val="9.0697006486524026E-2"/>
          <c:w val="0.8280339917209264"/>
          <c:h val="0.79747112224500061"/>
        </c:manualLayout>
      </c:layout>
      <c:pie3DChart>
        <c:varyColors val="1"/>
        <c:ser>
          <c:idx val="0"/>
          <c:order val="0"/>
          <c:tx>
            <c:strRef>
              <c:f>Лист1!$B$1</c:f>
              <c:strCache>
                <c:ptCount val="1"/>
                <c:pt idx="0">
                  <c:v>Ряд 1</c:v>
                </c:pt>
              </c:strCache>
            </c:strRef>
          </c:tx>
          <c:explosion val="25"/>
          <c:dLbls>
            <c:dLbl>
              <c:idx val="2"/>
              <c:layout>
                <c:manualLayout>
                  <c:x val="-0.10541651019721371"/>
                  <c:y val="0.10854950258226567"/>
                </c:manualLayout>
              </c:layout>
              <c:dLblPos val="bestFit"/>
              <c:showCatName val="1"/>
              <c:showPercent val="1"/>
            </c:dLbl>
            <c:dLbl>
              <c:idx val="6"/>
              <c:layout>
                <c:manualLayout>
                  <c:x val="0.11143023221803812"/>
                  <c:y val="-0.19438028398817697"/>
                </c:manualLayout>
              </c:layout>
              <c:dLblPos val="bestFit"/>
              <c:showCatName val="1"/>
              <c:showPercent val="1"/>
            </c:dLbl>
            <c:txPr>
              <a:bodyPr/>
              <a:lstStyle/>
              <a:p>
                <a:pPr>
                  <a:defRPr sz="1000"/>
                </a:pPr>
                <a:endParaRPr lang="ru-RU"/>
              </a:p>
            </c:txPr>
            <c:showCatName val="1"/>
            <c:showPercent val="1"/>
            <c:showLeaderLines val="1"/>
          </c:dLbls>
          <c:cat>
            <c:strRef>
              <c:f>Лист1!$A$2:$A$9</c:f>
              <c:strCache>
                <c:ptCount val="8"/>
                <c:pt idx="0">
                  <c:v>Обрабатывающие производства</c:v>
                </c:pt>
                <c:pt idx="1">
                  <c:v>Транспорт и связь</c:v>
                </c:pt>
                <c:pt idx="2">
                  <c:v>Строительство</c:v>
                </c:pt>
                <c:pt idx="3">
                  <c:v>Сельское хозяйство, охота и лесное хозяйство</c:v>
                </c:pt>
                <c:pt idx="4">
                  <c:v>Оптовая и розничная торговля</c:v>
                </c:pt>
                <c:pt idx="5">
                  <c:v>Предоставление прочих коммунальных, социальных и персональных услуг</c:v>
                </c:pt>
                <c:pt idx="6">
                  <c:v>Рестораны и гостиницы</c:v>
                </c:pt>
                <c:pt idx="7">
                  <c:v>ДРУГИЕ</c:v>
                </c:pt>
              </c:strCache>
            </c:strRef>
          </c:cat>
          <c:val>
            <c:numRef>
              <c:f>Лист1!$B$2:$B$9</c:f>
              <c:numCache>
                <c:formatCode>0%</c:formatCode>
                <c:ptCount val="8"/>
                <c:pt idx="0">
                  <c:v>0.28000000000000008</c:v>
                </c:pt>
                <c:pt idx="1">
                  <c:v>0.05</c:v>
                </c:pt>
                <c:pt idx="2">
                  <c:v>0.22</c:v>
                </c:pt>
                <c:pt idx="3">
                  <c:v>0.14600000000000021</c:v>
                </c:pt>
                <c:pt idx="4">
                  <c:v>0.16</c:v>
                </c:pt>
                <c:pt idx="5">
                  <c:v>8.0000000000000043E-2</c:v>
                </c:pt>
                <c:pt idx="6" formatCode="0.00%">
                  <c:v>8.0000000000000043E-2</c:v>
                </c:pt>
                <c:pt idx="7" formatCode="0.00%">
                  <c:v>0.13200000000000001</c:v>
                </c:pt>
              </c:numCache>
            </c:numRef>
          </c:val>
        </c:ser>
        <c:dLbls>
          <c:showCatName val="1"/>
          <c:showPercent val="1"/>
        </c:dLbls>
      </c:pie3DChart>
      <c:spPr>
        <a:noFill/>
        <a:ln w="25397">
          <a:noFill/>
        </a:ln>
      </c:spPr>
    </c:plotArea>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8.0421146953405021E-2"/>
          <c:y val="0.32027847384589958"/>
          <c:w val="0.82571684587813621"/>
          <c:h val="0.67972143612483105"/>
        </c:manualLayout>
      </c:layout>
      <c:pie3DChart>
        <c:varyColors val="1"/>
        <c:ser>
          <c:idx val="0"/>
          <c:order val="0"/>
          <c:tx>
            <c:strRef>
              <c:f>Лист1!$B$1</c:f>
              <c:strCache>
                <c:ptCount val="1"/>
                <c:pt idx="0">
                  <c:v>Столбец1</c:v>
                </c:pt>
              </c:strCache>
            </c:strRef>
          </c:tx>
          <c:dLbls>
            <c:dLbl>
              <c:idx val="0"/>
              <c:layout>
                <c:manualLayout>
                  <c:x val="-3.4917661501989675E-2"/>
                  <c:y val="-7.7668131848162986E-2"/>
                </c:manualLayout>
              </c:layout>
              <c:dLblPos val="bestFit"/>
              <c:showCatName val="1"/>
              <c:showPercent val="1"/>
            </c:dLbl>
            <c:dLbl>
              <c:idx val="1"/>
              <c:layout>
                <c:manualLayout>
                  <c:x val="-3.3839746846160451E-2"/>
                  <c:y val="9.0982668736418998E-2"/>
                </c:manualLayout>
              </c:layout>
              <c:dLblPos val="bestFit"/>
              <c:showCatName val="1"/>
              <c:showPercent val="1"/>
            </c:dLbl>
            <c:dLbl>
              <c:idx val="2"/>
              <c:layout>
                <c:manualLayout>
                  <c:x val="0.12039218383992324"/>
                  <c:y val="-7.1236372203126203E-2"/>
                </c:manualLayout>
              </c:layout>
              <c:dLblPos val="bestFit"/>
              <c:showCatName val="1"/>
              <c:showPercent val="1"/>
            </c:dLbl>
            <c:txPr>
              <a:bodyPr/>
              <a:lstStyle/>
              <a:p>
                <a:pPr>
                  <a:defRPr sz="1000" b="0" i="0" u="none" strike="noStrike" baseline="0">
                    <a:solidFill>
                      <a:srgbClr val="000000"/>
                    </a:solidFill>
                    <a:latin typeface="Calibri"/>
                    <a:ea typeface="Calibri"/>
                    <a:cs typeface="Calibri"/>
                  </a:defRPr>
                </a:pPr>
                <a:endParaRPr lang="ru-RU"/>
              </a:p>
            </c:txPr>
            <c:showCatName val="1"/>
            <c:showPercent val="1"/>
          </c:dLbls>
          <c:cat>
            <c:strRef>
              <c:f>Лист1!$A$2:$A$4</c:f>
              <c:strCache>
                <c:ptCount val="3"/>
                <c:pt idx="0">
                  <c:v>крупный</c:v>
                </c:pt>
                <c:pt idx="1">
                  <c:v>средний</c:v>
                </c:pt>
                <c:pt idx="2">
                  <c:v>малый</c:v>
                </c:pt>
              </c:strCache>
            </c:strRef>
          </c:cat>
          <c:val>
            <c:numRef>
              <c:f>Лист1!$B$2:$B$4</c:f>
              <c:numCache>
                <c:formatCode>0%</c:formatCode>
                <c:ptCount val="3"/>
                <c:pt idx="0">
                  <c:v>2.0000000000000011E-2</c:v>
                </c:pt>
                <c:pt idx="1">
                  <c:v>0.14000000000000001</c:v>
                </c:pt>
                <c:pt idx="2">
                  <c:v>0.84000000000000064</c:v>
                </c:pt>
              </c:numCache>
            </c:numRef>
          </c:val>
        </c:ser>
      </c:pie3DChart>
      <c:spPr>
        <a:noFill/>
        <a:ln w="25401">
          <a:noFill/>
        </a:ln>
      </c:spPr>
    </c:plotArea>
    <c:plotVisOnly val="1"/>
    <c:dispBlanksAs val="zero"/>
  </c:chart>
  <c:txPr>
    <a:bodyPr/>
    <a:lstStyle/>
    <a:p>
      <a:pPr>
        <a:defRPr sz="1000" b="0" i="0" u="none" strike="noStrike" baseline="0">
          <a:solidFill>
            <a:srgbClr val="000000"/>
          </a:solidFill>
          <a:latin typeface="Calibri"/>
          <a:ea typeface="Calibri"/>
          <a:cs typeface="Calibri"/>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perspective val="30"/>
    </c:view3D>
    <c:plotArea>
      <c:layout>
        <c:manualLayout>
          <c:layoutTarget val="inner"/>
          <c:xMode val="edge"/>
          <c:yMode val="edge"/>
          <c:x val="8.4362531797705934E-2"/>
          <c:y val="0.2294502357712217"/>
          <c:w val="0.8312759397706716"/>
          <c:h val="0.659502171361117"/>
        </c:manualLayout>
      </c:layout>
      <c:pie3DChart>
        <c:varyColors val="1"/>
        <c:ser>
          <c:idx val="0"/>
          <c:order val="0"/>
          <c:tx>
            <c:strRef>
              <c:f>Лист1!$B$1</c:f>
              <c:strCache>
                <c:ptCount val="1"/>
                <c:pt idx="0">
                  <c:v>РТ</c:v>
                </c:pt>
              </c:strCache>
            </c:strRef>
          </c:tx>
          <c:explosion val="25"/>
          <c:dLbls>
            <c:dLbl>
              <c:idx val="3"/>
              <c:layout>
                <c:manualLayout>
                  <c:x val="0.21440930787062473"/>
                  <c:y val="5.7045653890648834E-2"/>
                </c:manualLayout>
              </c:layout>
              <c:spPr/>
              <c:txPr>
                <a:bodyPr/>
                <a:lstStyle/>
                <a:p>
                  <a:pPr>
                    <a:defRPr/>
                  </a:pPr>
                  <a:endParaRPr lang="ru-RU"/>
                </a:p>
              </c:txPr>
              <c:dLblPos val="bestFit"/>
              <c:showCatName val="1"/>
              <c:showPercent val="1"/>
            </c:dLbl>
            <c:showCatName val="1"/>
            <c:showPercent val="1"/>
            <c:showLeaderLines val="1"/>
          </c:dLbls>
          <c:cat>
            <c:strRef>
              <c:f>Лист1!$A$2:$A$6</c:f>
              <c:strCache>
                <c:ptCount val="5"/>
                <c:pt idx="0">
                  <c:v>специалисты среднего уровня специальности</c:v>
                </c:pt>
                <c:pt idx="1">
                  <c:v>квалифицированные работники сельского, лесного, охотничьего хозяйств</c:v>
                </c:pt>
                <c:pt idx="2">
                  <c:v>квалифицированнные рабочие крупных и мелких промышленных предприятиях</c:v>
                </c:pt>
                <c:pt idx="3">
                  <c:v>работники сферы обслуживания</c:v>
                </c:pt>
                <c:pt idx="4">
                  <c:v>другие</c:v>
                </c:pt>
              </c:strCache>
            </c:strRef>
          </c:cat>
          <c:val>
            <c:numRef>
              <c:f>Лист1!$B$2:$B$6</c:f>
              <c:numCache>
                <c:formatCode>0%</c:formatCode>
                <c:ptCount val="5"/>
                <c:pt idx="0">
                  <c:v>1.0000000000000005E-2</c:v>
                </c:pt>
                <c:pt idx="1">
                  <c:v>6.450000000000003E-2</c:v>
                </c:pt>
                <c:pt idx="2">
                  <c:v>0.23600000000000004</c:v>
                </c:pt>
                <c:pt idx="3">
                  <c:v>0.45690000000000008</c:v>
                </c:pt>
                <c:pt idx="4">
                  <c:v>0.23</c:v>
                </c:pt>
              </c:numCache>
            </c:numRef>
          </c:val>
        </c:ser>
        <c:dLbls>
          <c:showCatName val="1"/>
          <c:showPercent val="1"/>
        </c:dLbls>
      </c:pie3DChart>
      <c:spPr>
        <a:noFill/>
        <a:ln w="25383">
          <a:noFill/>
        </a:ln>
      </c:spPr>
    </c:plotArea>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2013-06-04T00:00:00</PublishDate>
  <Abstract/>
  <CompanyAddress>Кызыл</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84D965-95C9-465A-BF06-B8919A3D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15229</Words>
  <Characters>86809</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о занятости выпускников 2012 г. №2</vt:lpstr>
    </vt:vector>
  </TitlesOfParts>
  <Company>ЦПСТВПО</Company>
  <LinksUpToDate>false</LinksUpToDate>
  <CharactersWithSpaces>101835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о занятости выпускников 2012 г. №2</dc:title>
  <dc:subject>Информация о занятости выпускников учреждений профессионального образования  Республики Тыва в разрезе укрупненных групп специальностей по состоянию                    на 10 января 2013.</dc:subject>
  <dc:creator>Составитель: Куулар Ч.Б.</dc:creator>
  <cp:lastModifiedBy>Пользователь</cp:lastModifiedBy>
  <cp:revision>2</cp:revision>
  <cp:lastPrinted>2013-11-07T05:55:00Z</cp:lastPrinted>
  <dcterms:created xsi:type="dcterms:W3CDTF">2016-02-15T10:12:00Z</dcterms:created>
  <dcterms:modified xsi:type="dcterms:W3CDTF">2016-02-15T10:12:00Z</dcterms:modified>
</cp:coreProperties>
</file>