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31D" w:rsidRDefault="00DF731D" w:rsidP="00DF731D">
      <w:r>
        <w:t>К шести годам школа для ребенка – в первую очередь символ взрослости. И если развитие ребенка происходит в нормальных, здоровых условиях, у него хорошие взаимоотношения с родителями, которым он стремится подражать, то для такого ребенка стать взрослым – желанная цель. А школа приближает его к этой цели. «Я уже большой, я иду в школу!»</w:t>
      </w:r>
    </w:p>
    <w:p w:rsidR="00DF731D" w:rsidRDefault="00DF731D" w:rsidP="00DF731D">
      <w:r>
        <w:t xml:space="preserve">Впрочем, бывает и по–другому. Случается, что по нашей взрослой вине ребенок начинает думать, что лучше и легче быть маленьким. «Маленьких не ругают, им все можно, а большим ничего нельзя, их за все ругают». А раз так, ребенку совсем не хочется становиться большим, и школа с </w:t>
      </w:r>
      <w:r w:rsidR="00AC441B">
        <w:t>ее новыми</w:t>
      </w:r>
      <w:r>
        <w:t xml:space="preserve"> требованиями становится нежеланной. Совсем другое дело, если упоминания о школе, о взрослении связаны с похвалой.</w:t>
      </w:r>
    </w:p>
    <w:p w:rsidR="00DF731D" w:rsidRDefault="00DF731D" w:rsidP="00DF731D">
      <w:r>
        <w:t>Ребенок может захотеть в школу, потому что его друзья тоже пойдут в школу, потому что ему купят много новых вещей: пенал, ранец, ручки, карандаши. Кроме того, для него интересно все новое и необычное. Такое отношение тоже естественно для ребенка и совершенно необходимо.</w:t>
      </w:r>
    </w:p>
    <w:p w:rsidR="00DF731D" w:rsidRDefault="00DF731D" w:rsidP="00DF731D">
      <w:r>
        <w:t>Однако важно различать желание пойти в школу и желание учиться. Разница между этими желаниями большая. Желание учиться формируется сложнее. Конечно, и здесь большую роль имеют слова и поступки взрослых. Кроме того, на протяжении всего дошкольного детства главная роль в развитии этого желания принадлежит игре. Именно она помогает ребенку осознать важность человеческих отношений, попробовать себя в различных ролях, «примерить» на себя самые разные профессии и ситуации. И именно в игре ребенок сталкивается с недостаточностью своих знаний и умений. Где же все узнать? Конечно в школе!</w:t>
      </w:r>
    </w:p>
    <w:p w:rsidR="00DF731D" w:rsidRDefault="00DF731D" w:rsidP="00DF731D">
      <w:r>
        <w:t>И вот уже ребенок хочет поскорее пойти в школу, чтобы там всему научиться. Вначале он еще не полностью сознает, что ему придется выполнять определенные правила и даже отказываться от некоторых своих желаний (например, поиграть в машинки прямо сейчас). К шести годам желание учиться формируется у большинства детей в полной мере.</w:t>
      </w:r>
    </w:p>
    <w:p w:rsidR="00DF731D" w:rsidRDefault="00DF731D" w:rsidP="00DF731D">
      <w:r>
        <w:t>Но если ребенок слышит разговоры дома о том, что в школе скучно, не интересно, что там его ничему нужному не научат, то стремление стать школьником у него пропадает.</w:t>
      </w:r>
    </w:p>
    <w:p w:rsidR="00DF731D" w:rsidRDefault="00DF731D" w:rsidP="00DF731D">
      <w:r>
        <w:t>Бывает, что ребенок боится идти в школу. «В школе учительница строгая. Она меня ругать будет. Она мне двойку поставит». Причина такого отношения к учебе в школе чаще всего кроется в неправильном домашнем воспитании. Родители, стремясь показать ребенку, как надо и как не надо себя вести в школе, начинают запугивать его. Это очень вредно для всех и совершенно недопустимо по отношению к робким и не уверенным в своих силах детям. «Смотри, как ты неаккуратно сделал. В школе тебе за такую работу двойку поставят». После таких слов ребенку становится просто страшно идти в школу. Сколько же потребуется от учителя терпения, внимания, времени, чтобы избавить его от этого страха, чтобы вселить веру в собственные силы! А чего будут стоить самому ребенку первые шаги в школе!</w:t>
      </w:r>
    </w:p>
    <w:p w:rsidR="00DF731D" w:rsidRDefault="00DF731D" w:rsidP="00DF731D">
      <w:r>
        <w:t>Намного проще было бы сразу сформировать правильное представление о школе, положительное отношение к учителю, к учебе, книге.</w:t>
      </w:r>
    </w:p>
    <w:p w:rsidR="00DF731D" w:rsidRDefault="00DF731D" w:rsidP="00DF731D">
      <w:r>
        <w:t>Существует множество методов, которыми успешно пользуются многие семьи. Это чтение всей семьей различных книг, составление личной библиотечки ребенка, и родительские рассказы о школьных годах, и т.д., и т.п. Часто детский вопрос, одно из бесконечных «почему», может быть поводом для совместного поиска ответе в книге. Пусть более трудоемкий на первый взгляд, он может превратиться со временем в исключительно полезную привычку «рыться в книгах» в поисках ответов на самые разные вопросы. Это «вечная» игра «в школу», для которой стоит создавать условия, и участие в ней родителей (совсем не обязательно в роли учителя).</w:t>
      </w:r>
    </w:p>
    <w:p w:rsidR="00DF731D" w:rsidRDefault="00DF731D" w:rsidP="00DF731D">
      <w:r>
        <w:t xml:space="preserve">Родители могут задать закономерный вопрос: «Значит ли, что ребенок со сформированной мотивационной готовностью не будет испытывать трудностей при поступлении в школу?» </w:t>
      </w:r>
    </w:p>
    <w:p w:rsidR="00DF731D" w:rsidRDefault="00DF731D" w:rsidP="00DF731D">
      <w:r>
        <w:lastRenderedPageBreak/>
        <w:t xml:space="preserve">К сожалению, это не всегда так. В чем же тогда ценность мотивационной готовности? В том, что она является фундаментом, на котором развивается интерес к получению знаний в школе. Этот интерес не возникает на пустом месте. Вначале появится интерес к внешней стороне обучения, к школьным принадлежностям, правилам, учительнице. Такой интерес недолог, он исчезнет, как только ребенок привыкнет к школе. Его должен сменить интерес к содержанию знаний, к получению новых знаний и умений. А вот он как </w:t>
      </w:r>
      <w:r w:rsidR="00AC441B">
        <w:t>расформируется</w:t>
      </w:r>
      <w:r>
        <w:t xml:space="preserve"> на основе мотивационной готовности к школьному обучению.</w:t>
      </w:r>
    </w:p>
    <w:p w:rsidR="00DF731D" w:rsidRDefault="00DF731D" w:rsidP="00DF731D">
      <w:r>
        <w:t>Если ребенок не стремится в школу и не готов соблюдать школьные обязанности и правила, то как бы хорошо он ни умел читать и считать, он не сможет хорошо учиться.</w:t>
      </w:r>
    </w:p>
    <w:p w:rsidR="00DF731D" w:rsidRDefault="00DF731D" w:rsidP="00DF731D">
      <w:r>
        <w:t>Хотя мы говорим о периоде жизни ребенка, который предшествует его приходу в школу, стоит также сказать о так называемой адаптации, или привыкании, ребенка к школе. Из дошкольника, который мог делать все (или почти все), что захочет, ребенок с первых школьных дней постепенно превращается в ученика.</w:t>
      </w:r>
    </w:p>
    <w:p w:rsidR="00DF731D" w:rsidRDefault="00DF731D" w:rsidP="00DF731D">
      <w:r>
        <w:t>Говоря словами психологов, в этот период происходит переход от обучения по собственной программе (ребенок запоминал только то, что ему интересно) к обучению по программе, заданной взрослым.</w:t>
      </w:r>
    </w:p>
    <w:p w:rsidR="00DF731D" w:rsidRDefault="00DF731D" w:rsidP="00DF731D">
      <w:r>
        <w:t>Для первоклассника процесс приспособления к новым условиям, к новому коллективу – достаточно трудный, поэтому ребенку необходима помощь взрослых – как педагога, так и родителей. Для легкого и безболезненного привыкания ребенка к школе очень важно, чтобы отношения в семье были ровными, без ссор и скандалов. Конфликтные ситуации в семье. Непонимание между родителями и учителем значительно затрудняют вхождение юного ученика в новую полосу жизни.</w:t>
      </w:r>
    </w:p>
    <w:p w:rsidR="00DF731D" w:rsidRDefault="00DF731D" w:rsidP="00DF731D">
      <w:r>
        <w:t>Для того, чтобы привыкание к школе проходило успешно, необходимо еще до школы сформировать у ребенка те качества характера, которые помогут ему найти контакт с учителем и одноклассниками.</w:t>
      </w:r>
    </w:p>
    <w:p w:rsidR="00DF731D" w:rsidRDefault="00DF731D" w:rsidP="00DF731D">
      <w:r>
        <w:t>К таким качествам можно отнести: умение ребенка построить общение со сверстниками, умение при необходимости подчиняться требованиям взрослых. Важно помнить, что в первом классе для ребенка самое главное – научиться учиться, а не получать конкретные знания и умения.</w:t>
      </w:r>
    </w:p>
    <w:p w:rsidR="00DF731D" w:rsidRDefault="00DF731D" w:rsidP="00DF731D">
      <w:r>
        <w:t>Поэтому с раннего возраста ребенка начинайте внимательно относиться к его поступкам и делам. Достижения ребенка, его правильные поступки принесут вам радость, а ошибки совместными усилиями можно будет исправить. В этой кропотливой, длительной и не дающей мгновенных результатов работе рождаются первые победы ребенка над собой и радость от преодоления трудностей.</w:t>
      </w:r>
    </w:p>
    <w:p w:rsidR="00DF731D" w:rsidRDefault="00DF731D" w:rsidP="00DF731D">
      <w:r>
        <w:t>Исследования психологов показали, что для первоклассника общение со взрослыми, родителями не является основным. Однако это общение играет большую роль во время смены одного вида деятельности на другой (игры на учение). Ребенку в этом возрасте необходимо эмоциональное сопереживание со взрослыми, их понимание. Ему крайне важно, чтобы его оценка окружающего мира совпала с оценкой взрослых. Это также необходимо для того, чтобы ребенок смог правильно оценить себя.</w:t>
      </w:r>
    </w:p>
    <w:p w:rsidR="00DF731D" w:rsidRDefault="00DF731D" w:rsidP="00DF731D">
      <w:r>
        <w:t>Очень важно, чтобы родители не использовали при этом угрозы типа: «Вот в школе тебе покажут, как надо себя вести!» Необходимо показывать значимость занятий ребенка для членов семьи. Родители должны демонстрировать свою уверенность в том, что учеба ребенка будет успешной, что он будет выполнять требования учителя.</w:t>
      </w:r>
    </w:p>
    <w:p w:rsidR="00DF731D" w:rsidRDefault="00DF731D" w:rsidP="00DF731D">
      <w:r>
        <w:lastRenderedPageBreak/>
        <w:t>Однако не надо брать с ребенка слово, что он обязательно станет отличником. Быть отличниками никогда не смогут все дети. Да и едва ли это самое важное. Только отсутствие завышенных требований и уверенность родителей в том, что учеба у ребенка наладится, в конце концов принесут свои плоды.</w:t>
      </w:r>
    </w:p>
    <w:p w:rsidR="00AC441B" w:rsidRDefault="00AC441B" w:rsidP="00AC441B">
      <w:r>
        <w:t>ГОТОВА ЛИ РУКА К ПИСЬМУ?</w:t>
      </w:r>
    </w:p>
    <w:p w:rsidR="00AC441B" w:rsidRDefault="00AC441B" w:rsidP="00AC441B"/>
    <w:p w:rsidR="00AC441B" w:rsidRDefault="00AC441B" w:rsidP="00AC441B">
      <w:r>
        <w:t xml:space="preserve">В понятие «психологическая готовность к школе» входит и понятие «двигательная готовность». Никто не станет спорить с тем, что общее физическое развитие ребенка перед поступлением в школу должно соответствовать возрасту. Однако особенно важно, чтобы были хорошо развиты мелкие мышцы кистей рук, иначе ребенок не сможет правильно держать ручку, будет быстро уставать </w:t>
      </w:r>
      <w:r>
        <w:t>при письме</w:t>
      </w:r>
      <w:r>
        <w:t>.</w:t>
      </w:r>
    </w:p>
    <w:p w:rsidR="00AC441B" w:rsidRDefault="00AC441B" w:rsidP="00AC441B">
      <w:r>
        <w:t>Не менее важным является координация глаза и движения руки. Психологи такую координацию называют зрительно-двигательной координацией и считают ее одной из самых главных составляющих психологической готовности к школе.</w:t>
      </w:r>
    </w:p>
    <w:p w:rsidR="00AC441B" w:rsidRDefault="00AC441B" w:rsidP="00AC441B">
      <w:r>
        <w:t>Доказано также, что чем выше развита мелкая моторика, то есть движения кистей рук, тем выше развитие речи и мышления ребенка. У ребенка с высоким уровнем развития мелкой моторики наблюдается и достаточно высокий уровень развития памяти и внимания. Поэтому крайне важно еще до школы начать готовить руку ребенка к письму.</w:t>
      </w:r>
    </w:p>
    <w:p w:rsidR="00AC441B" w:rsidRDefault="00AC441B" w:rsidP="00AC441B">
      <w:r>
        <w:t>Стоит особо подчеркнуть, что речь идет именно о подготовке руки. Учить ребенка писать до школы не следует. Во-первых, не все родители знают, как правильно учить ребенка писать. Это зачастую приводит к формированию неправильной техники письма и дальнейшему мучительному переучиванию. Во-вторых, созревание зон головного мозга, отвечающих за зрительно-двигательную координацию, заканчивается в 6-7 лет. То есть тогда, когда ребенок уже стал школьником.</w:t>
      </w:r>
    </w:p>
    <w:p w:rsidR="00AC441B" w:rsidRDefault="00AC441B" w:rsidP="00AC441B">
      <w:r>
        <w:t>Подготовка же руки к письму до школы может заключаться в упражнениях и заданиях, направленных на развитие координации движений рук.</w:t>
      </w:r>
    </w:p>
    <w:p w:rsidR="00AC441B" w:rsidRDefault="00AC441B" w:rsidP="00AC441B">
      <w:r>
        <w:t>Как же определить, насколько ребенок подготовлен к обучению письму? Ответить на этот вопрос вы можете, наблюдая за тем, как рисует ребенок. Во время этих наблюдений вас должны насторожить следующие случаи:</w:t>
      </w:r>
    </w:p>
    <w:p w:rsidR="00AC441B" w:rsidRDefault="00AC441B" w:rsidP="00AC441B">
      <w:r>
        <w:t>•</w:t>
      </w:r>
      <w:r>
        <w:tab/>
        <w:t>если ребенок для того, чтобы закрасить фигуру, поворачивает лист, значит, он не в состоянии менять направление линии с помощью движений пальцев;</w:t>
      </w:r>
    </w:p>
    <w:p w:rsidR="00AC441B" w:rsidRDefault="00AC441B" w:rsidP="00AC441B">
      <w:r>
        <w:t>•</w:t>
      </w:r>
      <w:r>
        <w:tab/>
        <w:t>если же на рисунке все предметы нарисованы очень мелко, значит, кисть руки сильно зажата, находится в постоянном напряжении.</w:t>
      </w:r>
    </w:p>
    <w:p w:rsidR="00AC441B" w:rsidRDefault="00AC441B" w:rsidP="00AC441B">
      <w:r>
        <w:t>Во второй части книги вы найдете конкретные рекомендации, игры и задания для развития мелких мышц кистей рук ребенка.</w:t>
      </w:r>
    </w:p>
    <w:p w:rsidR="00AC441B" w:rsidRDefault="00AC441B" w:rsidP="00AC441B">
      <w:r>
        <w:t>А пока мы поговорим о зрительно-двигательной координации. У ребенка к 6-и годам уже должно быть полностью сформировано умение выделять из рассматриваемой картинки или предмета отдельные части, что поможет ему одновременно смотреть на предмет и рисовать его. В школе это умение крайне необходимо, так как многие задания построены именно таким образом: учитель пишет на доске, а ученики должны переписать задание в тетрадь без ошибок.</w:t>
      </w:r>
    </w:p>
    <w:p w:rsidR="00AC441B" w:rsidRDefault="00AC441B" w:rsidP="00AC441B">
      <w:r>
        <w:t>Вот почему так важно, чтобы у ребенка были согласованы действия глаз и руки, чтобы руки выполняли бы только то задание, которое им дают глаза.</w:t>
      </w:r>
    </w:p>
    <w:p w:rsidR="00AC441B" w:rsidRDefault="00AC441B" w:rsidP="00AC441B">
      <w:r>
        <w:lastRenderedPageBreak/>
        <w:t>Особую роль в развитии ручной умелости и зрительно-двигательной координации играет рисование. У ребенка, работающего кисточкой или карандашом, поза и положение рук очень приближены к тем, которые необходимы при письме, да и сама техника рисования напоминает технику письма.</w:t>
      </w:r>
    </w:p>
    <w:p w:rsidR="00AC441B" w:rsidRDefault="00AC441B" w:rsidP="00AC441B">
      <w:r>
        <w:t>Таким образом, от вас требуется научить ребенка правильно держать в руках кисточку и карандаш – между большим и средним пальцами, придерживая сверху указательным пальцем, спокойно, без напряжения, не сгибая, положив его на карандаш. Ребенок не должен слишком сильно сдавливать карандаш или кисточку в пальцах, держать ближе 3-4 см от отточенного края или ворса. Сидеть при этом он должен прямо, не наклоняясь</w:t>
      </w:r>
      <w:r>
        <w:t xml:space="preserve"> </w:t>
      </w:r>
      <w:r>
        <w:t>рисовании, ребенок сможет без труда выполнять подобные требования при письме.</w:t>
      </w:r>
    </w:p>
    <w:p w:rsidR="009F62CD" w:rsidRDefault="00AC441B" w:rsidP="00AC441B">
      <w:r>
        <w:t>Следует напомнить, что правильная посадка при рисовании (лепке, игре за столом) чрезвычайно важна также для формирования правильной осанки, сохранения зрения и здоровья внутренних органов.</w:t>
      </w:r>
      <w:bookmarkStart w:id="0" w:name="_GoBack"/>
      <w:bookmarkEnd w:id="0"/>
    </w:p>
    <w:sectPr w:rsidR="009F6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57"/>
    <w:rsid w:val="003F3957"/>
    <w:rsid w:val="009F62CD"/>
    <w:rsid w:val="00AC441B"/>
    <w:rsid w:val="00DF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942C3-A632-48A2-B1C4-95094303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1638</Words>
  <Characters>9339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2016-02-15T06:56:00Z</dcterms:created>
  <dcterms:modified xsi:type="dcterms:W3CDTF">2016-02-15T07:28:00Z</dcterms:modified>
</cp:coreProperties>
</file>