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5" w:rsidRPr="00692155" w:rsidRDefault="00172E0D" w:rsidP="00172E0D">
      <w:pPr>
        <w:rPr>
          <w:rFonts w:ascii="Times New Roman" w:hAnsi="Times New Roman" w:cs="Times New Roman"/>
          <w:b/>
          <w:sz w:val="24"/>
          <w:szCs w:val="24"/>
        </w:rPr>
      </w:pPr>
      <w:r w:rsidRPr="00786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86DFB">
        <w:rPr>
          <w:rFonts w:ascii="Times New Roman" w:hAnsi="Times New Roman" w:cs="Times New Roman"/>
          <w:b/>
          <w:sz w:val="24"/>
          <w:szCs w:val="24"/>
        </w:rPr>
        <w:t>Календарно – тематическое п</w:t>
      </w:r>
      <w:r w:rsidR="00692155">
        <w:rPr>
          <w:rFonts w:ascii="Times New Roman" w:hAnsi="Times New Roman" w:cs="Times New Roman"/>
          <w:b/>
          <w:sz w:val="24"/>
          <w:szCs w:val="24"/>
        </w:rPr>
        <w:t>ланирование по биологии 9 класса</w:t>
      </w:r>
    </w:p>
    <w:p w:rsidR="00E70A26" w:rsidRPr="00786DFB" w:rsidRDefault="00E70A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01"/>
        <w:gridCol w:w="1167"/>
        <w:gridCol w:w="1134"/>
        <w:gridCol w:w="2126"/>
        <w:gridCol w:w="992"/>
        <w:gridCol w:w="1985"/>
        <w:gridCol w:w="1842"/>
        <w:gridCol w:w="2552"/>
        <w:gridCol w:w="2268"/>
      </w:tblGrid>
      <w:tr w:rsidR="00D250D6" w:rsidRPr="00786DFB" w:rsidTr="005F55C6">
        <w:trPr>
          <w:trHeight w:val="720"/>
        </w:trPr>
        <w:tc>
          <w:tcPr>
            <w:tcW w:w="501" w:type="dxa"/>
            <w:vMerge w:val="restart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  <w:gridSpan w:val="2"/>
          </w:tcPr>
          <w:p w:rsidR="00D250D6" w:rsidRPr="00786DFB" w:rsidRDefault="00D250D6" w:rsidP="0094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vMerge w:val="restart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уч.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vMerge w:val="restart"/>
          </w:tcPr>
          <w:p w:rsidR="00D250D6" w:rsidRPr="00786DFB" w:rsidRDefault="00D250D6" w:rsidP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результату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vMerge w:val="restart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оборудование</w:t>
            </w:r>
          </w:p>
        </w:tc>
      </w:tr>
      <w:tr w:rsidR="00D250D6" w:rsidRPr="00786DFB" w:rsidTr="005F55C6">
        <w:trPr>
          <w:trHeight w:val="377"/>
        </w:trPr>
        <w:tc>
          <w:tcPr>
            <w:tcW w:w="501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D250D6" w:rsidRDefault="00D250D6" w:rsidP="00483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250D6" w:rsidRPr="00786DFB" w:rsidRDefault="00D250D6" w:rsidP="00483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0D6" w:rsidRPr="00786DFB" w:rsidTr="005F55C6">
        <w:trPr>
          <w:trHeight w:val="419"/>
        </w:trPr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5F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работа с учебником, работа с таблицей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Основное положен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клет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2552" w:type="dxa"/>
          </w:tcPr>
          <w:p w:rsidR="00D250D6" w:rsidRPr="00786DFB" w:rsidRDefault="00D250D6" w:rsidP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31375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таблицей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таблицами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Выделять сущ. признаки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Уровни организации живой природы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Молекулярный </w:t>
            </w: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Молекулярный уровень: общая характеристика.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таблицей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взаимосвязи между строением и функциями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31375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микроскопом и микропрепаратами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Моносах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ариды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полисахариды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икропрепараты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микроскопы,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Липиды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микроскопами, работа с компьютерами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proofErr w:type="spellStart"/>
            <w:proofErr w:type="gram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клетки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  <w:r w:rsidR="00731375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работа с таблицей, работа с микроскопами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полипептид цепи 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="00731375">
              <w:rPr>
                <w:rFonts w:ascii="Times New Roman" w:hAnsi="Times New Roman" w:cs="Times New Roman"/>
                <w:sz w:val="24"/>
                <w:szCs w:val="24"/>
              </w:rPr>
              <w:t>микроскопы,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микроскопами и компьютерами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названия фер</w:t>
            </w:r>
            <w:r w:rsidR="00731375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</w:t>
            </w:r>
            <w:r w:rsidR="00731375">
              <w:rPr>
                <w:rFonts w:ascii="Times New Roman" w:hAnsi="Times New Roman" w:cs="Times New Roman"/>
                <w:sz w:val="24"/>
                <w:szCs w:val="24"/>
              </w:rPr>
              <w:t>микроскопы,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учителя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микроскопами и компьютерами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расшифровывать азотистые осн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552" w:type="dxa"/>
          </w:tcPr>
          <w:p w:rsidR="00D250D6" w:rsidRPr="00786DFB" w:rsidRDefault="007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микропрепараты 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микроскопы,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таблицей, работа с учебником 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ра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шифровку</w:t>
            </w:r>
            <w:r w:rsidR="00731375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АТФ, АДФ, АМФ</w:t>
            </w:r>
          </w:p>
        </w:tc>
        <w:tc>
          <w:tcPr>
            <w:tcW w:w="2552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 и микропрепар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5F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микроскопами и компьютерами, работа с лупой,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катализаторов</w:t>
            </w:r>
          </w:p>
        </w:tc>
        <w:tc>
          <w:tcPr>
            <w:tcW w:w="2552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Лупы, микроскопы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5F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книгой, работа с микроскопами и компьютерами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вирусов</w:t>
            </w:r>
          </w:p>
        </w:tc>
        <w:tc>
          <w:tcPr>
            <w:tcW w:w="2552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 по теме «Молекулярный уровень организации живой природы»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лупой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микроскопом</w:t>
            </w:r>
            <w:r w:rsidR="005F55C6">
              <w:rPr>
                <w:rFonts w:ascii="Times New Roman" w:hAnsi="Times New Roman" w:cs="Times New Roman"/>
                <w:sz w:val="24"/>
                <w:szCs w:val="24"/>
              </w:rPr>
              <w:t>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Функции и значение  углеводов, белков, нуклеиновых кислот и вирусов</w:t>
            </w:r>
          </w:p>
        </w:tc>
        <w:tc>
          <w:tcPr>
            <w:tcW w:w="2552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Таблицы,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Клеточный уровень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 w:rsidP="0017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лупой и микроскопом,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живот и рас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тительные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>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клетках. Клеточная мембрана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работа с таблицей</w:t>
            </w:r>
          </w:p>
        </w:tc>
        <w:tc>
          <w:tcPr>
            <w:tcW w:w="1842" w:type="dxa"/>
          </w:tcPr>
          <w:p w:rsidR="00D250D6" w:rsidRPr="00786DFB" w:rsidRDefault="00D250D6" w:rsidP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все гипотезы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Фагоцитоз </w:t>
            </w:r>
            <w:proofErr w:type="spellStart"/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</w:p>
        </w:tc>
        <w:tc>
          <w:tcPr>
            <w:tcW w:w="2552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Демонстрация модели клетки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Ядро клетки. Хромосомный набор клетки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микроскопами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работа с компьютерами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прокариотическую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клетку от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эукар</w:t>
            </w:r>
            <w:proofErr w:type="spellEnd"/>
          </w:p>
        </w:tc>
        <w:tc>
          <w:tcPr>
            <w:tcW w:w="2552" w:type="dxa"/>
          </w:tcPr>
          <w:p w:rsidR="00D250D6" w:rsidRPr="00786DFB" w:rsidRDefault="00D250D6" w:rsidP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строение клетки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сеть. Рибосомы. Комплекс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02844" w:rsidP="00C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работа с лупой и микроскопом,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функции органоидов</w:t>
            </w:r>
          </w:p>
        </w:tc>
        <w:tc>
          <w:tcPr>
            <w:tcW w:w="2552" w:type="dxa"/>
          </w:tcPr>
          <w:p w:rsidR="00D250D6" w:rsidRPr="00786DFB" w:rsidRDefault="0070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Лизосомы. Митохондрии.  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Усвоить функции лизосом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 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>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Клеточный центр. Органоиды движения. Клеточные включения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Фукции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 движения</w:t>
            </w:r>
          </w:p>
        </w:tc>
        <w:tc>
          <w:tcPr>
            <w:tcW w:w="2552" w:type="dxa"/>
          </w:tcPr>
          <w:p w:rsidR="00D250D6" w:rsidRPr="00786DFB" w:rsidRDefault="00D250D6" w:rsidP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 клеток эукариот прокариот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250D6" w:rsidRPr="00786DFB" w:rsidRDefault="00DA0673" w:rsidP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бактерии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анайробы</w:t>
            </w:r>
            <w:proofErr w:type="spellEnd"/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Ассимиляция и диссимиляция. Метаболизм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учебником, работа с таблицей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понятие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метоболизм</w:t>
            </w:r>
            <w:proofErr w:type="spellEnd"/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C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работа с лабораторным 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</w:p>
        </w:tc>
        <w:tc>
          <w:tcPr>
            <w:tcW w:w="2552" w:type="dxa"/>
          </w:tcPr>
          <w:p w:rsidR="00D250D6" w:rsidRPr="00786DFB" w:rsidRDefault="00D250D6" w:rsidP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rPr>
          <w:trHeight w:val="416"/>
        </w:trPr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Типы питания клетки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C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работа с лабораторным 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функции питания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>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фотосинтеза</w:t>
            </w:r>
          </w:p>
        </w:tc>
        <w:tc>
          <w:tcPr>
            <w:tcW w:w="2552" w:type="dxa"/>
          </w:tcPr>
          <w:p w:rsidR="00D250D6" w:rsidRPr="00786DFB" w:rsidRDefault="00D250D6" w:rsidP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белков в клетке. Генетический код.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  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DA0673" w:rsidP="00C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работа с таблицей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синтез белка</w:t>
            </w:r>
          </w:p>
        </w:tc>
        <w:tc>
          <w:tcPr>
            <w:tcW w:w="2552" w:type="dxa"/>
          </w:tcPr>
          <w:p w:rsidR="00D250D6" w:rsidRPr="00786DFB" w:rsidRDefault="00D250D6" w:rsidP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белков в клетке.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Транспортные РНК.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учебником, работа с лабораторным 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транскрипция, трансляция 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Деление клетки.  Митоз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>, работа с микроскопом и лупой, работа с таблицей и книгой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митоза и мейоза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микропрепа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 по теме «Клеточный уровень организации живой природы»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работа с лабораторным </w:t>
            </w:r>
            <w:r w:rsidR="00C6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этих знаний в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="00DA0673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Организационный уровень.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C6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 работа с лупой и микроскопом,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размножения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 w:rsidR="00702844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02844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половых клеток.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Мейоз. Оплодотворение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 работа с лупой и микроскопом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половых клеток</w:t>
            </w:r>
          </w:p>
        </w:tc>
        <w:tc>
          <w:tcPr>
            <w:tcW w:w="2552" w:type="dxa"/>
          </w:tcPr>
          <w:p w:rsidR="00D250D6" w:rsidRPr="00786DFB" w:rsidRDefault="00D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673" w:rsidRPr="00786DFB">
              <w:rPr>
                <w:rFonts w:ascii="Times New Roman" w:hAnsi="Times New Roman" w:cs="Times New Roman"/>
                <w:sz w:val="24"/>
                <w:szCs w:val="24"/>
              </w:rPr>
              <w:t>лупы, микроскопы</w:t>
            </w:r>
            <w:r w:rsidR="00DA0673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признаков, установленных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proofErr w:type="gram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оногибридное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моногибридного скрещивания</w:t>
            </w:r>
          </w:p>
        </w:tc>
        <w:tc>
          <w:tcPr>
            <w:tcW w:w="2552" w:type="dxa"/>
          </w:tcPr>
          <w:p w:rsidR="00D250D6" w:rsidRPr="00786DFB" w:rsidRDefault="008D2823" w:rsidP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="00716651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  <w:r w:rsidR="00716651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16651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Закон чистоты гамет. Цитологические основы закономерностей наследования при моногибридном скрещивании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доминантности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и рецессивности</w:t>
            </w:r>
          </w:p>
        </w:tc>
        <w:tc>
          <w:tcPr>
            <w:tcW w:w="2552" w:type="dxa"/>
          </w:tcPr>
          <w:p w:rsidR="00D250D6" w:rsidRPr="00786DFB" w:rsidRDefault="00D250D6" w:rsidP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16651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="00716651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</w:t>
            </w:r>
            <w:r w:rsidR="00716651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анализирующего скрещивания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рисунки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Сцепленное наследование признаков. Закон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Т.Моргана</w:t>
            </w:r>
            <w:proofErr w:type="spellEnd"/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законы Моргана</w:t>
            </w:r>
          </w:p>
        </w:tc>
        <w:tc>
          <w:tcPr>
            <w:tcW w:w="2552" w:type="dxa"/>
          </w:tcPr>
          <w:p w:rsidR="00D250D6" w:rsidRPr="00786DFB" w:rsidRDefault="008D2823" w:rsidP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716651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Сцепленные гены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="00716651">
              <w:rPr>
                <w:rFonts w:ascii="Times New Roman" w:hAnsi="Times New Roman" w:cs="Times New Roman"/>
                <w:sz w:val="24"/>
                <w:szCs w:val="24"/>
              </w:rPr>
              <w:t>, 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6A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Модификационную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изменчивость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Микропрепараты микроскопы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6A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мутации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селекции. Работы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лушание и объяснение учителя,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гипотезы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2268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лушание и объяснение учителя,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Методы селекции и их значение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 и микроорганизмы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 по теме «Организационный уровень организации живого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Три закона Менделя</w:t>
            </w:r>
          </w:p>
        </w:tc>
        <w:tc>
          <w:tcPr>
            <w:tcW w:w="2552" w:type="dxa"/>
          </w:tcPr>
          <w:p w:rsidR="00D250D6" w:rsidRPr="00786DFB" w:rsidRDefault="007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D250D6" w:rsidRPr="00786DFB" w:rsidRDefault="00D250D6" w:rsidP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C5B3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Популяционно – </w:t>
            </w: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видовой уровень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Вид. Критерии вида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6A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таблицей,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раздаточным материалом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Изучение морфологического критерия вида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Гербарий, живые растения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6A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таблицей,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рисунками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Определение популяций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учебник, таблицы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Сообщество. Экосистема.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биогеоценоз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>, работа с таблицами и плакатами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биогеоценозов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таблицей, самостоятельная </w:t>
            </w:r>
            <w:r w:rsidR="006A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сообществ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3F">
              <w:rPr>
                <w:rFonts w:ascii="Times New Roman" w:hAnsi="Times New Roman" w:cs="Times New Roman"/>
                <w:sz w:val="24"/>
                <w:szCs w:val="24"/>
              </w:rPr>
              <w:t>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работа с таблицами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Энергия в экосистеме</w:t>
            </w:r>
          </w:p>
        </w:tc>
        <w:tc>
          <w:tcPr>
            <w:tcW w:w="2552" w:type="dxa"/>
          </w:tcPr>
          <w:p w:rsidR="00D250D6" w:rsidRPr="00786DFB" w:rsidRDefault="00D250D6" w:rsidP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FC5B3F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я экосистема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 по теме «</w:t>
            </w:r>
            <w:proofErr w:type="spellStart"/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учебником, работа с таблицами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Умение применять в практике</w:t>
            </w:r>
            <w:r w:rsidR="00FC5B3F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Тема 6. Биосферный уровень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письменная работа в тетрадях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Три среды обитания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Презентация биосфера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письменная работа в тетрадях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</w:tc>
        <w:tc>
          <w:tcPr>
            <w:tcW w:w="2552" w:type="dxa"/>
          </w:tcPr>
          <w:p w:rsidR="00D250D6" w:rsidRPr="00786DFB" w:rsidRDefault="00FC5B3F" w:rsidP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Презентация круговорот веществ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 по теме « Биосферный уровень»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учебником, работа с таблицами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круговорота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Эволюция органического мира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Основы учения об эволюции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эволюционного учения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2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таблицей, работа с учебником,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Понимать гипотезы</w:t>
            </w:r>
          </w:p>
        </w:tc>
        <w:tc>
          <w:tcPr>
            <w:tcW w:w="2552" w:type="dxa"/>
          </w:tcPr>
          <w:p w:rsidR="00D250D6" w:rsidRPr="00786DFB" w:rsidRDefault="00FC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работа с таблицами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изменчивости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работа с натуральными объектами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естест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2552" w:type="dxa"/>
          </w:tcPr>
          <w:p w:rsidR="00D250D6" w:rsidRPr="00786DFB" w:rsidRDefault="00D250D6" w:rsidP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D30076"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Живые растения и животные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лушание и объяснение учителя, работа с таблицей, работа с учебником,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</w:p>
        </w:tc>
        <w:tc>
          <w:tcPr>
            <w:tcW w:w="2552" w:type="dxa"/>
          </w:tcPr>
          <w:p w:rsidR="00D250D6" w:rsidRPr="00786DFB" w:rsidRDefault="00D30076" w:rsidP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="00D30076">
              <w:rPr>
                <w:rFonts w:ascii="Times New Roman" w:hAnsi="Times New Roman" w:cs="Times New Roman"/>
                <w:sz w:val="24"/>
                <w:szCs w:val="24"/>
              </w:rPr>
              <w:t>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работа с таблицами и рисунками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Филогенетическое древо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рисунки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2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работа с таблицами и рисунками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ароморфоза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Картины, таблицы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учения об эволюции» 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таблицами и </w:t>
            </w:r>
            <w:proofErr w:type="gramStart"/>
            <w:r w:rsidR="002453C3">
              <w:rPr>
                <w:rFonts w:ascii="Times New Roman" w:hAnsi="Times New Roman" w:cs="Times New Roman"/>
                <w:sz w:val="24"/>
                <w:szCs w:val="24"/>
              </w:rPr>
              <w:t>живимы</w:t>
            </w:r>
            <w:proofErr w:type="gramEnd"/>
            <w:r w:rsidR="002453C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Значение изменчивости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Живые растения и животные, таблицы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Возникновение и развитие жизни на Земле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2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объяснение учителя, работа с таблицей,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всех гипотез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2268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учебник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Представление о возникновении жизни</w:t>
            </w:r>
          </w:p>
        </w:tc>
        <w:tc>
          <w:tcPr>
            <w:tcW w:w="2552" w:type="dxa"/>
          </w:tcPr>
          <w:p w:rsidR="00D250D6" w:rsidRPr="00786DFB" w:rsidRDefault="00D30076" w:rsidP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Возникновение жизни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Опарина -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Знать гипотезу Опарина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Видео фильм</w:t>
            </w:r>
            <w:r w:rsidR="00D3007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3C3"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Эры жизни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Фильм «Эволюция жизни»</w:t>
            </w:r>
            <w:r w:rsidR="00FC4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07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2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Архейская и </w:t>
            </w: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пртерозойская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эра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2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объяснение учителя, работа с таблицей, работа с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Полеозойская</w:t>
            </w:r>
            <w:proofErr w:type="spellEnd"/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эра</w:t>
            </w:r>
          </w:p>
        </w:tc>
        <w:tc>
          <w:tcPr>
            <w:tcW w:w="2552" w:type="dxa"/>
          </w:tcPr>
          <w:p w:rsidR="00D250D6" w:rsidRPr="00786DFB" w:rsidRDefault="00D250D6" w:rsidP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D30076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D282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мезозое и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кайнозое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  <w:r w:rsidR="00FB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лабораторным оборудованием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Мезозойская и кайнозойская 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эра </w:t>
            </w:r>
          </w:p>
        </w:tc>
        <w:tc>
          <w:tcPr>
            <w:tcW w:w="2552" w:type="dxa"/>
          </w:tcPr>
          <w:p w:rsidR="00D250D6" w:rsidRPr="00786DFB" w:rsidRDefault="00D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Фильм «Эволюция жизни»</w:t>
            </w:r>
            <w:r w:rsidR="00FC41FF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 </w:t>
            </w:r>
            <w:r w:rsidR="00FC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gramEnd"/>
            <w:r w:rsidR="00D250D6"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«Возникновение и развитие жизни на Земле»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FB0C94">
              <w:rPr>
                <w:rFonts w:ascii="Times New Roman" w:hAnsi="Times New Roman" w:cs="Times New Roman"/>
                <w:sz w:val="24"/>
                <w:szCs w:val="24"/>
              </w:rPr>
              <w:t>, работа с таблицами и учебником</w:t>
            </w:r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Эры жизни</w:t>
            </w:r>
          </w:p>
        </w:tc>
        <w:tc>
          <w:tcPr>
            <w:tcW w:w="2552" w:type="dxa"/>
          </w:tcPr>
          <w:p w:rsidR="00D250D6" w:rsidRPr="00786DFB" w:rsidRDefault="00FC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FB0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FF">
              <w:rPr>
                <w:rFonts w:ascii="Times New Roman" w:hAnsi="Times New Roman" w:cs="Times New Roman"/>
                <w:sz w:val="24"/>
                <w:szCs w:val="24"/>
              </w:rPr>
              <w:t>интернет ресурсы, ноутбуки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7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 по курсу биологии 9 класса.</w:t>
            </w:r>
          </w:p>
        </w:tc>
        <w:tc>
          <w:tcPr>
            <w:tcW w:w="99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250D6" w:rsidRPr="00786DFB" w:rsidRDefault="00FC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лабораторным оборудованием</w:t>
            </w:r>
            <w:r w:rsidR="00FB0C94">
              <w:rPr>
                <w:rFonts w:ascii="Times New Roman" w:hAnsi="Times New Roman" w:cs="Times New Roman"/>
                <w:sz w:val="24"/>
                <w:szCs w:val="24"/>
              </w:rPr>
              <w:t>, работа с таблицами, работа с микропрепаратами и живыми растениями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Применять биологические знания в жизни</w:t>
            </w:r>
          </w:p>
        </w:tc>
        <w:tc>
          <w:tcPr>
            <w:tcW w:w="2552" w:type="dxa"/>
          </w:tcPr>
          <w:p w:rsidR="00D250D6" w:rsidRPr="00786DFB" w:rsidRDefault="00FC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</w:t>
            </w:r>
          </w:p>
        </w:tc>
        <w:tc>
          <w:tcPr>
            <w:tcW w:w="2268" w:type="dxa"/>
          </w:tcPr>
          <w:p w:rsidR="00D250D6" w:rsidRPr="00786DFB" w:rsidRDefault="00D2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FB">
              <w:rPr>
                <w:rFonts w:ascii="Times New Roman" w:hAnsi="Times New Roman" w:cs="Times New Roman"/>
                <w:sz w:val="24"/>
                <w:szCs w:val="24"/>
              </w:rPr>
              <w:t>Таблицы, микропрепараты, живые растения</w:t>
            </w:r>
          </w:p>
        </w:tc>
      </w:tr>
      <w:tr w:rsidR="00D250D6" w:rsidRPr="00786DFB" w:rsidTr="005F55C6">
        <w:tc>
          <w:tcPr>
            <w:tcW w:w="501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50D6" w:rsidRPr="00786DFB" w:rsidRDefault="00D250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250D6" w:rsidRPr="00786DFB" w:rsidRDefault="00D250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50D6" w:rsidRPr="00786DFB" w:rsidRDefault="00D250D6">
            <w:pPr>
              <w:rPr>
                <w:sz w:val="24"/>
                <w:szCs w:val="24"/>
              </w:rPr>
            </w:pPr>
          </w:p>
        </w:tc>
      </w:tr>
    </w:tbl>
    <w:p w:rsidR="00483A4F" w:rsidRDefault="00483A4F">
      <w:pPr>
        <w:rPr>
          <w:sz w:val="24"/>
          <w:szCs w:val="24"/>
        </w:rPr>
      </w:pPr>
    </w:p>
    <w:p w:rsidR="00483A4F" w:rsidRDefault="00483A4F">
      <w:pPr>
        <w:rPr>
          <w:sz w:val="24"/>
          <w:szCs w:val="24"/>
        </w:rPr>
      </w:pPr>
    </w:p>
    <w:p w:rsidR="00E70A26" w:rsidRPr="00786DFB" w:rsidRDefault="00E70A26">
      <w:pPr>
        <w:rPr>
          <w:sz w:val="24"/>
          <w:szCs w:val="24"/>
        </w:rPr>
      </w:pPr>
      <w:r w:rsidRPr="00786DFB">
        <w:rPr>
          <w:sz w:val="24"/>
          <w:szCs w:val="24"/>
        </w:rPr>
        <w:t xml:space="preserve"> </w:t>
      </w:r>
    </w:p>
    <w:sectPr w:rsidR="00E70A26" w:rsidRPr="00786DFB" w:rsidSect="00E70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B8" w:rsidRDefault="006E29B8" w:rsidP="0028757D">
      <w:pPr>
        <w:spacing w:after="0" w:line="240" w:lineRule="auto"/>
      </w:pPr>
      <w:r>
        <w:separator/>
      </w:r>
    </w:p>
  </w:endnote>
  <w:endnote w:type="continuationSeparator" w:id="0">
    <w:p w:rsidR="006E29B8" w:rsidRDefault="006E29B8" w:rsidP="0028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B8" w:rsidRDefault="006E29B8" w:rsidP="0028757D">
      <w:pPr>
        <w:spacing w:after="0" w:line="240" w:lineRule="auto"/>
      </w:pPr>
      <w:r>
        <w:separator/>
      </w:r>
    </w:p>
  </w:footnote>
  <w:footnote w:type="continuationSeparator" w:id="0">
    <w:p w:rsidR="006E29B8" w:rsidRDefault="006E29B8" w:rsidP="0028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6"/>
    <w:rsid w:val="00021A7A"/>
    <w:rsid w:val="000246D6"/>
    <w:rsid w:val="00077126"/>
    <w:rsid w:val="000A78AD"/>
    <w:rsid w:val="00104292"/>
    <w:rsid w:val="0013246F"/>
    <w:rsid w:val="00172E0D"/>
    <w:rsid w:val="0019121B"/>
    <w:rsid w:val="00200F6C"/>
    <w:rsid w:val="002225A0"/>
    <w:rsid w:val="002453C3"/>
    <w:rsid w:val="00282FEF"/>
    <w:rsid w:val="0028757D"/>
    <w:rsid w:val="00390075"/>
    <w:rsid w:val="003A7D3B"/>
    <w:rsid w:val="003D08B9"/>
    <w:rsid w:val="003E4A0C"/>
    <w:rsid w:val="004507B1"/>
    <w:rsid w:val="00483A4F"/>
    <w:rsid w:val="005002C7"/>
    <w:rsid w:val="00547CD9"/>
    <w:rsid w:val="005A1821"/>
    <w:rsid w:val="005C45BB"/>
    <w:rsid w:val="005E7D00"/>
    <w:rsid w:val="005F55C6"/>
    <w:rsid w:val="00621A81"/>
    <w:rsid w:val="006328E9"/>
    <w:rsid w:val="006879F2"/>
    <w:rsid w:val="00692155"/>
    <w:rsid w:val="006A75B7"/>
    <w:rsid w:val="006E29B8"/>
    <w:rsid w:val="00702844"/>
    <w:rsid w:val="00716651"/>
    <w:rsid w:val="00731375"/>
    <w:rsid w:val="00751785"/>
    <w:rsid w:val="00786DFB"/>
    <w:rsid w:val="007B6755"/>
    <w:rsid w:val="008343A9"/>
    <w:rsid w:val="008672E4"/>
    <w:rsid w:val="00873939"/>
    <w:rsid w:val="0088119C"/>
    <w:rsid w:val="008974CE"/>
    <w:rsid w:val="008C0FC1"/>
    <w:rsid w:val="008D2823"/>
    <w:rsid w:val="0091285A"/>
    <w:rsid w:val="0094606C"/>
    <w:rsid w:val="00A800CF"/>
    <w:rsid w:val="00AA7568"/>
    <w:rsid w:val="00AE0685"/>
    <w:rsid w:val="00B10F94"/>
    <w:rsid w:val="00BB0984"/>
    <w:rsid w:val="00BB4C0A"/>
    <w:rsid w:val="00C11374"/>
    <w:rsid w:val="00C630CB"/>
    <w:rsid w:val="00C660AE"/>
    <w:rsid w:val="00C70F5B"/>
    <w:rsid w:val="00C95059"/>
    <w:rsid w:val="00CA3C0C"/>
    <w:rsid w:val="00D1664D"/>
    <w:rsid w:val="00D250D6"/>
    <w:rsid w:val="00D2726E"/>
    <w:rsid w:val="00D30076"/>
    <w:rsid w:val="00D41760"/>
    <w:rsid w:val="00D51BC7"/>
    <w:rsid w:val="00DA0673"/>
    <w:rsid w:val="00E05F9E"/>
    <w:rsid w:val="00E13367"/>
    <w:rsid w:val="00E70A26"/>
    <w:rsid w:val="00E95259"/>
    <w:rsid w:val="00F576C9"/>
    <w:rsid w:val="00F576F1"/>
    <w:rsid w:val="00F717C2"/>
    <w:rsid w:val="00F86D69"/>
    <w:rsid w:val="00FB0C94"/>
    <w:rsid w:val="00FC41FF"/>
    <w:rsid w:val="00FC5B3F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57D"/>
  </w:style>
  <w:style w:type="paragraph" w:styleId="a6">
    <w:name w:val="footer"/>
    <w:basedOn w:val="a"/>
    <w:link w:val="a7"/>
    <w:uiPriority w:val="99"/>
    <w:unhideWhenUsed/>
    <w:rsid w:val="0028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57D"/>
  </w:style>
  <w:style w:type="paragraph" w:styleId="a8">
    <w:name w:val="Balloon Text"/>
    <w:basedOn w:val="a"/>
    <w:link w:val="a9"/>
    <w:uiPriority w:val="99"/>
    <w:semiHidden/>
    <w:unhideWhenUsed/>
    <w:rsid w:val="0078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57D"/>
  </w:style>
  <w:style w:type="paragraph" w:styleId="a6">
    <w:name w:val="footer"/>
    <w:basedOn w:val="a"/>
    <w:link w:val="a7"/>
    <w:uiPriority w:val="99"/>
    <w:unhideWhenUsed/>
    <w:rsid w:val="0028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57D"/>
  </w:style>
  <w:style w:type="paragraph" w:styleId="a8">
    <w:name w:val="Balloon Text"/>
    <w:basedOn w:val="a"/>
    <w:link w:val="a9"/>
    <w:uiPriority w:val="99"/>
    <w:semiHidden/>
    <w:unhideWhenUsed/>
    <w:rsid w:val="0078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7AB4-F58A-4CD7-9BAF-FDE1C06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24</cp:revision>
  <cp:lastPrinted>2015-04-01T08:02:00Z</cp:lastPrinted>
  <dcterms:created xsi:type="dcterms:W3CDTF">2012-01-10T14:00:00Z</dcterms:created>
  <dcterms:modified xsi:type="dcterms:W3CDTF">2015-04-01T08:04:00Z</dcterms:modified>
</cp:coreProperties>
</file>