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11" w:rsidRDefault="009D2911" w:rsidP="009D29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5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«Экологическое образование младших школьников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уроках и </w:t>
      </w:r>
      <w:r w:rsidRPr="00DB5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 внеурочной деятельности»</w:t>
      </w:r>
    </w:p>
    <w:p w:rsidR="00AD5CCF" w:rsidRDefault="00AD5CCF" w:rsidP="009D29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Скакалина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Н.Д.</w:t>
      </w:r>
    </w:p>
    <w:p w:rsidR="00AD5CCF" w:rsidRPr="00DB5D4C" w:rsidRDefault="00AD5CCF" w:rsidP="009D29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начальных классов</w:t>
      </w:r>
    </w:p>
    <w:p w:rsidR="009D2911" w:rsidRPr="009D2911" w:rsidRDefault="009D2911" w:rsidP="009D2911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D2911">
        <w:rPr>
          <w:rFonts w:ascii="Times New Roman" w:hAnsi="Times New Roman" w:cs="Times New Roman"/>
          <w:sz w:val="28"/>
          <w:szCs w:val="24"/>
          <w:lang w:eastAsia="ru-RU"/>
        </w:rPr>
        <w:t>Цель экологического образования – формирование человека нового типа с новым мышлением, способного осознавать последствие своих действий по отношению к окружающей среде и умеющего жить в относительной гармонии с природой.</w:t>
      </w:r>
    </w:p>
    <w:p w:rsidR="009D2911" w:rsidRPr="009D2911" w:rsidRDefault="009D2911" w:rsidP="009D2911">
      <w:pPr>
        <w:pStyle w:val="a3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D2911">
        <w:rPr>
          <w:rFonts w:ascii="Times New Roman" w:eastAsia="Calibri" w:hAnsi="Times New Roman" w:cs="Times New Roman"/>
          <w:sz w:val="28"/>
          <w:szCs w:val="24"/>
        </w:rPr>
        <w:t>Внимание детей привлекают сезонные изменения в природе, яркость красок, многообразие звуков и запахов. Они открывают для себя новый мир: стараются все потрогать руками, рассмотреть, понюхать, если возможно, попробовать на вкус.</w:t>
      </w:r>
    </w:p>
    <w:p w:rsidR="009D2911" w:rsidRPr="009D2911" w:rsidRDefault="009D2911" w:rsidP="009D291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D2911">
        <w:rPr>
          <w:rFonts w:ascii="Times New Roman" w:eastAsia="Calibri" w:hAnsi="Times New Roman" w:cs="Times New Roman"/>
          <w:sz w:val="28"/>
          <w:szCs w:val="24"/>
        </w:rPr>
        <w:t>Но</w:t>
      </w:r>
      <w:r w:rsidRPr="009D2911">
        <w:rPr>
          <w:rFonts w:ascii="Times New Roman" w:hAnsi="Times New Roman" w:cs="Times New Roman"/>
          <w:sz w:val="28"/>
          <w:szCs w:val="24"/>
        </w:rPr>
        <w:t xml:space="preserve">, </w:t>
      </w:r>
      <w:r w:rsidRPr="009D2911">
        <w:rPr>
          <w:rFonts w:ascii="Times New Roman" w:eastAsia="Calibri" w:hAnsi="Times New Roman" w:cs="Times New Roman"/>
          <w:sz w:val="28"/>
          <w:szCs w:val="24"/>
        </w:rPr>
        <w:t xml:space="preserve"> проводя экскурсии в природу, наблюдая за детьми во время природоведческой прогулки, замечала, что дети могут сорвать и почти сразу выбросить ветку дерева, цветок, бросить под куст фантик от конфеты или упаковку от выпитого сока. “А что я такого сделал?” – отвечают они на мой вопрос: “Зачем?”. “Так делают все и ничего страшного здесь не произойдет”. Да, конечно, от одного брошенного фантика или сорванного цветка не случится экологическая катастрофа, но если так будет вести себя каждый ребенок и вырастающий из такого ребенка взрослый, то тогда и будет терять плодородие земля, будут исчезать звери и птицы, мы потеряем главные богатства планеты – воздух, воду, землю. А тогда уже встанет вопрос </w:t>
      </w:r>
      <w:r w:rsidRPr="009D2911">
        <w:rPr>
          <w:rFonts w:ascii="Times New Roman" w:hAnsi="Times New Roman" w:cs="Times New Roman"/>
          <w:sz w:val="28"/>
          <w:szCs w:val="24"/>
        </w:rPr>
        <w:t xml:space="preserve"> </w:t>
      </w:r>
      <w:r w:rsidRPr="009D2911">
        <w:rPr>
          <w:rFonts w:ascii="Times New Roman" w:eastAsia="Calibri" w:hAnsi="Times New Roman" w:cs="Times New Roman"/>
          <w:sz w:val="28"/>
          <w:szCs w:val="24"/>
        </w:rPr>
        <w:t>и о выживании самого человека. В моей работе приоритетным направлением должно стать воспитание у детей бережного и ответственного отношения к природе, которое так необходимо будущим хозяевам родной земли, ведь сложившаяся в настоящее время тяжелая экологическая ситуация на земле – это результат экологической неграмотности большей части населения и неумение предвидеть последствия вмешательства человека в природу.</w:t>
      </w:r>
    </w:p>
    <w:p w:rsidR="009D2911" w:rsidRPr="009D2911" w:rsidRDefault="009D2911" w:rsidP="009D2911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D2911">
        <w:rPr>
          <w:rFonts w:ascii="Times New Roman" w:hAnsi="Times New Roman" w:cs="Times New Roman"/>
          <w:sz w:val="28"/>
          <w:szCs w:val="24"/>
          <w:lang w:eastAsia="ru-RU"/>
        </w:rPr>
        <w:t>Достичь этой цели помогут занятия   внеурочной деятельности, окружающего мира, литературного чтения, внеклассные мероприятия на экологические темы и, бесспорно, участие в проекте « Мой зелёный друг», в котором мы с ребятами  принимаем  участие.</w:t>
      </w:r>
    </w:p>
    <w:p w:rsidR="009D2911" w:rsidRPr="009D2911" w:rsidRDefault="009D2911" w:rsidP="009D2911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D2911">
        <w:rPr>
          <w:rFonts w:ascii="Times New Roman" w:hAnsi="Times New Roman" w:cs="Times New Roman"/>
          <w:sz w:val="28"/>
          <w:szCs w:val="24"/>
          <w:lang w:eastAsia="ru-RU"/>
        </w:rPr>
        <w:t>Начали работу с ознакомления с экологическим дневником. Из обращения авторов к ребятам мы определили цель. Затем узнали много нового о растениях, выявили самые необычные случаи из их жизни и самое главное – научились  беречь и охранять растения!</w:t>
      </w:r>
    </w:p>
    <w:p w:rsidR="009D2911" w:rsidRPr="009D2911" w:rsidRDefault="009D2911" w:rsidP="009D2911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D2911">
        <w:rPr>
          <w:rFonts w:ascii="Times New Roman" w:hAnsi="Times New Roman" w:cs="Times New Roman"/>
          <w:sz w:val="28"/>
          <w:szCs w:val="24"/>
          <w:lang w:eastAsia="ru-RU"/>
        </w:rPr>
        <w:t>Выполняя задания, ребята дополняли их своими загадками о растениях, рассказывали много интересного о растениях, за которыми они сами наблюдали и читали. Много полезной информац</w:t>
      </w:r>
      <w:r w:rsidR="00672782">
        <w:rPr>
          <w:rFonts w:ascii="Times New Roman" w:hAnsi="Times New Roman" w:cs="Times New Roman"/>
          <w:sz w:val="28"/>
          <w:szCs w:val="24"/>
          <w:lang w:eastAsia="ru-RU"/>
        </w:rPr>
        <w:t>ии почерпнули с уроков</w:t>
      </w:r>
      <w:r w:rsidRPr="009D2911">
        <w:rPr>
          <w:rFonts w:ascii="Times New Roman" w:hAnsi="Times New Roman" w:cs="Times New Roman"/>
          <w:sz w:val="28"/>
          <w:szCs w:val="24"/>
          <w:lang w:eastAsia="ru-RU"/>
        </w:rPr>
        <w:t xml:space="preserve"> экологии. Убедились в том, что наша природа действительно — настоящее сокровище и каждое растение играет огромную роль в природе. Сделали вывод – чтобы сохранить этот удивительный мир мы должны знать жизнь растений, любить и беречь природу.</w:t>
      </w:r>
    </w:p>
    <w:p w:rsidR="009D2911" w:rsidRPr="009D2911" w:rsidRDefault="009D2911" w:rsidP="009D2911">
      <w:pPr>
        <w:pStyle w:val="a3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D2911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На уроках технологии у ребят получились разнообразные красочные аппликации и панно из сухих листьев, цветов, семян.</w:t>
      </w:r>
      <w:r w:rsidRPr="009D2911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9D2911">
        <w:rPr>
          <w:rFonts w:ascii="Times New Roman" w:eastAsia="Calibri" w:hAnsi="Times New Roman" w:cs="Times New Roman"/>
          <w:sz w:val="28"/>
          <w:szCs w:val="24"/>
        </w:rPr>
        <w:t>Большое познавательное значение имеют беседы природоведческого характера. У детей расширяется кругозор, активизируется их внимание, развивается мышление, прививается интерес к природе. Тематика бесед может быть самая разнообразная.</w:t>
      </w:r>
      <w:r w:rsidRPr="009D2911">
        <w:rPr>
          <w:rFonts w:ascii="Times New Roman" w:hAnsi="Times New Roman" w:cs="Times New Roman"/>
          <w:sz w:val="28"/>
          <w:szCs w:val="24"/>
        </w:rPr>
        <w:t xml:space="preserve"> При подготовке к беседе я руководствуюсь</w:t>
      </w:r>
      <w:r w:rsidRPr="009D2911">
        <w:rPr>
          <w:rFonts w:ascii="Times New Roman" w:eastAsia="Calibri" w:hAnsi="Times New Roman" w:cs="Times New Roman"/>
          <w:sz w:val="28"/>
          <w:szCs w:val="24"/>
        </w:rPr>
        <w:t xml:space="preserve"> тем, чтобы ее содержание отвечало возрастным особенностям учащихся, чтобы она была целенаправленной, эмоциона</w:t>
      </w:r>
      <w:r w:rsidRPr="009D2911">
        <w:rPr>
          <w:rFonts w:ascii="Times New Roman" w:hAnsi="Times New Roman" w:cs="Times New Roman"/>
          <w:sz w:val="28"/>
          <w:szCs w:val="24"/>
        </w:rPr>
        <w:t>льной. В процессе беседы опираюсь  на жизненный опыт</w:t>
      </w:r>
      <w:proofErr w:type="gramStart"/>
      <w:r w:rsidRPr="009D2911">
        <w:rPr>
          <w:rFonts w:ascii="Times New Roman" w:hAnsi="Times New Roman" w:cs="Times New Roman"/>
          <w:sz w:val="28"/>
          <w:szCs w:val="24"/>
        </w:rPr>
        <w:t xml:space="preserve"> </w:t>
      </w:r>
      <w:r w:rsidRPr="009D2911">
        <w:rPr>
          <w:rFonts w:ascii="Times New Roman" w:eastAsia="Calibri" w:hAnsi="Times New Roman" w:cs="Times New Roman"/>
          <w:sz w:val="28"/>
          <w:szCs w:val="24"/>
        </w:rPr>
        <w:t>,</w:t>
      </w:r>
      <w:proofErr w:type="gramEnd"/>
      <w:r w:rsidRPr="009D2911">
        <w:rPr>
          <w:rFonts w:ascii="Times New Roman" w:eastAsia="Calibri" w:hAnsi="Times New Roman" w:cs="Times New Roman"/>
          <w:sz w:val="28"/>
          <w:szCs w:val="24"/>
        </w:rPr>
        <w:t xml:space="preserve"> известный запас представлений и понятий по изучаемому материалу, полученный на основе наблюдений, прочитанных книг, статей, просмотра фильмов.</w:t>
      </w:r>
    </w:p>
    <w:p w:rsidR="009D2911" w:rsidRPr="009D2911" w:rsidRDefault="009D2911" w:rsidP="009D2911">
      <w:pPr>
        <w:pStyle w:val="a3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D2911">
        <w:rPr>
          <w:rFonts w:ascii="Times New Roman" w:eastAsia="Calibri" w:hAnsi="Times New Roman" w:cs="Times New Roman"/>
          <w:sz w:val="28"/>
          <w:szCs w:val="24"/>
        </w:rPr>
        <w:t>Воспитательная значимость бесед повышается при включении заранее подготовленных небольших докладов, сообщений учащихся, игровых моментов, инсценировок, практических заданий. Мы ведем активный образ жизни, общаясь с природой. Совершаем эколого-познавательные туристические походы и проводим экологические игры на местности.</w:t>
      </w:r>
      <w:r w:rsidR="0067278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D2911">
        <w:rPr>
          <w:rFonts w:ascii="Times New Roman" w:eastAsia="Calibri" w:hAnsi="Times New Roman" w:cs="Times New Roman"/>
          <w:sz w:val="28"/>
          <w:szCs w:val="24"/>
        </w:rPr>
        <w:t>С помощью ро</w:t>
      </w:r>
      <w:r w:rsidRPr="009D2911">
        <w:rPr>
          <w:rFonts w:ascii="Times New Roman" w:hAnsi="Times New Roman" w:cs="Times New Roman"/>
          <w:sz w:val="28"/>
          <w:szCs w:val="24"/>
        </w:rPr>
        <w:t>дителей изготовили и повесили  кормушки и  скворечники</w:t>
      </w:r>
      <w:r w:rsidRPr="009D2911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D2911" w:rsidRPr="009D2911" w:rsidRDefault="009D2911" w:rsidP="009D291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D2911">
        <w:rPr>
          <w:rFonts w:ascii="Times New Roman" w:eastAsia="Calibri" w:hAnsi="Times New Roman" w:cs="Times New Roman"/>
          <w:sz w:val="28"/>
          <w:szCs w:val="24"/>
        </w:rPr>
        <w:t>Провели праздники по экологической тематике “Бал цветов”, “Подорожник наш друг”, экологический час “</w:t>
      </w:r>
      <w:r w:rsidRPr="009D2911">
        <w:rPr>
          <w:rFonts w:ascii="Times New Roman" w:hAnsi="Times New Roman" w:cs="Times New Roman"/>
          <w:sz w:val="28"/>
          <w:szCs w:val="24"/>
        </w:rPr>
        <w:t xml:space="preserve">Лес - наш зелёный друг </w:t>
      </w:r>
      <w:r w:rsidRPr="009D2911">
        <w:rPr>
          <w:rFonts w:ascii="Times New Roman" w:eastAsia="Calibri" w:hAnsi="Times New Roman" w:cs="Times New Roman"/>
          <w:sz w:val="28"/>
          <w:szCs w:val="24"/>
        </w:rPr>
        <w:t>” и много других.</w:t>
      </w:r>
      <w:r w:rsidRPr="009D2911">
        <w:rPr>
          <w:rFonts w:ascii="Times New Roman" w:hAnsi="Times New Roman" w:cs="Times New Roman"/>
          <w:sz w:val="28"/>
          <w:szCs w:val="24"/>
        </w:rPr>
        <w:t xml:space="preserve"> </w:t>
      </w:r>
      <w:r w:rsidRPr="009D2911">
        <w:rPr>
          <w:rFonts w:ascii="Times New Roman" w:eastAsia="Calibri" w:hAnsi="Times New Roman" w:cs="Times New Roman"/>
          <w:sz w:val="28"/>
          <w:szCs w:val="24"/>
        </w:rPr>
        <w:t xml:space="preserve"> Принимаем участие в таких акциях, как: </w:t>
      </w:r>
      <w:r w:rsidRPr="009D2911">
        <w:rPr>
          <w:rFonts w:ascii="Times New Roman" w:hAnsi="Times New Roman" w:cs="Times New Roman"/>
          <w:sz w:val="28"/>
          <w:szCs w:val="24"/>
        </w:rPr>
        <w:t>« Зелёная полоса», «</w:t>
      </w:r>
      <w:r w:rsidRPr="009D2911">
        <w:rPr>
          <w:rFonts w:ascii="Times New Roman" w:eastAsia="Calibri" w:hAnsi="Times New Roman" w:cs="Times New Roman"/>
          <w:sz w:val="28"/>
          <w:szCs w:val="24"/>
        </w:rPr>
        <w:t>Покормите птиц зимой», «Скворечник», «День Земли»</w:t>
      </w:r>
      <w:r w:rsidR="00672782">
        <w:rPr>
          <w:rFonts w:ascii="Times New Roman" w:eastAsia="Calibri" w:hAnsi="Times New Roman" w:cs="Times New Roman"/>
          <w:sz w:val="28"/>
          <w:szCs w:val="24"/>
        </w:rPr>
        <w:t>.</w:t>
      </w:r>
      <w:r w:rsidRPr="009D2911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9D2911" w:rsidRPr="009D2911" w:rsidRDefault="009D2911" w:rsidP="009D2911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D2911">
        <w:rPr>
          <w:rFonts w:ascii="Times New Roman" w:hAnsi="Times New Roman" w:cs="Times New Roman"/>
          <w:sz w:val="28"/>
          <w:szCs w:val="24"/>
          <w:lang w:eastAsia="ru-RU"/>
        </w:rPr>
        <w:t>Для того</w:t>
      </w:r>
      <w:proofErr w:type="gramStart"/>
      <w:r w:rsidRPr="009D2911">
        <w:rPr>
          <w:rFonts w:ascii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9D2911">
        <w:rPr>
          <w:rFonts w:ascii="Times New Roman" w:hAnsi="Times New Roman" w:cs="Times New Roman"/>
          <w:sz w:val="28"/>
          <w:szCs w:val="24"/>
          <w:lang w:eastAsia="ru-RU"/>
        </w:rPr>
        <w:t xml:space="preserve"> чтобы занятия  были интересны и не утомляли детей, целесообразно предусмотреть и смену видов деятельности: познавательная (расширение кругозора и повышение научного интереса учащихся), игровая (различные экологические игры, интерактивные игры о живой природе и т.д.), творческая, трудовая  (выполнение проектов по созданию аппликаций,  цветочных композиций, составлении букетов и т.д.), исследовательская (изучение биологического объекта и написание небольшой реферативно-исследовательской работы). Кружковая работа дает возможность привлекать младших школьников к проведению исследовательской деятельности в природе. Воспитание любви к природе должно идти через практическое применение знаний о ней.</w:t>
      </w:r>
      <w:r w:rsidR="00672782">
        <w:rPr>
          <w:rFonts w:ascii="Times New Roman" w:hAnsi="Times New Roman" w:cs="Times New Roman"/>
          <w:sz w:val="28"/>
          <w:szCs w:val="24"/>
          <w:lang w:eastAsia="ru-RU"/>
        </w:rPr>
        <w:t xml:space="preserve"> Благодаря исследовательской работе дети учатся применять имеющиеся знания на практике. Примером такой работы является решение проблемной задачи</w:t>
      </w:r>
      <w:r w:rsidR="00265AA4">
        <w:rPr>
          <w:rFonts w:ascii="Times New Roman" w:hAnsi="Times New Roman" w:cs="Times New Roman"/>
          <w:sz w:val="28"/>
          <w:szCs w:val="24"/>
          <w:lang w:eastAsia="ru-RU"/>
        </w:rPr>
        <w:t xml:space="preserve"> « Загадки природы</w:t>
      </w:r>
      <w:r w:rsidR="00672782">
        <w:rPr>
          <w:rFonts w:ascii="Times New Roman" w:hAnsi="Times New Roman" w:cs="Times New Roman"/>
          <w:sz w:val="28"/>
          <w:szCs w:val="24"/>
          <w:lang w:eastAsia="ru-RU"/>
        </w:rPr>
        <w:t>», « Откуда появляются листья?» ит.д.</w:t>
      </w:r>
    </w:p>
    <w:p w:rsidR="009D2911" w:rsidRPr="009D2911" w:rsidRDefault="009D2911" w:rsidP="009D2911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D2911">
        <w:rPr>
          <w:rFonts w:ascii="Times New Roman" w:hAnsi="Times New Roman" w:cs="Times New Roman"/>
          <w:sz w:val="28"/>
          <w:szCs w:val="24"/>
          <w:lang w:eastAsia="ru-RU"/>
        </w:rPr>
        <w:t xml:space="preserve">Исходя из опыта  своей работы, могу сказать, что </w:t>
      </w:r>
      <w:r w:rsidRPr="009D291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процесс формирования экологических отношений у младших школьников будет эффективным если:</w:t>
      </w:r>
    </w:p>
    <w:p w:rsidR="009D2911" w:rsidRPr="009D2911" w:rsidRDefault="009D2911" w:rsidP="009D2911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D291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1. Формирование экологических отношений будет осуществляться не только на уроках окружающего мира, но и на других уроках.</w:t>
      </w:r>
    </w:p>
    <w:p w:rsidR="009D2911" w:rsidRPr="009D2911" w:rsidRDefault="009D2911" w:rsidP="009D2911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D291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2. Если будут проводиться интегрированные уроки экологического содержания.</w:t>
      </w:r>
    </w:p>
    <w:p w:rsidR="009D2911" w:rsidRPr="009D2911" w:rsidRDefault="009D2911" w:rsidP="009D2911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D291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3. Если  внеклассная работа будет включать мероприятия экологического содержания.</w:t>
      </w:r>
    </w:p>
    <w:p w:rsidR="00F2670B" w:rsidRPr="009D2911" w:rsidRDefault="00F2670B">
      <w:pPr>
        <w:rPr>
          <w:sz w:val="24"/>
        </w:rPr>
      </w:pPr>
    </w:p>
    <w:sectPr w:rsidR="00F2670B" w:rsidRPr="009D2911" w:rsidSect="00F2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11"/>
    <w:rsid w:val="00265AA4"/>
    <w:rsid w:val="004421D9"/>
    <w:rsid w:val="004F1463"/>
    <w:rsid w:val="006558A8"/>
    <w:rsid w:val="00672782"/>
    <w:rsid w:val="009D2911"/>
    <w:rsid w:val="00AD5CCF"/>
    <w:rsid w:val="00F2670B"/>
    <w:rsid w:val="00FD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11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11"/>
    <w:pPr>
      <w:spacing w:before="0" w:beforeAutospacing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2015-11-11T16:40:00Z</cp:lastPrinted>
  <dcterms:created xsi:type="dcterms:W3CDTF">2015-11-11T16:38:00Z</dcterms:created>
  <dcterms:modified xsi:type="dcterms:W3CDTF">2016-02-18T19:02:00Z</dcterms:modified>
</cp:coreProperties>
</file>