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4" w:rsidRDefault="00A54944" w:rsidP="00237BF3">
      <w:pPr>
        <w:jc w:val="center"/>
        <w:rPr>
          <w:b/>
          <w:bCs/>
          <w:sz w:val="36"/>
          <w:szCs w:val="36"/>
        </w:rPr>
      </w:pPr>
    </w:p>
    <w:p w:rsidR="00A54944" w:rsidRDefault="00A54944" w:rsidP="00237BF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КОНСУЛЬТАЦИЯ ДЛЯ РОДИТЕЛЕЙ</w:t>
      </w:r>
    </w:p>
    <w:p w:rsidR="00A54944" w:rsidRPr="00A54944" w:rsidRDefault="00A54944" w:rsidP="00237BF3">
      <w:pPr>
        <w:jc w:val="center"/>
        <w:rPr>
          <w:b/>
          <w:bCs/>
          <w:sz w:val="44"/>
          <w:szCs w:val="44"/>
        </w:rPr>
      </w:pPr>
    </w:p>
    <w:p w:rsidR="00D22366" w:rsidRDefault="00D22366" w:rsidP="00237BF3">
      <w:pPr>
        <w:jc w:val="center"/>
        <w:rPr>
          <w:b/>
          <w:bCs/>
          <w:color w:val="FF0000"/>
          <w:sz w:val="40"/>
          <w:szCs w:val="40"/>
        </w:rPr>
      </w:pPr>
      <w:r w:rsidRPr="00A54944">
        <w:rPr>
          <w:b/>
          <w:bCs/>
          <w:color w:val="FF0000"/>
          <w:sz w:val="40"/>
          <w:szCs w:val="40"/>
        </w:rPr>
        <w:t>"Игротека в кругу семьи"</w:t>
      </w:r>
    </w:p>
    <w:p w:rsidR="00A54944" w:rsidRDefault="00A54944" w:rsidP="00D22366">
      <w:pPr>
        <w:rPr>
          <w:b/>
          <w:bCs/>
          <w:color w:val="FF0000"/>
          <w:sz w:val="40"/>
          <w:szCs w:val="40"/>
        </w:rPr>
      </w:pPr>
    </w:p>
    <w:p w:rsidR="00A54944" w:rsidRPr="00A54944" w:rsidRDefault="00A54944" w:rsidP="00D22366">
      <w:pPr>
        <w:rPr>
          <w:b/>
          <w:bCs/>
          <w:sz w:val="40"/>
          <w:szCs w:val="40"/>
        </w:rPr>
      </w:pPr>
    </w:p>
    <w:p w:rsidR="00D22366" w:rsidRPr="00D22366" w:rsidRDefault="00D22366" w:rsidP="00D22366">
      <w:r w:rsidRPr="00D22366">
        <w:rPr>
          <w:noProof/>
          <w:lang w:eastAsia="ru-RU"/>
        </w:rPr>
        <w:drawing>
          <wp:inline distT="0" distB="0" distL="0" distR="0">
            <wp:extent cx="5715000" cy="3648075"/>
            <wp:effectExtent l="0" t="0" r="0" b="9525"/>
            <wp:docPr id="1" name="Рисунок 1" descr="http://ped-kopilka.ru/upload/blogs/7671_49610193522996b63aec815c9a7de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671_49610193522996b63aec815c9a7de48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44" w:rsidRDefault="00A54944" w:rsidP="00D22366"/>
    <w:p w:rsidR="00A54944" w:rsidRDefault="00A54944" w:rsidP="00D22366"/>
    <w:p w:rsidR="00A54944" w:rsidRDefault="00A54944" w:rsidP="00D22366"/>
    <w:p w:rsidR="00A54944" w:rsidRDefault="00A54944" w:rsidP="00D22366"/>
    <w:p w:rsidR="00A54944" w:rsidRDefault="00A54944" w:rsidP="00D22366"/>
    <w:p w:rsidR="00237BF3" w:rsidRPr="00237BF3" w:rsidRDefault="00237BF3" w:rsidP="00237BF3">
      <w:pPr>
        <w:jc w:val="center"/>
        <w:rPr>
          <w:sz w:val="24"/>
          <w:szCs w:val="24"/>
        </w:rPr>
      </w:pPr>
    </w:p>
    <w:p w:rsidR="00237BF3" w:rsidRPr="00237BF3" w:rsidRDefault="00A54944" w:rsidP="00237BF3">
      <w:pPr>
        <w:pStyle w:val="a5"/>
        <w:rPr>
          <w:rFonts w:ascii="Times New Roman" w:hAnsi="Times New Roman" w:cs="Times New Roman"/>
        </w:rPr>
      </w:pPr>
      <w:r w:rsidRPr="00237BF3">
        <w:rPr>
          <w:rFonts w:ascii="Times New Roman" w:hAnsi="Times New Roman" w:cs="Times New Roman"/>
        </w:rPr>
        <w:t>Консультация предназначена для родителей воспитанников ДОУ</w:t>
      </w:r>
    </w:p>
    <w:p w:rsidR="00A54944" w:rsidRPr="00237BF3" w:rsidRDefault="00A54944" w:rsidP="00237BF3">
      <w:pPr>
        <w:pStyle w:val="a5"/>
        <w:rPr>
          <w:rFonts w:ascii="Times New Roman" w:hAnsi="Times New Roman" w:cs="Times New Roman"/>
          <w:b/>
          <w:bCs/>
        </w:rPr>
      </w:pPr>
      <w:r w:rsidRPr="00237BF3">
        <w:rPr>
          <w:rFonts w:ascii="Times New Roman" w:hAnsi="Times New Roman" w:cs="Times New Roman"/>
        </w:rPr>
        <w:t>старшего дошкольного</w:t>
      </w:r>
      <w:bookmarkStart w:id="0" w:name="_GoBack"/>
      <w:bookmarkEnd w:id="0"/>
      <w:r w:rsidRPr="00237BF3">
        <w:rPr>
          <w:rFonts w:ascii="Times New Roman" w:hAnsi="Times New Roman" w:cs="Times New Roman"/>
        </w:rPr>
        <w:t xml:space="preserve"> возраста.</w:t>
      </w:r>
    </w:p>
    <w:p w:rsidR="00A54944" w:rsidRDefault="00A54944" w:rsidP="00D22366"/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b/>
          <w:bCs/>
          <w:i/>
          <w:iCs/>
          <w:sz w:val="36"/>
          <w:szCs w:val="36"/>
        </w:rPr>
        <w:lastRenderedPageBreak/>
        <w:t>Уважаемые родители!</w:t>
      </w:r>
      <w:r w:rsidRPr="00A54944">
        <w:rPr>
          <w:sz w:val="28"/>
          <w:szCs w:val="28"/>
        </w:rPr>
        <w:t> 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«Только весёлые слова»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 xml:space="preserve">Играть лучше в кругу. Кто-то из </w:t>
      </w:r>
      <w:proofErr w:type="gramStart"/>
      <w:r w:rsidRPr="00A54944">
        <w:rPr>
          <w:sz w:val="28"/>
          <w:szCs w:val="28"/>
        </w:rPr>
        <w:t>играющих</w:t>
      </w:r>
      <w:proofErr w:type="gramEnd"/>
      <w:r w:rsidRPr="00A54944">
        <w:rPr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A54944">
        <w:rPr>
          <w:sz w:val="28"/>
          <w:szCs w:val="28"/>
        </w:rPr>
        <w:t>Можно сменить тему и называть только зелёные слова (например, огурец, ёлка, карандаш и т. д., только круглые </w:t>
      </w:r>
      <w:r w:rsidRPr="00A54944">
        <w:rPr>
          <w:i/>
          <w:iCs/>
          <w:sz w:val="28"/>
          <w:szCs w:val="28"/>
        </w:rPr>
        <w:t>(например, часы, Колобок, колесо и т. д.).</w:t>
      </w:r>
      <w:proofErr w:type="gramEnd"/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«Автобиография»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 w:rsidRPr="00A54944">
        <w:rPr>
          <w:sz w:val="28"/>
          <w:szCs w:val="28"/>
        </w:rPr>
        <w:br/>
      </w:r>
      <w:r w:rsidRPr="00A54944">
        <w:rPr>
          <w:i/>
          <w:iCs/>
          <w:sz w:val="28"/>
          <w:szCs w:val="28"/>
        </w:rPr>
        <w:t>Например, </w:t>
      </w:r>
      <w:r w:rsidRPr="00A54944">
        <w:rPr>
          <w:sz w:val="28"/>
          <w:szCs w:val="28"/>
        </w:rPr>
        <w:t>«Я есть в доме у каждого человека. Хрупкая, прозрачная, неизящная. От небрежного обращения погибаю, и становится темно не только в душе». </w:t>
      </w:r>
      <w:r w:rsidRPr="00A54944">
        <w:rPr>
          <w:i/>
          <w:iCs/>
          <w:sz w:val="28"/>
          <w:szCs w:val="28"/>
        </w:rPr>
        <w:t>(Лампочка)</w:t>
      </w:r>
      <w:r w:rsidRPr="00A54944">
        <w:rPr>
          <w:sz w:val="28"/>
          <w:szCs w:val="28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A54944">
        <w:rPr>
          <w:sz w:val="28"/>
          <w:szCs w:val="28"/>
        </w:rPr>
        <w:t>Иа</w:t>
      </w:r>
      <w:proofErr w:type="spellEnd"/>
      <w:r w:rsidRPr="00A54944">
        <w:rPr>
          <w:sz w:val="28"/>
          <w:szCs w:val="28"/>
        </w:rPr>
        <w:t xml:space="preserve"> всё равно мне обрадовался</w:t>
      </w:r>
      <w:proofErr w:type="gramStart"/>
      <w:r w:rsidRPr="00A54944">
        <w:rPr>
          <w:sz w:val="28"/>
          <w:szCs w:val="28"/>
        </w:rPr>
        <w:t>.»</w:t>
      </w:r>
      <w:proofErr w:type="gramEnd"/>
      <w:r w:rsidRPr="00A54944">
        <w:rPr>
          <w:i/>
          <w:iCs/>
          <w:sz w:val="28"/>
          <w:szCs w:val="28"/>
        </w:rPr>
        <w:t>(Шарик).</w:t>
      </w: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«Волшебная цепочка»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</w:t>
      </w:r>
      <w:r w:rsidRPr="00A54944">
        <w:rPr>
          <w:sz w:val="28"/>
          <w:szCs w:val="28"/>
        </w:rPr>
        <w:lastRenderedPageBreak/>
        <w:t xml:space="preserve">отвечает, например, «пчелу». </w:t>
      </w:r>
      <w:proofErr w:type="gramStart"/>
      <w:r w:rsidRPr="00A54944">
        <w:rPr>
          <w:sz w:val="28"/>
          <w:szCs w:val="28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A54944">
        <w:rPr>
          <w:sz w:val="28"/>
          <w:szCs w:val="28"/>
        </w:rPr>
        <w:t> </w:t>
      </w:r>
      <w:r w:rsidRPr="00A54944">
        <w:rPr>
          <w:i/>
          <w:iCs/>
          <w:sz w:val="28"/>
          <w:szCs w:val="28"/>
        </w:rPr>
        <w:t>(Мёд - пчела - боль - красный крест - флаг - страна - Россия - Москва - красная площадь и т. д.)</w:t>
      </w:r>
      <w:proofErr w:type="gramStart"/>
      <w:r w:rsidRPr="00A54944">
        <w:rPr>
          <w:i/>
          <w:iCs/>
          <w:sz w:val="28"/>
          <w:szCs w:val="28"/>
        </w:rPr>
        <w:t xml:space="preserve"> .</w:t>
      </w:r>
      <w:proofErr w:type="gramEnd"/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«Слова мячики»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«Доскажи сказку»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«Подбери слово»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>Ребёнку предлагается подобрать к любому предмету, объекту, явлению слова, обозначающие признаки. Например, зима какая? </w:t>
      </w:r>
      <w:r w:rsidRPr="00A54944">
        <w:rPr>
          <w:i/>
          <w:iCs/>
          <w:sz w:val="28"/>
          <w:szCs w:val="28"/>
        </w:rPr>
        <w:t>(Холодная, снежная, морозная)</w:t>
      </w:r>
      <w:r w:rsidRPr="00A54944">
        <w:rPr>
          <w:sz w:val="28"/>
          <w:szCs w:val="28"/>
        </w:rPr>
        <w:t>. Снег, какой? </w:t>
      </w:r>
      <w:r w:rsidRPr="00A54944">
        <w:rPr>
          <w:i/>
          <w:iCs/>
          <w:sz w:val="28"/>
          <w:szCs w:val="28"/>
        </w:rPr>
        <w:t>(Белый, пушистый, мягкий, чистый).</w:t>
      </w: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t>«Кто что умеет делать»</w:t>
      </w:r>
    </w:p>
    <w:p w:rsidR="00D22366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A54944">
        <w:rPr>
          <w:sz w:val="28"/>
          <w:szCs w:val="28"/>
        </w:rPr>
        <w:t>Например, что умеет делать кошка? (</w:t>
      </w:r>
      <w:r w:rsidRPr="00A54944">
        <w:rPr>
          <w:i/>
          <w:iCs/>
          <w:sz w:val="28"/>
          <w:szCs w:val="28"/>
        </w:rPr>
        <w:t>мурлыкать, выгибать спину, царапаться, прыгать, бегать, спать, играть, царапаться, и т. д.)</w:t>
      </w:r>
      <w:r w:rsidRPr="00A54944">
        <w:rPr>
          <w:sz w:val="28"/>
          <w:szCs w:val="28"/>
        </w:rPr>
        <w:t>.</w:t>
      </w:r>
      <w:proofErr w:type="gramEnd"/>
    </w:p>
    <w:p w:rsidR="00237BF3" w:rsidRDefault="00237BF3" w:rsidP="00D22366">
      <w:pPr>
        <w:rPr>
          <w:b/>
          <w:bCs/>
          <w:sz w:val="40"/>
          <w:szCs w:val="40"/>
        </w:rPr>
      </w:pPr>
    </w:p>
    <w:p w:rsidR="00237BF3" w:rsidRDefault="00237BF3" w:rsidP="00D22366">
      <w:pPr>
        <w:rPr>
          <w:b/>
          <w:bCs/>
          <w:sz w:val="40"/>
          <w:szCs w:val="40"/>
        </w:rPr>
      </w:pPr>
    </w:p>
    <w:p w:rsidR="00D22366" w:rsidRPr="00A54944" w:rsidRDefault="00D22366" w:rsidP="00D22366">
      <w:pPr>
        <w:rPr>
          <w:b/>
          <w:bCs/>
          <w:sz w:val="40"/>
          <w:szCs w:val="40"/>
        </w:rPr>
      </w:pPr>
      <w:r w:rsidRPr="00A54944">
        <w:rPr>
          <w:b/>
          <w:bCs/>
          <w:sz w:val="40"/>
          <w:szCs w:val="40"/>
        </w:rPr>
        <w:lastRenderedPageBreak/>
        <w:t>«Антонимы для загадок»</w:t>
      </w:r>
    </w:p>
    <w:p w:rsidR="00126831" w:rsidRPr="00A54944" w:rsidRDefault="00D22366" w:rsidP="00D22366">
      <w:pPr>
        <w:rPr>
          <w:sz w:val="28"/>
          <w:szCs w:val="28"/>
        </w:rPr>
      </w:pPr>
      <w:r w:rsidRPr="00A54944">
        <w:rPr>
          <w:sz w:val="28"/>
          <w:szCs w:val="28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  <w:r w:rsidRPr="00A54944">
        <w:rPr>
          <w:sz w:val="28"/>
          <w:szCs w:val="28"/>
        </w:rPr>
        <w:br/>
        <w:t xml:space="preserve">• </w:t>
      </w:r>
      <w:proofErr w:type="gramStart"/>
      <w:r w:rsidRPr="00A54944">
        <w:rPr>
          <w:sz w:val="28"/>
          <w:szCs w:val="28"/>
        </w:rPr>
        <w:t>Обитает в воде </w:t>
      </w:r>
      <w:r w:rsidRPr="00A54944">
        <w:rPr>
          <w:i/>
          <w:iCs/>
          <w:sz w:val="28"/>
          <w:szCs w:val="28"/>
        </w:rPr>
        <w:t>(значит, на суше)</w:t>
      </w:r>
      <w:r w:rsidRPr="00A54944">
        <w:rPr>
          <w:sz w:val="28"/>
          <w:szCs w:val="28"/>
        </w:rPr>
        <w:t>;</w:t>
      </w:r>
      <w:r w:rsidRPr="00A54944">
        <w:rPr>
          <w:sz w:val="28"/>
          <w:szCs w:val="28"/>
        </w:rPr>
        <w:br/>
        <w:t>• Шерсти нет совсем </w:t>
      </w:r>
      <w:r w:rsidRPr="00A54944">
        <w:rPr>
          <w:i/>
          <w:iCs/>
          <w:sz w:val="28"/>
          <w:szCs w:val="28"/>
        </w:rPr>
        <w:t>(значит, длинная шерсть)</w:t>
      </w:r>
      <w:r w:rsidRPr="00A54944">
        <w:rPr>
          <w:sz w:val="28"/>
          <w:szCs w:val="28"/>
        </w:rPr>
        <w:t>;</w:t>
      </w:r>
      <w:r w:rsidRPr="00A54944">
        <w:rPr>
          <w:sz w:val="28"/>
          <w:szCs w:val="28"/>
        </w:rPr>
        <w:br/>
        <w:t>• Хвост очень длинный </w:t>
      </w:r>
      <w:r w:rsidRPr="00A54944">
        <w:rPr>
          <w:i/>
          <w:iCs/>
          <w:sz w:val="28"/>
          <w:szCs w:val="28"/>
        </w:rPr>
        <w:t>(значит, короткий)</w:t>
      </w:r>
      <w:r w:rsidRPr="00A54944">
        <w:rPr>
          <w:sz w:val="28"/>
          <w:szCs w:val="28"/>
        </w:rPr>
        <w:t>;</w:t>
      </w:r>
      <w:r w:rsidRPr="00A54944">
        <w:rPr>
          <w:sz w:val="28"/>
          <w:szCs w:val="28"/>
        </w:rPr>
        <w:br/>
        <w:t>• Всю зиму ведёт активный образ жизни </w:t>
      </w:r>
      <w:r w:rsidRPr="00A54944">
        <w:rPr>
          <w:i/>
          <w:iCs/>
          <w:sz w:val="28"/>
          <w:szCs w:val="28"/>
        </w:rPr>
        <w:t>(значит, спит)</w:t>
      </w:r>
      <w:r w:rsidRPr="00A54944">
        <w:rPr>
          <w:sz w:val="28"/>
          <w:szCs w:val="28"/>
        </w:rPr>
        <w:t>;</w:t>
      </w:r>
      <w:r w:rsidRPr="00A54944">
        <w:rPr>
          <w:sz w:val="28"/>
          <w:szCs w:val="28"/>
        </w:rPr>
        <w:br/>
        <w:t>• Очень любит солёное </w:t>
      </w:r>
      <w:r w:rsidRPr="00A54944">
        <w:rPr>
          <w:i/>
          <w:iCs/>
          <w:sz w:val="28"/>
          <w:szCs w:val="28"/>
        </w:rPr>
        <w:t>(значит, сладкое)</w:t>
      </w:r>
      <w:r w:rsidRPr="00A54944">
        <w:rPr>
          <w:sz w:val="28"/>
          <w:szCs w:val="28"/>
        </w:rPr>
        <w:t>.</w:t>
      </w:r>
      <w:proofErr w:type="gramEnd"/>
      <w:r w:rsidRPr="00A54944">
        <w:rPr>
          <w:sz w:val="28"/>
          <w:szCs w:val="28"/>
        </w:rPr>
        <w:t xml:space="preserve"> Кто это?</w:t>
      </w:r>
    </w:p>
    <w:sectPr w:rsidR="00126831" w:rsidRPr="00A54944" w:rsidSect="00A54944">
      <w:pgSz w:w="11906" w:h="16838"/>
      <w:pgMar w:top="1134" w:right="850" w:bottom="1134" w:left="1701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66"/>
    <w:rsid w:val="0012402D"/>
    <w:rsid w:val="00126831"/>
    <w:rsid w:val="00237BF3"/>
    <w:rsid w:val="00A01AD8"/>
    <w:rsid w:val="00A54944"/>
    <w:rsid w:val="00D2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7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</cp:revision>
  <dcterms:created xsi:type="dcterms:W3CDTF">2014-12-17T19:02:00Z</dcterms:created>
  <dcterms:modified xsi:type="dcterms:W3CDTF">2016-02-18T11:11:00Z</dcterms:modified>
</cp:coreProperties>
</file>