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8C" w:rsidRDefault="00DF648C" w:rsidP="00DF648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B340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76.5pt;height:69pt" fillcolor="#369">
            <v:shadow on="t" color="#b2b2b2" opacity="52429f" offset="3pt"/>
            <v:textpath style="font-family:&quot;Times New Roman&quot;;font-size:16pt;v-text-kern:t" trim="t" fitpath="t" string="ВЫСТУПЛЕНИЕ&#10;НА ГОРОДСКОМ МЕТОДИЧЕСКОМ ОБЪЕДИНЕНИИ&#10;УЧИТЕЛЕЙ НАЧАЛЬНЫХ КЛАССОВ&#10;"/>
          </v:shape>
        </w:pict>
      </w: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648C" w:rsidRDefault="00DF648C" w:rsidP="00DF648C">
      <w:pPr>
        <w:pStyle w:val="Default"/>
        <w:ind w:left="-142"/>
        <w:jc w:val="both"/>
        <w:rPr>
          <w:rFonts w:ascii="Times New Roman" w:hAnsi="Times New Roman"/>
          <w:sz w:val="28"/>
          <w:szCs w:val="28"/>
        </w:rPr>
      </w:pPr>
      <w:r w:rsidRPr="00CB340C">
        <w:rPr>
          <w:rFonts w:ascii="Times New Roman" w:hAnsi="Times New Roman"/>
          <w:sz w:val="28"/>
          <w:szCs w:val="28"/>
        </w:rPr>
        <w:pict>
          <v:shape id="_x0000_i1029" type="#_x0000_t136" style="width:537pt;height:160.5pt" fillcolor="#5a5a5a" strokeweight="1.5pt">
            <v:shadow on="t" color="#900"/>
            <v:textpath style="font-family:&quot;Impact&quot;;v-text-kern:t" trim="t" fitpath="t" string="&quot;ОРГАНИЗАЦИЯ &#10;ВНЕУРОЧНОЙ ДЕЯТЕЛЬНОСТИ ОБУЧАЮЩИХСЯ &#10;В РАМКАХ ВНЕДРЕНИЯ ФГОС&quot;&#10;"/>
          </v:shape>
        </w:pict>
      </w: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  <w:r w:rsidRPr="00CB340C">
        <w:rPr>
          <w:rFonts w:ascii="Times New Roman" w:hAnsi="Times New Roman"/>
          <w:color w:val="auto"/>
          <w:sz w:val="28"/>
          <w:szCs w:val="28"/>
        </w:rPr>
        <w:pict>
          <v:shape id="_x0000_i1030" type="#_x0000_t136" style="width:225.75pt;height:81pt" fillcolor="black" stroked="f">
            <v:shadow on="t" color="#b2b2b2" opacity="52429f" offset="3pt"/>
            <v:textpath style="font-family:&quot;Times New Roman&quot;;font-size:14pt;v-text-kern:t" trim="t" fitpath="t" string="ПОДГОТОВИЛА&#10; УЧИТЕЛЬ НАЧАЛЬНЫХ КЛАССОВ&#10;МКОУ &quot;СОШ № 3&quot;&#10;Гусенко Елена Анатольевна&#10;&#10;"/>
          </v:shape>
        </w:pict>
      </w: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648C" w:rsidRDefault="00DF648C" w:rsidP="00DF648C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344F" w:rsidRPr="007D11E2" w:rsidRDefault="0084344F" w:rsidP="00DF648C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lastRenderedPageBreak/>
        <w:t>В соответствии с федеральным государственным образовательным стандартом н</w:t>
      </w:r>
      <w:r w:rsidRPr="007D11E2">
        <w:rPr>
          <w:rFonts w:ascii="Times New Roman" w:hAnsi="Times New Roman"/>
          <w:sz w:val="28"/>
          <w:szCs w:val="28"/>
        </w:rPr>
        <w:t>а</w:t>
      </w:r>
      <w:r w:rsidRPr="007D11E2">
        <w:rPr>
          <w:rFonts w:ascii="Times New Roman" w:hAnsi="Times New Roman"/>
          <w:sz w:val="28"/>
          <w:szCs w:val="28"/>
        </w:rPr>
        <w:t>чального общего образования (ФГОС НОО) основная образовательная программа н</w:t>
      </w:r>
      <w:r w:rsidRPr="007D11E2">
        <w:rPr>
          <w:rFonts w:ascii="Times New Roman" w:hAnsi="Times New Roman"/>
          <w:sz w:val="28"/>
          <w:szCs w:val="28"/>
        </w:rPr>
        <w:t>а</w:t>
      </w:r>
      <w:r w:rsidRPr="007D11E2">
        <w:rPr>
          <w:rFonts w:ascii="Times New Roman" w:hAnsi="Times New Roman"/>
          <w:sz w:val="28"/>
          <w:szCs w:val="28"/>
        </w:rPr>
        <w:t>чального общего образования реализуется образовательным учреждением, в том чи</w:t>
      </w:r>
      <w:r w:rsidRPr="007D11E2">
        <w:rPr>
          <w:rFonts w:ascii="Times New Roman" w:hAnsi="Times New Roman"/>
          <w:sz w:val="28"/>
          <w:szCs w:val="28"/>
        </w:rPr>
        <w:t>с</w:t>
      </w:r>
      <w:r w:rsidRPr="007D11E2">
        <w:rPr>
          <w:rFonts w:ascii="Times New Roman" w:hAnsi="Times New Roman"/>
          <w:sz w:val="28"/>
          <w:szCs w:val="28"/>
        </w:rPr>
        <w:t xml:space="preserve">ле, и через внеурочную деятельность. </w:t>
      </w:r>
    </w:p>
    <w:p w:rsidR="0084344F" w:rsidRPr="007D11E2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t xml:space="preserve">Под </w:t>
      </w:r>
      <w:r w:rsidRPr="007D11E2">
        <w:rPr>
          <w:rFonts w:ascii="Times New Roman" w:hAnsi="Times New Roman"/>
          <w:b/>
          <w:bCs/>
          <w:sz w:val="28"/>
          <w:szCs w:val="28"/>
        </w:rPr>
        <w:t xml:space="preserve">внеурочной деятельностью </w:t>
      </w:r>
      <w:r w:rsidRPr="007D11E2">
        <w:rPr>
          <w:rFonts w:ascii="Times New Roman" w:hAnsi="Times New Roman"/>
          <w:sz w:val="28"/>
          <w:szCs w:val="28"/>
        </w:rPr>
        <w:t>в рамках реализации ФГОС НОО следует пон</w:t>
      </w:r>
      <w:r w:rsidRPr="007D11E2">
        <w:rPr>
          <w:rFonts w:ascii="Times New Roman" w:hAnsi="Times New Roman"/>
          <w:sz w:val="28"/>
          <w:szCs w:val="28"/>
        </w:rPr>
        <w:t>и</w:t>
      </w:r>
      <w:r w:rsidRPr="007D11E2">
        <w:rPr>
          <w:rFonts w:ascii="Times New Roman" w:hAnsi="Times New Roman"/>
          <w:sz w:val="28"/>
          <w:szCs w:val="28"/>
        </w:rPr>
        <w:t xml:space="preserve">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</w:p>
    <w:p w:rsidR="0084344F" w:rsidRPr="007D11E2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t>Кроме того, внеурочная деятельность в начальной школе позволяет решить ещё ц</w:t>
      </w:r>
      <w:r w:rsidRPr="007D11E2">
        <w:rPr>
          <w:rFonts w:ascii="Times New Roman" w:hAnsi="Times New Roman"/>
          <w:sz w:val="28"/>
          <w:szCs w:val="28"/>
        </w:rPr>
        <w:t>е</w:t>
      </w:r>
      <w:r w:rsidRPr="007D11E2">
        <w:rPr>
          <w:rFonts w:ascii="Times New Roman" w:hAnsi="Times New Roman"/>
          <w:sz w:val="28"/>
          <w:szCs w:val="28"/>
        </w:rPr>
        <w:t xml:space="preserve">лый ряд очень важных задач: </w:t>
      </w:r>
    </w:p>
    <w:p w:rsidR="0084344F" w:rsidRPr="007D11E2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t xml:space="preserve">обеспечить благоприятную адаптацию ребенка в школе; </w:t>
      </w:r>
    </w:p>
    <w:p w:rsidR="0084344F" w:rsidRPr="007D11E2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t xml:space="preserve">оптимизировать учебную нагрузку обучающихся; </w:t>
      </w:r>
    </w:p>
    <w:p w:rsidR="0084344F" w:rsidRPr="007D11E2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  <w:r w:rsidRPr="007D11E2">
        <w:rPr>
          <w:rFonts w:ascii="Times New Roman" w:hAnsi="Times New Roman"/>
          <w:sz w:val="28"/>
          <w:szCs w:val="28"/>
        </w:rPr>
        <w:t>улучшить условия для развития ребенка</w:t>
      </w:r>
      <w:r w:rsidR="004221DE" w:rsidRPr="007D11E2">
        <w:rPr>
          <w:rFonts w:ascii="Times New Roman" w:hAnsi="Times New Roman"/>
          <w:sz w:val="28"/>
          <w:szCs w:val="28"/>
        </w:rPr>
        <w:t>.</w:t>
      </w:r>
    </w:p>
    <w:p w:rsidR="0084344F" w:rsidRPr="007D11E2" w:rsidRDefault="0084344F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Младший школьный возраст - время приобретения ребенком знаний, которые вкл</w:t>
      </w:r>
      <w:r w:rsidRPr="007D11E2">
        <w:rPr>
          <w:rFonts w:ascii="Times New Roman" w:hAnsi="Times New Roman" w:cs="Times New Roman"/>
          <w:sz w:val="28"/>
          <w:szCs w:val="28"/>
        </w:rPr>
        <w:t>ю</w:t>
      </w:r>
      <w:r w:rsidRPr="007D11E2">
        <w:rPr>
          <w:rFonts w:ascii="Times New Roman" w:hAnsi="Times New Roman" w:cs="Times New Roman"/>
          <w:sz w:val="28"/>
          <w:szCs w:val="28"/>
        </w:rPr>
        <w:t>чают в себя усвоение общественных норм и правил, а также способов действий в ра</w:t>
      </w:r>
      <w:r w:rsidRPr="007D11E2">
        <w:rPr>
          <w:rFonts w:ascii="Times New Roman" w:hAnsi="Times New Roman" w:cs="Times New Roman"/>
          <w:sz w:val="28"/>
          <w:szCs w:val="28"/>
        </w:rPr>
        <w:t>з</w:t>
      </w:r>
      <w:r w:rsidRPr="007D11E2">
        <w:rPr>
          <w:rFonts w:ascii="Times New Roman" w:hAnsi="Times New Roman" w:cs="Times New Roman"/>
          <w:sz w:val="28"/>
          <w:szCs w:val="28"/>
        </w:rPr>
        <w:t>личных ситуациях. Именно в начальной школе дети учатся принимать дружбу и авт</w:t>
      </w:r>
      <w:r w:rsidRPr="007D11E2">
        <w:rPr>
          <w:rFonts w:ascii="Times New Roman" w:hAnsi="Times New Roman" w:cs="Times New Roman"/>
          <w:sz w:val="28"/>
          <w:szCs w:val="28"/>
        </w:rPr>
        <w:t>о</w:t>
      </w:r>
      <w:r w:rsidRPr="007D11E2">
        <w:rPr>
          <w:rFonts w:ascii="Times New Roman" w:hAnsi="Times New Roman" w:cs="Times New Roman"/>
          <w:sz w:val="28"/>
          <w:szCs w:val="28"/>
        </w:rPr>
        <w:t>ритет, учитывать множество предписаний и правил. Исходя из этого, я считаю, что важное значение приобретает развитие у ребенка нравственных качеств, и главная   роль должна  отводится духовно-нравственному воспитанию в жизни ребенка.</w:t>
      </w:r>
    </w:p>
    <w:p w:rsidR="0084344F" w:rsidRPr="007D11E2" w:rsidRDefault="0084344F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Духовность и нравственность - понятия, существующие в неразрывном единстве. При их отсутствии начинается распад личности и культуры. Необходимо воспитать ребенка таким, чтобы совершение нравственных поступков стало бы его постоянной чертой характера.</w:t>
      </w:r>
      <w:r w:rsidRPr="007D11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426"/>
        <w:rPr>
          <w:rStyle w:val="Zag11"/>
          <w:rFonts w:ascii="Times New Roman" w:hAnsi="Times New Roman" w:cs="Times New Roman"/>
          <w:color w:val="FF0000"/>
          <w:sz w:val="28"/>
          <w:szCs w:val="28"/>
          <w:u w:val="wave"/>
          <w:lang w:val="ru-RU"/>
        </w:rPr>
      </w:pPr>
      <w:r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Поэтому в своей работе большое внимание уделяю духовно-нравственному н</w:t>
      </w:r>
      <w:r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</w:t>
      </w:r>
      <w:r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правлению внеурочной деятельности.  Мною</w:t>
      </w:r>
      <w:r w:rsidR="004221DE"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выбран курс </w:t>
      </w:r>
      <w:r w:rsidRPr="007D11E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en-US"/>
        </w:rPr>
        <w:t xml:space="preserve">«Уроки нравственности». </w:t>
      </w:r>
      <w:r w:rsidRPr="007D11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221DE" w:rsidRPr="007D11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 w:rsidRPr="007D11E2">
        <w:rPr>
          <w:rStyle w:val="Zag11"/>
          <w:rFonts w:ascii="Times New Roman" w:eastAsia="@Arial Unicode MS" w:hAnsi="Times New Roman" w:cs="Times New Roman"/>
          <w:bCs/>
          <w:color w:val="000000" w:themeColor="text1"/>
          <w:sz w:val="28"/>
          <w:szCs w:val="28"/>
          <w:lang w:val="ru-RU"/>
        </w:rPr>
        <w:t xml:space="preserve">Цель данного </w:t>
      </w:r>
      <w:r w:rsidRPr="007D11E2">
        <w:rPr>
          <w:rStyle w:val="Zag11"/>
          <w:rFonts w:ascii="Times New Roman" w:eastAsia="@Arial Unicode MS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D11E2">
        <w:rPr>
          <w:rStyle w:val="Zag11"/>
          <w:rFonts w:ascii="Times New Roman" w:eastAsia="@Arial Unicode MS" w:hAnsi="Times New Roman" w:cs="Times New Roman"/>
          <w:bCs/>
          <w:color w:val="000000" w:themeColor="text1"/>
          <w:sz w:val="28"/>
          <w:szCs w:val="28"/>
          <w:lang w:val="ru-RU"/>
        </w:rPr>
        <w:t>курса</w:t>
      </w:r>
      <w:r w:rsidRPr="007D11E2">
        <w:rPr>
          <w:rStyle w:val="Zag11"/>
          <w:rFonts w:ascii="Times New Roman" w:eastAsia="@Arial Unicode MS" w:hAnsi="Times New Roman" w:cs="Times New Roman"/>
          <w:color w:val="000000" w:themeColor="text1"/>
          <w:sz w:val="28"/>
          <w:szCs w:val="28"/>
          <w:lang w:val="ru-RU"/>
        </w:rPr>
        <w:t>:</w:t>
      </w:r>
      <w:r w:rsidRPr="007D11E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воспитание нравственных чувств и этического сознания  у младших школьников.</w:t>
      </w:r>
    </w:p>
    <w:p w:rsidR="0084344F" w:rsidRPr="007D11E2" w:rsidRDefault="007D11E2" w:rsidP="00D377F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84344F" w:rsidRPr="007D11E2">
        <w:rPr>
          <w:rFonts w:ascii="Times New Roman" w:hAnsi="Times New Roman" w:cs="Times New Roman"/>
          <w:sz w:val="28"/>
          <w:szCs w:val="28"/>
        </w:rPr>
        <w:t xml:space="preserve"> «Уроки нравственности» составлена на основе про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граммы   Э.Козлова, В. Петровой, И. Хомяковой «Азбука нравст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венности», и может быть реализована учит</w:t>
      </w:r>
      <w:r w:rsidR="0084344F" w:rsidRPr="007D11E2">
        <w:rPr>
          <w:rFonts w:ascii="Times New Roman" w:hAnsi="Times New Roman" w:cs="Times New Roman"/>
          <w:sz w:val="28"/>
          <w:szCs w:val="28"/>
        </w:rPr>
        <w:t>е</w:t>
      </w:r>
      <w:r w:rsidR="0084344F" w:rsidRPr="007D11E2">
        <w:rPr>
          <w:rFonts w:ascii="Times New Roman" w:hAnsi="Times New Roman" w:cs="Times New Roman"/>
          <w:sz w:val="28"/>
          <w:szCs w:val="28"/>
        </w:rPr>
        <w:t>лем начальной шко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лы в  сотрудничестве с родителями. Возможно привлечение заи</w:t>
      </w:r>
      <w:r w:rsidR="0084344F" w:rsidRPr="007D11E2">
        <w:rPr>
          <w:rFonts w:ascii="Times New Roman" w:hAnsi="Times New Roman" w:cs="Times New Roman"/>
          <w:sz w:val="28"/>
          <w:szCs w:val="28"/>
        </w:rPr>
        <w:t>н</w:t>
      </w:r>
      <w:r w:rsidR="0084344F" w:rsidRPr="007D11E2">
        <w:rPr>
          <w:rFonts w:ascii="Times New Roman" w:hAnsi="Times New Roman" w:cs="Times New Roman"/>
          <w:sz w:val="28"/>
          <w:szCs w:val="28"/>
        </w:rPr>
        <w:t>тересованных уча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щихся и педагогов дополнительного образования. Учитель про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водит занятия во внеурочное время один раз в неделю. На заня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тиях присутствует весь класс или группа учащихся 8 – 10 чело</w:t>
      </w:r>
      <w:r w:rsidR="0084344F" w:rsidRPr="007D11E2">
        <w:rPr>
          <w:rFonts w:ascii="Times New Roman" w:hAnsi="Times New Roman" w:cs="Times New Roman"/>
          <w:sz w:val="28"/>
          <w:szCs w:val="28"/>
        </w:rPr>
        <w:softHyphen/>
        <w:t>век.</w:t>
      </w:r>
    </w:p>
    <w:p w:rsidR="0084344F" w:rsidRPr="007D11E2" w:rsidRDefault="0084344F" w:rsidP="00D377F9">
      <w:pPr>
        <w:spacing w:after="0" w:line="240" w:lineRule="auto"/>
        <w:ind w:right="140" w:firstLine="284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Pr="007D1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11E2">
        <w:rPr>
          <w:rFonts w:ascii="Times New Roman" w:hAnsi="Times New Roman" w:cs="Times New Roman"/>
          <w:sz w:val="28"/>
          <w:szCs w:val="28"/>
        </w:rPr>
        <w:t>программы в том, что она  направлена   на поддержку становления и развития высоконравственного, творческого, компетентного гражданина России. Программа обеспечивает</w:t>
      </w:r>
      <w:r w:rsidRPr="007D11E2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 </w:t>
      </w:r>
    </w:p>
    <w:p w:rsidR="00D377F9" w:rsidRDefault="0084344F" w:rsidP="00D377F9">
      <w:pPr>
        <w:spacing w:after="0" w:line="240" w:lineRule="auto"/>
        <w:ind w:right="-1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i/>
          <w:iCs/>
          <w:sz w:val="28"/>
          <w:szCs w:val="28"/>
        </w:rPr>
        <w:t xml:space="preserve"> «Уроки нравственности»</w:t>
      </w:r>
      <w:r w:rsidRPr="007D11E2">
        <w:rPr>
          <w:rFonts w:ascii="Times New Roman" w:hAnsi="Times New Roman" w:cs="Times New Roman"/>
          <w:sz w:val="28"/>
          <w:szCs w:val="28"/>
        </w:rPr>
        <w:t xml:space="preserve">   эмоциональны, строятся на непроизвольном внимании и памяти, включать в себя игровые элементы. На занятиях используется  яркая нагля</w:t>
      </w:r>
      <w:r w:rsidRPr="007D11E2">
        <w:rPr>
          <w:rFonts w:ascii="Times New Roman" w:hAnsi="Times New Roman" w:cs="Times New Roman"/>
          <w:sz w:val="28"/>
          <w:szCs w:val="28"/>
        </w:rPr>
        <w:t>д</w:t>
      </w:r>
      <w:r w:rsidRPr="007D11E2">
        <w:rPr>
          <w:rFonts w:ascii="Times New Roman" w:hAnsi="Times New Roman" w:cs="Times New Roman"/>
          <w:sz w:val="28"/>
          <w:szCs w:val="28"/>
        </w:rPr>
        <w:t>ность и электронные ресурсы. В качестве домашнего задания   рекомендую детям за</w:t>
      </w:r>
      <w:r w:rsidRPr="007D11E2">
        <w:rPr>
          <w:rFonts w:ascii="Times New Roman" w:hAnsi="Times New Roman" w:cs="Times New Roman"/>
          <w:sz w:val="28"/>
          <w:szCs w:val="28"/>
        </w:rPr>
        <w:softHyphen/>
        <w:t>вершить рисунок, прочитать книжку или рассказ вместе с роди</w:t>
      </w:r>
      <w:r w:rsidRPr="007D11E2">
        <w:rPr>
          <w:rFonts w:ascii="Times New Roman" w:hAnsi="Times New Roman" w:cs="Times New Roman"/>
          <w:sz w:val="28"/>
          <w:szCs w:val="28"/>
        </w:rPr>
        <w:softHyphen/>
        <w:t>телями. На уроках нра</w:t>
      </w:r>
      <w:r w:rsidRPr="007D11E2">
        <w:rPr>
          <w:rFonts w:ascii="Times New Roman" w:hAnsi="Times New Roman" w:cs="Times New Roman"/>
          <w:sz w:val="28"/>
          <w:szCs w:val="28"/>
        </w:rPr>
        <w:t>в</w:t>
      </w:r>
      <w:r w:rsidRPr="007D11E2">
        <w:rPr>
          <w:rFonts w:ascii="Times New Roman" w:hAnsi="Times New Roman" w:cs="Times New Roman"/>
          <w:sz w:val="28"/>
          <w:szCs w:val="28"/>
        </w:rPr>
        <w:t>ственности важна активность школьника, его уча</w:t>
      </w:r>
      <w:r w:rsidRPr="007D11E2">
        <w:rPr>
          <w:rFonts w:ascii="Times New Roman" w:hAnsi="Times New Roman" w:cs="Times New Roman"/>
          <w:sz w:val="28"/>
          <w:szCs w:val="28"/>
        </w:rPr>
        <w:softHyphen/>
        <w:t>стие в  обсуждениях жизненных с</w:t>
      </w:r>
      <w:r w:rsidRPr="007D11E2">
        <w:rPr>
          <w:rFonts w:ascii="Times New Roman" w:hAnsi="Times New Roman" w:cs="Times New Roman"/>
          <w:sz w:val="28"/>
          <w:szCs w:val="28"/>
        </w:rPr>
        <w:t>и</w:t>
      </w:r>
      <w:r w:rsidRPr="007D11E2">
        <w:rPr>
          <w:rFonts w:ascii="Times New Roman" w:hAnsi="Times New Roman" w:cs="Times New Roman"/>
          <w:sz w:val="28"/>
          <w:szCs w:val="28"/>
        </w:rPr>
        <w:t>туаций. Это уроки разъяснения, объясне</w:t>
      </w:r>
      <w:r w:rsidRPr="007D11E2">
        <w:rPr>
          <w:rFonts w:ascii="Times New Roman" w:hAnsi="Times New Roman" w:cs="Times New Roman"/>
          <w:sz w:val="28"/>
          <w:szCs w:val="28"/>
        </w:rPr>
        <w:softHyphen/>
        <w:t>ния и обучения. Основная моя задача как  уч</w:t>
      </w:r>
      <w:r w:rsidRPr="007D11E2">
        <w:rPr>
          <w:rFonts w:ascii="Times New Roman" w:hAnsi="Times New Roman" w:cs="Times New Roman"/>
          <w:sz w:val="28"/>
          <w:szCs w:val="28"/>
        </w:rPr>
        <w:t>и</w:t>
      </w:r>
      <w:r w:rsidRPr="007D11E2">
        <w:rPr>
          <w:rFonts w:ascii="Times New Roman" w:hAnsi="Times New Roman" w:cs="Times New Roman"/>
          <w:sz w:val="28"/>
          <w:szCs w:val="28"/>
        </w:rPr>
        <w:t>теля состоит в том, чтобы пробудить у ребёнка интерес к внутреннему миру человека, за</w:t>
      </w:r>
      <w:r w:rsidRPr="007D11E2">
        <w:rPr>
          <w:rFonts w:ascii="Times New Roman" w:hAnsi="Times New Roman" w:cs="Times New Roman"/>
          <w:sz w:val="28"/>
          <w:szCs w:val="28"/>
        </w:rPr>
        <w:softHyphen/>
        <w:t xml:space="preserve">ставить задуматься о себе и своих поступках, их нравственной сущности. </w:t>
      </w:r>
    </w:p>
    <w:p w:rsidR="0084344F" w:rsidRPr="007D11E2" w:rsidRDefault="0084344F" w:rsidP="00D377F9">
      <w:pPr>
        <w:spacing w:after="0" w:line="240" w:lineRule="auto"/>
        <w:ind w:right="-15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включает в себя 135 занятий по 35 - 45 минут и рассчитана на четыре года обучения. </w:t>
      </w:r>
    </w:p>
    <w:p w:rsidR="00775E56" w:rsidRPr="007D11E2" w:rsidRDefault="00BD30DE" w:rsidP="00D377F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bCs/>
          <w:iCs/>
          <w:sz w:val="28"/>
          <w:szCs w:val="28"/>
        </w:rPr>
        <w:t xml:space="preserve">В ходе реализации данного курса  </w:t>
      </w:r>
      <w:r w:rsidR="00775E56" w:rsidRPr="007D11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5E56" w:rsidRPr="007D11E2">
        <w:rPr>
          <w:rFonts w:ascii="Times New Roman" w:hAnsi="Times New Roman" w:cs="Times New Roman"/>
          <w:bCs/>
          <w:iCs/>
          <w:sz w:val="28"/>
          <w:szCs w:val="28"/>
        </w:rPr>
        <w:t>у обучающихся формируется умения:</w:t>
      </w:r>
    </w:p>
    <w:p w:rsidR="00775E56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775E56" w:rsidRPr="007D11E2">
        <w:rPr>
          <w:rFonts w:ascii="Times New Roman" w:hAnsi="Times New Roman" w:cs="Times New Roman"/>
          <w:sz w:val="28"/>
          <w:szCs w:val="28"/>
        </w:rPr>
        <w:t xml:space="preserve"> Уважать себя, верить в свои силы и творческие возмож</w:t>
      </w:r>
      <w:r w:rsidR="00775E56" w:rsidRPr="007D11E2">
        <w:rPr>
          <w:rFonts w:ascii="Times New Roman" w:hAnsi="Times New Roman" w:cs="Times New Roman"/>
          <w:sz w:val="28"/>
          <w:szCs w:val="28"/>
        </w:rPr>
        <w:softHyphen/>
        <w:t>ности, признавая это право и за другими.</w:t>
      </w:r>
    </w:p>
    <w:p w:rsidR="00775E56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775E56" w:rsidRPr="007D11E2">
        <w:rPr>
          <w:rFonts w:ascii="Times New Roman" w:hAnsi="Times New Roman" w:cs="Times New Roman"/>
          <w:sz w:val="28"/>
          <w:szCs w:val="28"/>
        </w:rPr>
        <w:t xml:space="preserve"> Соблюдать этикет за столом, вести себя достойно в обще</w:t>
      </w:r>
      <w:r w:rsidR="00775E56" w:rsidRPr="007D11E2">
        <w:rPr>
          <w:rFonts w:ascii="Times New Roman" w:hAnsi="Times New Roman" w:cs="Times New Roman"/>
          <w:sz w:val="28"/>
          <w:szCs w:val="28"/>
        </w:rPr>
        <w:softHyphen/>
        <w:t>ственных местах.</w:t>
      </w:r>
    </w:p>
    <w:p w:rsidR="00BD30DE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775E56" w:rsidRPr="007D11E2">
        <w:rPr>
          <w:rFonts w:ascii="Times New Roman" w:hAnsi="Times New Roman" w:cs="Times New Roman"/>
          <w:sz w:val="28"/>
          <w:szCs w:val="28"/>
        </w:rPr>
        <w:t xml:space="preserve"> Придерживаться «золотого правила» в общении с други</w:t>
      </w:r>
      <w:r w:rsidR="00775E56" w:rsidRPr="007D11E2">
        <w:rPr>
          <w:rFonts w:ascii="Times New Roman" w:hAnsi="Times New Roman" w:cs="Times New Roman"/>
          <w:sz w:val="28"/>
          <w:szCs w:val="28"/>
        </w:rPr>
        <w:softHyphen/>
        <w:t>ми.</w:t>
      </w:r>
      <w:r w:rsidR="00BD30DE" w:rsidRPr="007D11E2">
        <w:rPr>
          <w:rFonts w:ascii="Times New Roman" w:hAnsi="Times New Roman" w:cs="Times New Roman"/>
          <w:sz w:val="28"/>
          <w:szCs w:val="28"/>
        </w:rPr>
        <w:t xml:space="preserve"> Уважать чужое мн</w:t>
      </w:r>
      <w:r w:rsidR="00BD30DE" w:rsidRPr="007D11E2">
        <w:rPr>
          <w:rFonts w:ascii="Times New Roman" w:hAnsi="Times New Roman" w:cs="Times New Roman"/>
          <w:sz w:val="28"/>
          <w:szCs w:val="28"/>
        </w:rPr>
        <w:t>е</w:t>
      </w:r>
      <w:r w:rsidR="00BD30DE" w:rsidRPr="007D11E2">
        <w:rPr>
          <w:rFonts w:ascii="Times New Roman" w:hAnsi="Times New Roman" w:cs="Times New Roman"/>
          <w:sz w:val="28"/>
          <w:szCs w:val="28"/>
        </w:rPr>
        <w:t>ние, будучи несогласным с ним. Проявлять тактичность и доброжелательность в обще</w:t>
      </w:r>
      <w:r w:rsidR="00BD30DE" w:rsidRPr="007D11E2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BD30DE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BD30DE" w:rsidRPr="007D11E2">
        <w:rPr>
          <w:rFonts w:ascii="Times New Roman" w:hAnsi="Times New Roman" w:cs="Times New Roman"/>
          <w:sz w:val="28"/>
          <w:szCs w:val="28"/>
        </w:rPr>
        <w:t xml:space="preserve"> Придерживаться режима дня, уметь организовать свой труд дома.</w:t>
      </w:r>
      <w:r w:rsidR="00775E56" w:rsidRPr="007D1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DE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BD30DE" w:rsidRPr="007D11E2">
        <w:rPr>
          <w:rFonts w:ascii="Times New Roman" w:hAnsi="Times New Roman" w:cs="Times New Roman"/>
          <w:sz w:val="28"/>
          <w:szCs w:val="28"/>
        </w:rPr>
        <w:t>Быть опрятными, соблюдать порядок на своем рабочем месте, содержать в чист</w:t>
      </w:r>
      <w:r w:rsidR="00BD30DE" w:rsidRPr="007D11E2">
        <w:rPr>
          <w:rFonts w:ascii="Times New Roman" w:hAnsi="Times New Roman" w:cs="Times New Roman"/>
          <w:sz w:val="28"/>
          <w:szCs w:val="28"/>
        </w:rPr>
        <w:t>о</w:t>
      </w:r>
      <w:r w:rsidR="00BD30DE" w:rsidRPr="007D11E2">
        <w:rPr>
          <w:rFonts w:ascii="Times New Roman" w:hAnsi="Times New Roman" w:cs="Times New Roman"/>
          <w:sz w:val="28"/>
          <w:szCs w:val="28"/>
        </w:rPr>
        <w:t xml:space="preserve">те </w:t>
      </w:r>
      <w:r w:rsidRPr="007D11E2">
        <w:rPr>
          <w:rFonts w:ascii="Times New Roman" w:hAnsi="Times New Roman" w:cs="Times New Roman"/>
          <w:sz w:val="28"/>
          <w:szCs w:val="28"/>
        </w:rPr>
        <w:t xml:space="preserve"> </w:t>
      </w:r>
      <w:r w:rsidR="00BD30DE" w:rsidRPr="007D11E2">
        <w:rPr>
          <w:rFonts w:ascii="Times New Roman" w:hAnsi="Times New Roman" w:cs="Times New Roman"/>
          <w:sz w:val="28"/>
          <w:szCs w:val="28"/>
        </w:rPr>
        <w:t>свои книги и тетради.</w:t>
      </w:r>
    </w:p>
    <w:p w:rsidR="00BD30DE" w:rsidRP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BD30DE" w:rsidRPr="007D11E2">
        <w:rPr>
          <w:rFonts w:ascii="Times New Roman" w:hAnsi="Times New Roman" w:cs="Times New Roman"/>
          <w:sz w:val="28"/>
          <w:szCs w:val="28"/>
        </w:rPr>
        <w:t xml:space="preserve"> Соблюдать правила вежливости и красивых манер. Быть доброжелательными.</w:t>
      </w:r>
    </w:p>
    <w:p w:rsidR="007D11E2" w:rsidRDefault="007D11E2" w:rsidP="00D377F9">
      <w:pPr>
        <w:spacing w:after="0" w:line="240" w:lineRule="auto"/>
        <w:ind w:left="284" w:right="140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-</w:t>
      </w:r>
      <w:r w:rsidR="00775E56" w:rsidRPr="007D11E2">
        <w:rPr>
          <w:rFonts w:ascii="Times New Roman" w:hAnsi="Times New Roman" w:cs="Times New Roman"/>
          <w:sz w:val="28"/>
          <w:szCs w:val="28"/>
        </w:rPr>
        <w:t xml:space="preserve"> </w:t>
      </w:r>
      <w:r w:rsidR="00BD30DE" w:rsidRPr="007D11E2">
        <w:rPr>
          <w:rFonts w:ascii="Times New Roman" w:hAnsi="Times New Roman" w:cs="Times New Roman"/>
          <w:sz w:val="28"/>
          <w:szCs w:val="28"/>
        </w:rPr>
        <w:t>На практике применять методы самовоспитания и са</w:t>
      </w:r>
      <w:r w:rsidR="00BD30DE" w:rsidRPr="007D11E2">
        <w:rPr>
          <w:rFonts w:ascii="Times New Roman" w:hAnsi="Times New Roman" w:cs="Times New Roman"/>
          <w:sz w:val="28"/>
          <w:szCs w:val="28"/>
        </w:rPr>
        <w:softHyphen/>
        <w:t>моконтроля.</w:t>
      </w:r>
    </w:p>
    <w:p w:rsidR="0084344F" w:rsidRDefault="0084344F" w:rsidP="00D377F9">
      <w:pPr>
        <w:spacing w:after="0" w:line="240" w:lineRule="auto"/>
        <w:ind w:right="140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</w:t>
      </w: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р</w:t>
      </w: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сий, заочных путешествий,</w:t>
      </w:r>
      <w:r w:rsidR="00720328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 ролевых игр</w:t>
      </w: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 участия в творческой деятельности, такой, как театральные постановки, литературно-музыкальные композиции, художестве</w:t>
      </w: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н</w:t>
      </w:r>
      <w:r w:rsidRPr="007D11E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ные выставки, просмотр видеофильмов. </w:t>
      </w:r>
    </w:p>
    <w:p w:rsidR="00720328" w:rsidRDefault="00720328" w:rsidP="00D377F9">
      <w:pPr>
        <w:spacing w:after="0" w:line="240" w:lineRule="auto"/>
        <w:ind w:right="140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Самые яркие и запоминающиеся мероприятия проводимые в этом направлении:</w:t>
      </w:r>
    </w:p>
    <w:p w:rsidR="008E1E1F" w:rsidRPr="00B040B4" w:rsidRDefault="008E1E1F" w:rsidP="00D3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B4">
        <w:rPr>
          <w:rStyle w:val="Zag11"/>
          <w:rFonts w:ascii="Times New Roman" w:hAnsi="Times New Roman" w:cs="Times New Roman"/>
          <w:sz w:val="28"/>
          <w:szCs w:val="28"/>
        </w:rPr>
        <w:t xml:space="preserve"> </w:t>
      </w:r>
      <w:r w:rsidR="00720328" w:rsidRPr="00B040B4">
        <w:rPr>
          <w:rFonts w:ascii="Helvetica" w:hAnsi="Helvetica"/>
          <w:sz w:val="18"/>
          <w:szCs w:val="18"/>
          <w:shd w:val="clear" w:color="auto" w:fill="FFFFFF"/>
        </w:rPr>
        <w:t xml:space="preserve"> </w:t>
      </w:r>
      <w:r w:rsidR="00720328"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«Умей всем страхам в лицо рассмеяться»,«Знай и люби свой край» «Законы колле</w:t>
      </w:r>
      <w:r w:rsidR="00720328"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20328"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тива» «Волшебные слова», «О поступках плохих и хороших», 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«Школа – наш дом, будь хозяином в нём»  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Рожденья только раз в году», «Поклон тебе, солдат России», «Чтоб Защитником стать», «Без друзей меня чуть-чуть», «Чем сердиться лучше пом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риться»,«Почему чашка воды больше моря?»,«Чужой беды не бывает» , «Человек, на котором держится дом»,</w:t>
      </w:r>
      <w:r w:rsidRPr="00B040B4">
        <w:rPr>
          <w:rFonts w:ascii="Times New Roman" w:hAnsi="Times New Roman" w:cs="Times New Roman"/>
          <w:sz w:val="28"/>
          <w:szCs w:val="28"/>
        </w:rPr>
        <w:t xml:space="preserve"> 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«Ценности трех поколений»,«Я расту, я развиваюсь» «Фот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 из семейного альбома», «Забота о родителях – дело совести каждого», «Вре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привычки и мы»,</w:t>
      </w:r>
      <w:r w:rsidRPr="00B040B4">
        <w:rPr>
          <w:rFonts w:ascii="Times New Roman" w:hAnsi="Times New Roman" w:cs="Times New Roman"/>
          <w:sz w:val="28"/>
          <w:szCs w:val="28"/>
        </w:rPr>
        <w:t xml:space="preserve"> “Мир человеческих отношений”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«Закон и ответс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венность»</w:t>
      </w:r>
      <w:r w:rsid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«Имею право»</w:t>
      </w:r>
      <w:r w:rsid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«Масленица – широкая». Акции «Открытие птичьей столовой» и «Птичий домострой»</w:t>
      </w:r>
      <w:r w:rsidRPr="00B040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Экскурсии на художественные выставки, в историко-краеведческий музей,</w:t>
      </w:r>
      <w:r w:rsidR="00C128AB"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ТЮЗ,</w:t>
      </w:r>
      <w:r w:rsidRPr="00B04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г.Серафимович, г.Волгоград.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Программа составлена на основе  следующих принципов духовно –нравственного развития и воспитания: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Принцип ориентации на идеал.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Идеал – это высшая ценность, совершенное состо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я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Аксиологический принцип</w:t>
      </w:r>
      <w:r w:rsidRPr="007D11E2"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  <w:t>.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Ценности определяют основное содержание духовно-нравственного развития и воспитания личности младшего школьника. </w:t>
      </w: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Принцип сл</w:t>
      </w: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е</w:t>
      </w: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дования нравственному примеру</w:t>
      </w:r>
      <w:r w:rsidRPr="007D11E2"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  <w:t xml:space="preserve">. 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Следование примеру — ведущий метод нравстве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ного воспитания. Содержание внеучебной и внешкольной деятельности должно быть наполнено примерами нравственного поведения. Пример как метод воспитания п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строении собственной системы ценностных отношений, продемонстрировать ребёнку 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lastRenderedPageBreak/>
        <w:t xml:space="preserve">реальную возможность следования идеалу в жизни.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Принцип идентификации (персонификации).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Идентификация — устойчивое от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ждествление себя со значимым другим, стремление быть похожим на него. В мла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д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шем школьном возрасте преобладает образно-эмоциональное восприятие действ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тельности, развиты механизмы подражания, эмпатии, способность к идентификации.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 xml:space="preserve">Принцип диалогического общения. 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 формировании ценностных отношений бол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ь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шую роль играет диалогическое общение младшего школьника со сверстниками, р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з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можны вне диалогического общения человека с другим человеком, ребёнка со знач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мым взрослым.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Принцип полисубъектности воспитания.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В современных условиях процесс разв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тия и воспитания личности имеет полисубъектный, многомерно-деятельностный х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а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рактер. Младший школьник включён в различные виды социальной, информацио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ной, коммуникативной активности, в содержании которых присутствуют разные, н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е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редко противоречивые ценности и мировоззренческие установки.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Принцип системно-деятельностной организации воспитания.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Воспитание, н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а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правленное на духовно-нравственное развитие обучающихся и поддерживаемое всем укладом школьной жизни, включает в себя организацию учебной, внеучебной, общ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е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ственно значимой деятельности младших школьников. Интеграция содержания ра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з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84344F" w:rsidRPr="007D11E2" w:rsidRDefault="0084344F" w:rsidP="00D377F9">
      <w:pPr>
        <w:pStyle w:val="Osnova"/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 ходе реализации программы «Уроки нравственности» будет обеспечено дост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жение обучающимися воспитательных результатов  и эффектов.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Воспитательные результаты распределяются по трём уровням.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bCs/>
          <w:color w:val="C0504D"/>
          <w:sz w:val="28"/>
          <w:szCs w:val="28"/>
          <w:lang w:val="ru-RU"/>
        </w:rPr>
        <w:t>Первый уровень результатов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— приобретение обучающимися социальных знаний (о нравственных  нормах,  социально одобряемых и не одобряемых формах повед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е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ния в обществе и</w:t>
      </w:r>
      <w:r w:rsidR="00D377F9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т.п.), первичного понимания социальной реальности и повседне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ной жизни. Для достижения данного уровня результатов особое значение имеет взаимодействие обучающегося со своими учителями  как значимыми для него нос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телями положительного социального знания и повседневного опыта.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b/>
          <w:bCs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bCs/>
          <w:color w:val="C0504D"/>
          <w:sz w:val="28"/>
          <w:szCs w:val="28"/>
          <w:lang w:val="ru-RU"/>
        </w:rPr>
        <w:t>Второй уровень результатов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bCs/>
          <w:color w:val="C0504D"/>
          <w:sz w:val="28"/>
          <w:szCs w:val="28"/>
          <w:lang w:val="ru-RU"/>
        </w:rPr>
        <w:t>Третий уровень результатов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— получение обучающимся начального  опыта сам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стоятельного общественного действия, формирование у младшего школьника соц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lastRenderedPageBreak/>
        <w:t>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7D11E2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 переходом от одного уровня результатов к другому существенно возрастают воспитательные эффекты: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·на первом уровне воспитание приближено к обучению, при этом предметом во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питания как учения являются не столько научные знания, сколько знания о ценн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стях;</w:t>
      </w:r>
    </w:p>
    <w:p w:rsidR="0084344F" w:rsidRPr="007D11E2" w:rsidRDefault="0084344F" w:rsidP="00D377F9">
      <w:pPr>
        <w:tabs>
          <w:tab w:val="left" w:leader="dot" w:pos="624"/>
        </w:tabs>
        <w:spacing w:after="0" w:line="240" w:lineRule="auto"/>
        <w:ind w:right="140" w:firstLine="284"/>
        <w:jc w:val="both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</w:rPr>
        <w:t>ентированных поступков;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Переход от одного уровня воспитательных результатов к другому должен быть п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о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следовательным, постепенным, это необходимо учитывать при организации воспит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а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ния  социализации младших школьников.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и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Во втором и третьем классе, как правило, набирает силу процесс развития детского коллектива, резко активизируется межличностное взаимодействие  младших школ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ь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ников друг с другом, что создает благоприятную ситуацию для достижения второго уровня  воспитательных результатов. К четвертому классу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84344F" w:rsidRPr="007D11E2" w:rsidRDefault="0084344F" w:rsidP="00D377F9">
      <w:pPr>
        <w:pStyle w:val="Osnova"/>
        <w:tabs>
          <w:tab w:val="left" w:leader="dot" w:pos="624"/>
        </w:tabs>
        <w:spacing w:line="240" w:lineRule="auto"/>
        <w:ind w:right="140" w:firstLine="284"/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</w:pP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Достижение трёх уровней воспитательных результатов обеспечивает появление значимых </w:t>
      </w:r>
      <w:r w:rsidRPr="007D11E2">
        <w:rPr>
          <w:rStyle w:val="Zag11"/>
          <w:rFonts w:ascii="Times New Roman" w:eastAsia="@Arial Unicode MS" w:hAnsi="Times New Roman" w:cs="Times New Roman"/>
          <w:i/>
          <w:iCs/>
          <w:color w:val="C0504D"/>
          <w:sz w:val="28"/>
          <w:szCs w:val="28"/>
          <w:lang w:val="ru-RU"/>
        </w:rPr>
        <w:t>эффектов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ь</w:t>
      </w:r>
      <w:r w:rsidRPr="007D11E2">
        <w:rPr>
          <w:rStyle w:val="Zag11"/>
          <w:rFonts w:ascii="Times New Roman" w:eastAsia="@Arial Unicode MS" w:hAnsi="Times New Roman" w:cs="Times New Roman"/>
          <w:color w:val="C0504D"/>
          <w:sz w:val="28"/>
          <w:szCs w:val="28"/>
          <w:lang w:val="ru-RU"/>
        </w:rPr>
        <w:t>но-психологического здоровья, позитивного отношения к жизни, доверия к людям и обществу и т. д.</w:t>
      </w:r>
    </w:p>
    <w:p w:rsidR="007D11E2" w:rsidRDefault="007D11E2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344F" w:rsidRPr="007D11E2" w:rsidRDefault="007D11E2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своё выступление хочу </w:t>
      </w:r>
      <w:r w:rsidR="0084344F" w:rsidRPr="007D11E2">
        <w:rPr>
          <w:rFonts w:ascii="Times New Roman" w:hAnsi="Times New Roman" w:cs="Times New Roman"/>
          <w:sz w:val="28"/>
          <w:szCs w:val="28"/>
        </w:rPr>
        <w:t xml:space="preserve"> словами В.А.Сухомлинского: </w:t>
      </w:r>
    </w:p>
    <w:p w:rsidR="0084344F" w:rsidRPr="007D11E2" w:rsidRDefault="0084344F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«Если вы хотите, чтобы ваши питомцы стремились к добру, – воспитывайте то</w:t>
      </w:r>
      <w:r w:rsidRPr="007D11E2">
        <w:rPr>
          <w:rFonts w:ascii="Times New Roman" w:hAnsi="Times New Roman" w:cs="Times New Roman"/>
          <w:sz w:val="28"/>
          <w:szCs w:val="28"/>
        </w:rPr>
        <w:t>н</w:t>
      </w:r>
      <w:r w:rsidRPr="007D11E2">
        <w:rPr>
          <w:rFonts w:ascii="Times New Roman" w:hAnsi="Times New Roman" w:cs="Times New Roman"/>
          <w:sz w:val="28"/>
          <w:szCs w:val="28"/>
        </w:rPr>
        <w:t xml:space="preserve">кость, эмоциональную чуткость юного сердца». </w:t>
      </w:r>
    </w:p>
    <w:p w:rsidR="0084344F" w:rsidRPr="007D11E2" w:rsidRDefault="0084344F" w:rsidP="00D377F9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1E2">
        <w:rPr>
          <w:rFonts w:ascii="Times New Roman" w:hAnsi="Times New Roman" w:cs="Times New Roman"/>
          <w:sz w:val="28"/>
          <w:szCs w:val="28"/>
        </w:rPr>
        <w:t>Духовно-нравственное воспитание является одним из основных компонентов образовательного процесса в школе, что помогает вырастить честных, добрых, трудолюбивых людей, поможет найти им своё место в жизни, использовать полученные знания и умения на благо Родины.</w:t>
      </w:r>
    </w:p>
    <w:p w:rsidR="0084344F" w:rsidRDefault="0084344F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11E2" w:rsidRDefault="007D11E2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11E2" w:rsidRDefault="007D11E2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11E2" w:rsidRDefault="007D11E2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77F9" w:rsidRDefault="00D377F9" w:rsidP="00D377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77F9" w:rsidRDefault="00D377F9" w:rsidP="00D377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77F9" w:rsidRDefault="00D377F9" w:rsidP="00D377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77F9" w:rsidRDefault="00D377F9" w:rsidP="00D377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333E1" w:rsidRDefault="00CB340C" w:rsidP="00D377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B340C">
        <w:rPr>
          <w:rFonts w:ascii="Times New Roman" w:hAnsi="Times New Roman" w:cs="Times New Roman"/>
          <w:sz w:val="28"/>
          <w:szCs w:val="28"/>
        </w:rPr>
        <w:pict>
          <v:shape id="_x0000_i1025" type="#_x0000_t136" style="width:376.5pt;height:69pt" fillcolor="#369">
            <v:shadow on="t" color="#b2b2b2" opacity="52429f" offset="3pt"/>
            <v:textpath style="font-family:&quot;Times New Roman&quot;;font-size:16pt;v-text-kern:t" trim="t" fitpath="t" string="ВЫСТУПЛЕНИЕ&#10;НА ГОРОДСКОМ МЕТОДИЧЕСКОМ ОБЪЕДИНЕНИИ&#10;УЧИТЕЛЕЙ НАЧАЛЬНЫХ КЛАССОВ&#10;"/>
          </v:shape>
        </w:pict>
      </w:r>
    </w:p>
    <w:p w:rsidR="00A333E1" w:rsidRDefault="00A333E1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33E1" w:rsidRDefault="00A333E1" w:rsidP="00D37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617CE" w:rsidP="00D377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17CE" w:rsidRDefault="00CB340C" w:rsidP="00D377F9">
      <w:pPr>
        <w:pStyle w:val="Default"/>
        <w:ind w:left="-142"/>
        <w:jc w:val="both"/>
        <w:rPr>
          <w:rFonts w:ascii="Times New Roman" w:hAnsi="Times New Roman"/>
          <w:sz w:val="28"/>
          <w:szCs w:val="28"/>
        </w:rPr>
      </w:pPr>
      <w:r w:rsidRPr="00CB340C">
        <w:rPr>
          <w:rFonts w:ascii="Times New Roman" w:hAnsi="Times New Roman"/>
          <w:sz w:val="28"/>
          <w:szCs w:val="28"/>
        </w:rPr>
        <w:pict>
          <v:shape id="_x0000_i1026" type="#_x0000_t136" style="width:537pt;height:160.5pt" fillcolor="#5a5a5a" strokeweight="1.5pt">
            <v:shadow on="t" color="#900"/>
            <v:textpath style="font-family:&quot;Impact&quot;;v-text-kern:t" trim="t" fitpath="t" string="&quot;ОРГАНИЗАЦИЯ &#10;ВНЕУРОЧНОЙ ДЕЯТЕЛЬНОСТИ ОБУЧАЮЩИХСЯ &#10;В РАМКАХ ВНЕДРЕНИЯ ФГОС&quot;&#10;"/>
          </v:shape>
        </w:pict>
      </w: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Default="00CB340C" w:rsidP="00D377F9">
      <w:pPr>
        <w:pStyle w:val="Default"/>
        <w:ind w:firstLine="284"/>
        <w:jc w:val="right"/>
        <w:rPr>
          <w:rFonts w:ascii="Times New Roman" w:hAnsi="Times New Roman"/>
          <w:color w:val="auto"/>
          <w:sz w:val="28"/>
          <w:szCs w:val="28"/>
        </w:rPr>
      </w:pPr>
      <w:r w:rsidRPr="00CB340C">
        <w:rPr>
          <w:rFonts w:ascii="Times New Roman" w:hAnsi="Times New Roman"/>
          <w:color w:val="auto"/>
          <w:sz w:val="28"/>
          <w:szCs w:val="28"/>
        </w:rPr>
        <w:pict>
          <v:shape id="_x0000_i1027" type="#_x0000_t136" style="width:231.75pt;height:102.75pt" fillcolor="black" stroked="f">
            <v:shadow on="t" color="#b2b2b2" opacity="52429f" offset="3pt"/>
            <v:textpath style="font-family:&quot;Times New Roman&quot;;font-size:14pt;v-text-kern:t" trim="t" fitpath="t" string="ПОДГОТОВИЛА&#10; УЧИТЕЛЬ НАЧАЛЬНЫХ КЛАССОВ&#10;МКОУ &quot;СОШ № 3&quot;&#10;Гусенко Елена Анатольевна&#10;&#10;"/>
          </v:shape>
        </w:pict>
      </w:r>
    </w:p>
    <w:p w:rsidR="00C617CE" w:rsidRDefault="00C617CE" w:rsidP="00D377F9">
      <w:pPr>
        <w:pStyle w:val="Default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344F" w:rsidRDefault="0084344F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17CE" w:rsidRPr="007D11E2" w:rsidRDefault="00C617CE" w:rsidP="00D377F9">
      <w:pPr>
        <w:pStyle w:val="Default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C617CE" w:rsidRPr="007D11E2" w:rsidSect="00D377F9">
      <w:footerReference w:type="default" r:id="rId7"/>
      <w:pgSz w:w="11906" w:h="16838"/>
      <w:pgMar w:top="567" w:right="707" w:bottom="142" w:left="720" w:header="0" w:footer="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16" w:rsidRDefault="00514216" w:rsidP="00D377F9">
      <w:pPr>
        <w:spacing w:after="0" w:line="240" w:lineRule="auto"/>
      </w:pPr>
      <w:r>
        <w:separator/>
      </w:r>
    </w:p>
  </w:endnote>
  <w:endnote w:type="continuationSeparator" w:id="0">
    <w:p w:rsidR="00514216" w:rsidRDefault="00514216" w:rsidP="00D3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F9" w:rsidRDefault="00CB340C">
    <w:pPr>
      <w:pStyle w:val="a7"/>
      <w:jc w:val="right"/>
    </w:pPr>
    <w:fldSimple w:instr=" PAGE   \* MERGEFORMAT ">
      <w:r w:rsidR="00DF648C">
        <w:rPr>
          <w:noProof/>
        </w:rPr>
        <w:t>1</w:t>
      </w:r>
    </w:fldSimple>
  </w:p>
  <w:p w:rsidR="00D377F9" w:rsidRDefault="00D377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16" w:rsidRDefault="00514216" w:rsidP="00D377F9">
      <w:pPr>
        <w:spacing w:after="0" w:line="240" w:lineRule="auto"/>
      </w:pPr>
      <w:r>
        <w:separator/>
      </w:r>
    </w:p>
  </w:footnote>
  <w:footnote w:type="continuationSeparator" w:id="0">
    <w:p w:rsidR="00514216" w:rsidRDefault="00514216" w:rsidP="00D3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57F5"/>
    <w:multiLevelType w:val="multilevel"/>
    <w:tmpl w:val="1F78A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B44C0"/>
    <w:multiLevelType w:val="multilevel"/>
    <w:tmpl w:val="7AE29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557BE3"/>
    <w:multiLevelType w:val="multilevel"/>
    <w:tmpl w:val="186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BD0B20"/>
    <w:multiLevelType w:val="multilevel"/>
    <w:tmpl w:val="0E52C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80572"/>
    <w:multiLevelType w:val="multilevel"/>
    <w:tmpl w:val="4344E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83C63"/>
    <w:multiLevelType w:val="multilevel"/>
    <w:tmpl w:val="CC440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B4704"/>
    <w:multiLevelType w:val="multilevel"/>
    <w:tmpl w:val="43440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74329"/>
    <w:multiLevelType w:val="hybridMultilevel"/>
    <w:tmpl w:val="9C6EA3A8"/>
    <w:lvl w:ilvl="0" w:tplc="575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317A2A"/>
    <w:multiLevelType w:val="multilevel"/>
    <w:tmpl w:val="D8B4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7A42E9"/>
    <w:multiLevelType w:val="multilevel"/>
    <w:tmpl w:val="6ABA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240D40"/>
    <w:multiLevelType w:val="hybridMultilevel"/>
    <w:tmpl w:val="26D6618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09B"/>
    <w:rsid w:val="00051309"/>
    <w:rsid w:val="0014686E"/>
    <w:rsid w:val="0018358F"/>
    <w:rsid w:val="001F409B"/>
    <w:rsid w:val="00264E34"/>
    <w:rsid w:val="002B458E"/>
    <w:rsid w:val="00332AF4"/>
    <w:rsid w:val="004221DE"/>
    <w:rsid w:val="004A33A6"/>
    <w:rsid w:val="00514216"/>
    <w:rsid w:val="005B35CE"/>
    <w:rsid w:val="00621A41"/>
    <w:rsid w:val="00720328"/>
    <w:rsid w:val="00775E56"/>
    <w:rsid w:val="007D11E2"/>
    <w:rsid w:val="0084344F"/>
    <w:rsid w:val="008E1E1F"/>
    <w:rsid w:val="00971654"/>
    <w:rsid w:val="009B46FC"/>
    <w:rsid w:val="009E7885"/>
    <w:rsid w:val="00A333E1"/>
    <w:rsid w:val="00B040B4"/>
    <w:rsid w:val="00B236B8"/>
    <w:rsid w:val="00B45F08"/>
    <w:rsid w:val="00B9460B"/>
    <w:rsid w:val="00BD30DE"/>
    <w:rsid w:val="00C128AB"/>
    <w:rsid w:val="00C617CE"/>
    <w:rsid w:val="00CB340C"/>
    <w:rsid w:val="00CC6028"/>
    <w:rsid w:val="00D377F9"/>
    <w:rsid w:val="00DF648C"/>
    <w:rsid w:val="00F0617E"/>
    <w:rsid w:val="00F426BF"/>
    <w:rsid w:val="00F8242F"/>
    <w:rsid w:val="00FE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8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61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F409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Zag11">
    <w:name w:val="Zag_11"/>
    <w:uiPriority w:val="99"/>
    <w:rsid w:val="009E7885"/>
  </w:style>
  <w:style w:type="paragraph" w:customStyle="1" w:styleId="Osnova">
    <w:name w:val="Osnova"/>
    <w:basedOn w:val="a"/>
    <w:uiPriority w:val="99"/>
    <w:rsid w:val="009E788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uiPriority w:val="99"/>
    <w:rsid w:val="009E788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99"/>
    <w:qFormat/>
    <w:rsid w:val="009E788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E7885"/>
    <w:pPr>
      <w:widowControl w:val="0"/>
      <w:suppressAutoHyphens/>
    </w:pPr>
    <w:rPr>
      <w:rFonts w:ascii="DejaVu Sans" w:hAnsi="DejaVu Sans" w:cs="DejaVu Sans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17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D377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77F9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377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77F9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2014-11-05T20:37:00Z</cp:lastPrinted>
  <dcterms:created xsi:type="dcterms:W3CDTF">2014-11-05T17:15:00Z</dcterms:created>
  <dcterms:modified xsi:type="dcterms:W3CDTF">2016-02-17T17:30:00Z</dcterms:modified>
</cp:coreProperties>
</file>