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97" w:rsidRPr="00FF4B26" w:rsidRDefault="00D074BA" w:rsidP="00FF4B26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Тип повествователя как приём художественной организации текста.</w:t>
      </w:r>
    </w:p>
    <w:p w:rsidR="00FF7766" w:rsidRDefault="007164DB" w:rsidP="00FF7766">
      <w:pPr>
        <w:tabs>
          <w:tab w:val="left" w:pos="5103"/>
        </w:tabs>
      </w:pPr>
      <w:r>
        <w:t xml:space="preserve">     </w:t>
      </w:r>
      <w:r w:rsidR="00FF7766">
        <w:t>В каждом художественном произведении речевая структура образа автора представляет собой систему. Грамматические, логические, смысловые связи помогают читателю понять замысел автора.</w:t>
      </w:r>
    </w:p>
    <w:p w:rsidR="00FF7766" w:rsidRDefault="007164DB" w:rsidP="00FF7766">
      <w:pPr>
        <w:tabs>
          <w:tab w:val="left" w:pos="5103"/>
        </w:tabs>
      </w:pPr>
      <w:r>
        <w:t xml:space="preserve">    </w:t>
      </w:r>
      <w:r w:rsidR="00FF7766">
        <w:t xml:space="preserve">Термин «образ автора» впервые появился в научных кругах благодаря В.В.Виноградову.  Несмотря на интерес к проблеме образа автора в стилистике и поэтике художественного произведения,  однозначного определения этого термина нет. </w:t>
      </w:r>
    </w:p>
    <w:p w:rsidR="00FF7766" w:rsidRDefault="007164DB" w:rsidP="00FF7766">
      <w:pPr>
        <w:tabs>
          <w:tab w:val="left" w:pos="5103"/>
        </w:tabs>
      </w:pPr>
      <w:r>
        <w:t xml:space="preserve">   </w:t>
      </w:r>
      <w:r w:rsidR="00FF7766">
        <w:t>Однако бесспорным является тот факт, что существуют типологические признаки, характерные для речевой организации художественных текстов различных видов и жанров.</w:t>
      </w:r>
    </w:p>
    <w:p w:rsidR="00FF7766" w:rsidRDefault="007164DB" w:rsidP="00FF7766">
      <w:pPr>
        <w:tabs>
          <w:tab w:val="left" w:pos="5103"/>
        </w:tabs>
      </w:pPr>
      <w:r>
        <w:t xml:space="preserve">   </w:t>
      </w:r>
      <w:r w:rsidR="00FF7766">
        <w:t>Одним из таких п</w:t>
      </w:r>
      <w:r w:rsidR="00635857">
        <w:t>р</w:t>
      </w:r>
      <w:r w:rsidR="00FF7766">
        <w:t>изнаков является характер повествования.</w:t>
      </w:r>
    </w:p>
    <w:p w:rsidR="00FF7766" w:rsidRDefault="007164DB" w:rsidP="00FF7766">
      <w:pPr>
        <w:tabs>
          <w:tab w:val="left" w:pos="5103"/>
        </w:tabs>
      </w:pPr>
      <w:r>
        <w:t xml:space="preserve">    </w:t>
      </w:r>
      <w:r w:rsidR="00FF7766">
        <w:t xml:space="preserve">В лингвостилистике разработана типология повествователей (Виноградов, 1926; </w:t>
      </w:r>
      <w:proofErr w:type="spellStart"/>
      <w:r w:rsidR="00FF7766">
        <w:t>Брандес</w:t>
      </w:r>
      <w:proofErr w:type="spellEnd"/>
      <w:r w:rsidR="00FF7766">
        <w:t xml:space="preserve">, 1971; Домашнев, Шишкина, Гончарова, 1989; Одинцов, 1973; </w:t>
      </w:r>
      <w:proofErr w:type="spellStart"/>
      <w:r w:rsidR="00FF7766">
        <w:t>Корман</w:t>
      </w:r>
      <w:proofErr w:type="spellEnd"/>
      <w:r w:rsidR="00FF7766">
        <w:t>, 1972).</w:t>
      </w:r>
    </w:p>
    <w:p w:rsidR="00FF7766" w:rsidRDefault="007164DB" w:rsidP="00FF7766">
      <w:pPr>
        <w:tabs>
          <w:tab w:val="left" w:pos="5103"/>
        </w:tabs>
      </w:pPr>
      <w:r>
        <w:t xml:space="preserve">   </w:t>
      </w:r>
      <w:r w:rsidR="00FF7766">
        <w:t>Повествование в художественном произведении может вестись от имени автора, либо от лица рассказчика.</w:t>
      </w:r>
    </w:p>
    <w:p w:rsidR="00FF7766" w:rsidRDefault="007164DB" w:rsidP="00FF7766">
      <w:pPr>
        <w:tabs>
          <w:tab w:val="left" w:pos="5103"/>
        </w:tabs>
      </w:pPr>
      <w:r>
        <w:t xml:space="preserve">   </w:t>
      </w:r>
      <w:r w:rsidR="00FF7766">
        <w:t>В зависимости от соотношения «автор-рассказчик» учёные выделяют три типа повествователей:</w:t>
      </w:r>
    </w:p>
    <w:p w:rsidR="00FF7766" w:rsidRDefault="00025226" w:rsidP="00FF7766">
      <w:pPr>
        <w:pStyle w:val="a3"/>
        <w:numPr>
          <w:ilvl w:val="0"/>
          <w:numId w:val="1"/>
        </w:numPr>
        <w:tabs>
          <w:tab w:val="left" w:pos="5103"/>
        </w:tabs>
      </w:pPr>
      <w:r>
        <w:t>«</w:t>
      </w:r>
      <w:proofErr w:type="spellStart"/>
      <w:r>
        <w:t>аукториальный</w:t>
      </w:r>
      <w:proofErr w:type="spellEnd"/>
      <w:r>
        <w:t xml:space="preserve"> повествователь» (</w:t>
      </w:r>
      <w:proofErr w:type="spellStart"/>
      <w:r>
        <w:t>Брандес</w:t>
      </w:r>
      <w:proofErr w:type="spellEnd"/>
      <w:r>
        <w:t>, 1971; Домашнев, Шишкина, Гончарова, 1989);</w:t>
      </w:r>
    </w:p>
    <w:p w:rsidR="00025226" w:rsidRDefault="00025226" w:rsidP="00025226">
      <w:pPr>
        <w:pStyle w:val="a3"/>
        <w:numPr>
          <w:ilvl w:val="0"/>
          <w:numId w:val="1"/>
        </w:numPr>
        <w:tabs>
          <w:tab w:val="left" w:pos="5103"/>
        </w:tabs>
      </w:pPr>
      <w:r>
        <w:t>Повествователь в форме «я» (</w:t>
      </w:r>
      <w:proofErr w:type="spellStart"/>
      <w:r>
        <w:t>Брандес</w:t>
      </w:r>
      <w:proofErr w:type="spellEnd"/>
      <w:r>
        <w:t xml:space="preserve">, 1971)или </w:t>
      </w:r>
      <w:r w:rsidRPr="00025226">
        <w:t xml:space="preserve"> </w:t>
      </w:r>
      <w:r>
        <w:t>«личный повествователь» (</w:t>
      </w:r>
      <w:proofErr w:type="spellStart"/>
      <w:r>
        <w:t>Корман</w:t>
      </w:r>
      <w:proofErr w:type="spellEnd"/>
      <w:r>
        <w:t>, 1972);</w:t>
      </w:r>
    </w:p>
    <w:p w:rsidR="00025226" w:rsidRDefault="00025226" w:rsidP="00FF7766">
      <w:pPr>
        <w:pStyle w:val="a3"/>
        <w:numPr>
          <w:ilvl w:val="0"/>
          <w:numId w:val="1"/>
        </w:numPr>
        <w:tabs>
          <w:tab w:val="left" w:pos="5103"/>
        </w:tabs>
      </w:pPr>
      <w:r>
        <w:t>«персонифицированный рассказчик» (</w:t>
      </w:r>
      <w:proofErr w:type="spellStart"/>
      <w:r>
        <w:t>Брандес</w:t>
      </w:r>
      <w:proofErr w:type="spellEnd"/>
      <w:r>
        <w:t>, 1971).</w:t>
      </w:r>
    </w:p>
    <w:p w:rsidR="00025226" w:rsidRDefault="00025226" w:rsidP="00025226">
      <w:pPr>
        <w:tabs>
          <w:tab w:val="left" w:pos="5103"/>
        </w:tabs>
      </w:pPr>
      <w:r>
        <w:t>В.В.Одинцов выделяет четыре типа повествователей:</w:t>
      </w:r>
    </w:p>
    <w:p w:rsidR="00025226" w:rsidRDefault="00025226" w:rsidP="00025226">
      <w:pPr>
        <w:pStyle w:val="a3"/>
        <w:numPr>
          <w:ilvl w:val="0"/>
          <w:numId w:val="2"/>
        </w:numPr>
        <w:tabs>
          <w:tab w:val="left" w:pos="5103"/>
        </w:tabs>
      </w:pPr>
      <w:r>
        <w:t>Рассказчик не назван и стилистически не выделяется;</w:t>
      </w:r>
    </w:p>
    <w:p w:rsidR="00025226" w:rsidRDefault="00025226" w:rsidP="00025226">
      <w:pPr>
        <w:pStyle w:val="a3"/>
        <w:numPr>
          <w:ilvl w:val="0"/>
          <w:numId w:val="2"/>
        </w:numPr>
        <w:tabs>
          <w:tab w:val="left" w:pos="5103"/>
        </w:tabs>
      </w:pPr>
      <w:r>
        <w:t>Рассказчик назван, но стилистически не выделяется;</w:t>
      </w:r>
    </w:p>
    <w:p w:rsidR="00025226" w:rsidRDefault="00025226" w:rsidP="00025226">
      <w:pPr>
        <w:pStyle w:val="a3"/>
        <w:numPr>
          <w:ilvl w:val="0"/>
          <w:numId w:val="2"/>
        </w:numPr>
        <w:tabs>
          <w:tab w:val="left" w:pos="5103"/>
        </w:tabs>
      </w:pPr>
      <w:r>
        <w:t>Рассказчик не назван, но выделяется стилистически;</w:t>
      </w:r>
    </w:p>
    <w:p w:rsidR="00025226" w:rsidRDefault="00025226" w:rsidP="00025226">
      <w:pPr>
        <w:pStyle w:val="a3"/>
        <w:numPr>
          <w:ilvl w:val="0"/>
          <w:numId w:val="2"/>
        </w:numPr>
        <w:tabs>
          <w:tab w:val="left" w:pos="5103"/>
        </w:tabs>
      </w:pPr>
      <w:r>
        <w:t>Рассказчик назван и выделяется стилистически (Одинцов, 1973, 21).</w:t>
      </w:r>
    </w:p>
    <w:p w:rsidR="00025226" w:rsidRDefault="00025226" w:rsidP="00025226">
      <w:pPr>
        <w:tabs>
          <w:tab w:val="left" w:pos="5103"/>
        </w:tabs>
      </w:pPr>
      <w:r>
        <w:t xml:space="preserve">Как видно, первый тип соотносится с </w:t>
      </w:r>
      <w:proofErr w:type="spellStart"/>
      <w:r>
        <w:t>аукториальным</w:t>
      </w:r>
      <w:proofErr w:type="spellEnd"/>
      <w:r>
        <w:t xml:space="preserve"> повествователем, второй – с личным повествователем, третий и четвёртый являются разновидностями</w:t>
      </w:r>
      <w:r w:rsidR="00CA7B74">
        <w:t xml:space="preserve"> персонифицированного рассказчика и связаны с особым типом повествования, именуемым сказом.</w:t>
      </w:r>
    </w:p>
    <w:p w:rsidR="00CA7B74" w:rsidRDefault="00CA7B74" w:rsidP="00025226">
      <w:pPr>
        <w:tabs>
          <w:tab w:val="left" w:pos="5103"/>
        </w:tabs>
      </w:pPr>
      <w:r>
        <w:t xml:space="preserve">В данной статье мы исследуем </w:t>
      </w:r>
      <w:r w:rsidR="00635857">
        <w:t xml:space="preserve">все вышеперечисленные типы повествователя </w:t>
      </w:r>
      <w:r>
        <w:t>на материале произведений А.П.Чехова.</w:t>
      </w:r>
    </w:p>
    <w:p w:rsidR="00C6285B" w:rsidRDefault="00CA7B74" w:rsidP="00025226">
      <w:pPr>
        <w:tabs>
          <w:tab w:val="left" w:pos="5103"/>
        </w:tabs>
      </w:pPr>
      <w:r>
        <w:t>Автор-повествователь в форме «он» обычно как бы исчезает из повествования, скрывается за персонажами и выступает в роли наблюдателя. Например, в рассказе «Барыня» в первом абзаце мы видим: «К избе Максима Журкина, шурша и шелестя по высохшей пыльной траве, подкатила коляска, запряжённая парой х</w:t>
      </w:r>
      <w:r w:rsidRPr="00CA7B74">
        <w:rPr>
          <w:u w:val="single"/>
        </w:rPr>
        <w:t>орошеньких</w:t>
      </w:r>
      <w:r>
        <w:t xml:space="preserve"> вятских </w:t>
      </w:r>
      <w:r w:rsidRPr="00CA7B74">
        <w:rPr>
          <w:u w:val="single"/>
        </w:rPr>
        <w:t>лошадок</w:t>
      </w:r>
      <w:r>
        <w:t xml:space="preserve">. В коляске сидела барыня Елена Егоровна Стрелкова и её управляющий Феликс Адамович </w:t>
      </w:r>
      <w:proofErr w:type="spellStart"/>
      <w:r>
        <w:t>Ржевецкий</w:t>
      </w:r>
      <w:proofErr w:type="spellEnd"/>
      <w:r>
        <w:t xml:space="preserve">. Управляющий </w:t>
      </w:r>
      <w:r w:rsidRPr="00C6285B">
        <w:rPr>
          <w:u w:val="single"/>
        </w:rPr>
        <w:t xml:space="preserve">ловко </w:t>
      </w:r>
      <w:r>
        <w:t>выскочил из коляски»</w:t>
      </w:r>
      <w:r w:rsidR="00C6285B">
        <w:t>(</w:t>
      </w:r>
      <w:r w:rsidR="00C6285B">
        <w:rPr>
          <w:lang w:val="en-US"/>
        </w:rPr>
        <w:t>I</w:t>
      </w:r>
      <w:r w:rsidR="00C6285B">
        <w:t>; 354).</w:t>
      </w:r>
    </w:p>
    <w:p w:rsidR="00CA7B74" w:rsidRDefault="00C6285B" w:rsidP="00025226">
      <w:pPr>
        <w:tabs>
          <w:tab w:val="left" w:pos="5103"/>
        </w:tabs>
      </w:pPr>
      <w:r>
        <w:t>Повествователь в данном отрывке кажется незаметным. Однако стилистически-окрашенные компоненты «хорошенькие лошадки», «ловко»</w:t>
      </w:r>
      <w:r w:rsidR="00CA7B74">
        <w:t xml:space="preserve">  </w:t>
      </w:r>
      <w:r>
        <w:t>указывают на то, что за безликим повествователем скрывается внимательный наблюдатель.</w:t>
      </w:r>
    </w:p>
    <w:p w:rsidR="003E58A1" w:rsidRDefault="00C6285B" w:rsidP="00025226">
      <w:pPr>
        <w:tabs>
          <w:tab w:val="left" w:pos="5103"/>
        </w:tabs>
      </w:pPr>
      <w:r>
        <w:t xml:space="preserve">У А.П.Чехова есть произведения, в которых </w:t>
      </w:r>
      <w:proofErr w:type="spellStart"/>
      <w:r>
        <w:t>аукториальный</w:t>
      </w:r>
      <w:proofErr w:type="spellEnd"/>
      <w:r>
        <w:t xml:space="preserve"> повествователь вмешивается в повествование в форме лирических отступлений или обращений к читателю. Например, «На террасе роскошной старинной дачи статской советницы </w:t>
      </w:r>
      <w:r w:rsidR="003E58A1">
        <w:t xml:space="preserve">Марьи Ивановны </w:t>
      </w:r>
      <w:proofErr w:type="spellStart"/>
      <w:r w:rsidR="003E58A1">
        <w:t>Лангер</w:t>
      </w:r>
      <w:proofErr w:type="spellEnd"/>
      <w:r w:rsidR="003E58A1">
        <w:t xml:space="preserve"> стояли дочь…</w:t>
      </w:r>
    </w:p>
    <w:p w:rsidR="003E58A1" w:rsidRDefault="003E58A1" w:rsidP="00025226">
      <w:pPr>
        <w:tabs>
          <w:tab w:val="left" w:pos="5103"/>
        </w:tabs>
      </w:pPr>
      <w:r>
        <w:lastRenderedPageBreak/>
        <w:t xml:space="preserve">Вечер был великолепный. </w:t>
      </w:r>
      <w:r w:rsidRPr="003E58A1">
        <w:rPr>
          <w:u w:val="single"/>
        </w:rPr>
        <w:t xml:space="preserve">Будь я мастер описывать природу, - я описал бы и луну, которая ласково глядела из-за тучек обливала своим светом лес… </w:t>
      </w:r>
      <w:proofErr w:type="gramStart"/>
      <w:r w:rsidRPr="003E58A1">
        <w:rPr>
          <w:u w:val="single"/>
        </w:rPr>
        <w:t>описал бы и тихий шёпот деревьев</w:t>
      </w:r>
      <w:r>
        <w:t>… Надя стояла</w:t>
      </w:r>
      <w:proofErr w:type="gramEnd"/>
      <w:r>
        <w:t>, опершись коленом о край стола…</w:t>
      </w:r>
      <w:r w:rsidR="00C6285B">
        <w:t>»</w:t>
      </w:r>
      <w:r>
        <w:t>(</w:t>
      </w:r>
      <w:r>
        <w:rPr>
          <w:lang w:val="en-US"/>
        </w:rPr>
        <w:t>I</w:t>
      </w:r>
      <w:r>
        <w:t>; 331).</w:t>
      </w:r>
    </w:p>
    <w:p w:rsidR="00C6285B" w:rsidRDefault="003E58A1" w:rsidP="00025226">
      <w:pPr>
        <w:tabs>
          <w:tab w:val="left" w:pos="5103"/>
        </w:tabs>
      </w:pPr>
      <w:r>
        <w:t xml:space="preserve">В данном случае </w:t>
      </w:r>
      <w:proofErr w:type="spellStart"/>
      <w:r>
        <w:t>субъективация</w:t>
      </w:r>
      <w:proofErr w:type="spellEnd"/>
      <w:r>
        <w:t xml:space="preserve"> повествования прослеживается на уровне повествователя и далее распространяется на уровень героев.</w:t>
      </w:r>
      <w:r w:rsidR="00C6285B">
        <w:t xml:space="preserve">  </w:t>
      </w:r>
    </w:p>
    <w:p w:rsidR="008F22DC" w:rsidRDefault="003E58A1" w:rsidP="00025226">
      <w:pPr>
        <w:tabs>
          <w:tab w:val="left" w:pos="5103"/>
        </w:tabs>
      </w:pPr>
      <w:r>
        <w:t>Такие отступления носят обобщающий характер. Они</w:t>
      </w:r>
      <w:r w:rsidR="008F22DC">
        <w:t xml:space="preserve"> тесно связаны с образом автора </w:t>
      </w:r>
      <w:r>
        <w:t xml:space="preserve"> и являются</w:t>
      </w:r>
      <w:r w:rsidR="008F22DC">
        <w:t xml:space="preserve"> сигналом  для интерпретации </w:t>
      </w:r>
      <w:proofErr w:type="spellStart"/>
      <w:r w:rsidR="008F22DC">
        <w:t>подтекстовой</w:t>
      </w:r>
      <w:proofErr w:type="spellEnd"/>
      <w:r w:rsidR="008F22DC">
        <w:t xml:space="preserve"> информации.</w:t>
      </w:r>
    </w:p>
    <w:p w:rsidR="008F22DC" w:rsidRDefault="008F22DC" w:rsidP="00025226">
      <w:pPr>
        <w:tabs>
          <w:tab w:val="left" w:pos="5103"/>
        </w:tabs>
      </w:pPr>
      <w:r>
        <w:t>Личный повествователь может быть в двух формах: объективной и субъективной. Субъективная форма повествования объединяет две функции: рассказчика и персонажа. Повествование в таком случае ведётся в форме исповеди или признания.</w:t>
      </w:r>
    </w:p>
    <w:p w:rsidR="008F22DC" w:rsidRDefault="008F22DC" w:rsidP="00025226">
      <w:pPr>
        <w:tabs>
          <w:tab w:val="left" w:pos="5103"/>
        </w:tabs>
      </w:pPr>
      <w:r>
        <w:t>У Чехова такая форма повество</w:t>
      </w:r>
      <w:r w:rsidR="007164DB">
        <w:t xml:space="preserve">вания встречается крайне редко </w:t>
      </w:r>
      <w:r>
        <w:t>как приём иронии или юмора.</w:t>
      </w:r>
    </w:p>
    <w:p w:rsidR="008F22DC" w:rsidRDefault="008F22DC" w:rsidP="00025226">
      <w:pPr>
        <w:tabs>
          <w:tab w:val="left" w:pos="5103"/>
        </w:tabs>
      </w:pPr>
      <w:r>
        <w:t>«</w:t>
      </w:r>
      <w:r w:rsidRPr="008F22DC">
        <w:rPr>
          <w:u w:val="single"/>
        </w:rPr>
        <w:t>Сижу</w:t>
      </w:r>
      <w:r>
        <w:t xml:space="preserve"> теперь тоскую и мудрствую.</w:t>
      </w:r>
    </w:p>
    <w:p w:rsidR="003E58A1" w:rsidRDefault="008F22DC" w:rsidP="00025226">
      <w:pPr>
        <w:tabs>
          <w:tab w:val="left" w:pos="5103"/>
        </w:tabs>
      </w:pPr>
      <w:r>
        <w:t xml:space="preserve">Во время оно в родной усадьбе </w:t>
      </w:r>
      <w:r w:rsidRPr="008F22DC">
        <w:rPr>
          <w:u w:val="single"/>
        </w:rPr>
        <w:t>моей</w:t>
      </w:r>
      <w:r>
        <w:t xml:space="preserve"> были куры, гуси, индейки</w:t>
      </w:r>
      <w:proofErr w:type="gramStart"/>
      <w:r>
        <w:t>…-</w:t>
      </w:r>
      <w:proofErr w:type="gramEnd"/>
      <w:r>
        <w:t>птица глупая, нерассудительная. Теперь не то, совсем не то!</w:t>
      </w:r>
      <w:proofErr w:type="gramStart"/>
      <w:r>
        <w:t>»(</w:t>
      </w:r>
      <w:proofErr w:type="gramEnd"/>
      <w:r>
        <w:t xml:space="preserve">«Добродетельный кабатчик», 2; 165). </w:t>
      </w:r>
      <w:r w:rsidR="003E58A1">
        <w:t xml:space="preserve"> </w:t>
      </w:r>
      <w:r>
        <w:t xml:space="preserve"> </w:t>
      </w:r>
    </w:p>
    <w:p w:rsidR="00991D9E" w:rsidRDefault="008F22DC" w:rsidP="00025226">
      <w:pPr>
        <w:tabs>
          <w:tab w:val="left" w:pos="5103"/>
        </w:tabs>
      </w:pPr>
      <w:r>
        <w:t xml:space="preserve">Повествование от 1-го лица, где писатель отождествляет себя с героем или рассказчиком и таким образом повествует о своём душевном состоянии, настроении, для Чехова не характерно. </w:t>
      </w:r>
      <w:r w:rsidR="000B5550">
        <w:t xml:space="preserve">Более характерной для писателя является форма повествования от первого лица, где рассказчик выступает как очевидец или неназванное лицо: «Много </w:t>
      </w:r>
      <w:r w:rsidR="000B5550" w:rsidRPr="00991D9E">
        <w:rPr>
          <w:u w:val="single"/>
        </w:rPr>
        <w:t xml:space="preserve">я </w:t>
      </w:r>
      <w:r w:rsidR="000B5550">
        <w:t xml:space="preserve">видел на своём веку домов, больших и малых, каменных и деревянных, старых и новых, но особенно врезался </w:t>
      </w:r>
      <w:r w:rsidR="000B5550" w:rsidRPr="001608F5">
        <w:rPr>
          <w:u w:val="single"/>
        </w:rPr>
        <w:t>мне</w:t>
      </w:r>
      <w:r w:rsidR="000B5550">
        <w:t xml:space="preserve"> в память один дом</w:t>
      </w:r>
      <w:proofErr w:type="gramStart"/>
      <w:r w:rsidR="000B5550">
        <w:t>»(</w:t>
      </w:r>
      <w:proofErr w:type="gramEnd"/>
      <w:r w:rsidR="000B5550">
        <w:t>«Приданое», 2, 159).  Повествование от первого лица характеризуется тем, что речь повествователя является не только «средством, но и предметом изображения</w:t>
      </w:r>
      <w:proofErr w:type="gramStart"/>
      <w:r w:rsidR="000B5550">
        <w:t>»(</w:t>
      </w:r>
      <w:proofErr w:type="spellStart"/>
      <w:proofErr w:type="gramEnd"/>
      <w:r w:rsidR="000B5550">
        <w:t>Брандес</w:t>
      </w:r>
      <w:proofErr w:type="spellEnd"/>
      <w:r w:rsidR="000B5550">
        <w:t>, 1971)</w:t>
      </w:r>
      <w:r w:rsidR="00991D9E">
        <w:t>. При такой организации текста события освещаются с внутренней стороны, в отличие от повествовательной формы от 3-го лица, где происходит как бы пересказ событий со стороны внешней.</w:t>
      </w:r>
    </w:p>
    <w:p w:rsidR="008F22DC" w:rsidRDefault="00991D9E" w:rsidP="00025226">
      <w:pPr>
        <w:tabs>
          <w:tab w:val="left" w:pos="5103"/>
        </w:tabs>
      </w:pPr>
      <w:proofErr w:type="gramStart"/>
      <w:r>
        <w:t>И, нак</w:t>
      </w:r>
      <w:r w:rsidR="007164DB">
        <w:t>онец, третий тип повествователя «</w:t>
      </w:r>
      <w:r>
        <w:t>персонифицированный рассказчик</w:t>
      </w:r>
      <w:r w:rsidR="007164DB">
        <w:t xml:space="preserve">» </w:t>
      </w:r>
      <w:r>
        <w:t>представлен, например, в так называемой маленькой трилогии, которую составляют рассказы «Человек в футляре», «Крыжовник», «О любви».</w:t>
      </w:r>
      <w:proofErr w:type="gramEnd"/>
      <w:r>
        <w:t xml:space="preserve"> Такая форма повествования характеризуется особой композицией: «рассказ в рассказе»</w:t>
      </w:r>
      <w:r w:rsidR="001608F5">
        <w:t>.</w:t>
      </w:r>
      <w:r>
        <w:t xml:space="preserve"> </w:t>
      </w:r>
    </w:p>
    <w:p w:rsidR="00FF4B26" w:rsidRDefault="00FF4B26" w:rsidP="00025226">
      <w:pPr>
        <w:tabs>
          <w:tab w:val="left" w:pos="5103"/>
        </w:tabs>
      </w:pPr>
      <w:r>
        <w:t xml:space="preserve">Кроме отмеченных типов повествователей, в произведениях Чехова выделяется ещё одна разновидность. Такие тексты свойственны раннему периоду творчества и характеризуются отсутствием вступительного абзаца, который обычно настраивает читателя на определённый тип повествования. Такие тексты представлены в форме выписок и цитат. В названии подобного рода текстов повествователь  указывается  посредством собственного или нарицательного имени существительного. Например, «Каникулярные работы институтки </w:t>
      </w:r>
      <w:r w:rsidRPr="00FF4B26">
        <w:rPr>
          <w:u w:val="single"/>
        </w:rPr>
        <w:t>Наденьки Н</w:t>
      </w:r>
      <w:r>
        <w:t>.»(</w:t>
      </w:r>
      <w:r>
        <w:rPr>
          <w:lang w:val="en-US"/>
        </w:rPr>
        <w:t>I</w:t>
      </w:r>
      <w:r>
        <w:t>, 81-84).</w:t>
      </w:r>
    </w:p>
    <w:p w:rsidR="00FF4B26" w:rsidRDefault="00FF4B26" w:rsidP="00025226">
      <w:pPr>
        <w:tabs>
          <w:tab w:val="left" w:pos="5103"/>
        </w:tabs>
      </w:pPr>
      <w:r>
        <w:t>Однако тип повествователя – это лишь одна сторона речевой структуры «образа автора». Художественное произведение может быть организовано</w:t>
      </w:r>
      <w:r w:rsidR="001C2883">
        <w:t xml:space="preserve"> таким образом, что «образ автора» представляет одну точку зрения на протяжении всего повествования; «образ автора» может быть единичным. Но повествование может вестись с разных точек зрения; «образ автора» - организующее начало, но он состоит из целой системы образов. Где каждый выражает свою точку зрения (</w:t>
      </w:r>
      <w:proofErr w:type="spellStart"/>
      <w:r w:rsidR="001C2883">
        <w:t>Брандес</w:t>
      </w:r>
      <w:proofErr w:type="spellEnd"/>
      <w:r w:rsidR="001C2883">
        <w:t>, 1971, 69).</w:t>
      </w:r>
    </w:p>
    <w:p w:rsidR="001C2883" w:rsidRDefault="001C2883" w:rsidP="00025226">
      <w:pPr>
        <w:tabs>
          <w:tab w:val="left" w:pos="5103"/>
        </w:tabs>
      </w:pPr>
      <w:r>
        <w:t xml:space="preserve">Для короткого рассказа наиболее характерен первый тип структурной речевой организации «образа автора». Однако и второй тип, где повествование может быть организовано с точки зрения автора-рассказчика и автора-наблюдателя, автора-наблюдателя и автора-писателя. В поздних рассказах А.П.Чехова  встречаются и другие комбинации повествования. Примером третьего типа  речевой </w:t>
      </w:r>
      <w:r w:rsidR="005264DE">
        <w:t>организации «образа автора» может послужить рассказ «</w:t>
      </w:r>
      <w:proofErr w:type="spellStart"/>
      <w:r w:rsidR="005264DE">
        <w:t>Ионыч</w:t>
      </w:r>
      <w:proofErr w:type="spellEnd"/>
      <w:r w:rsidR="005264DE">
        <w:t>» и произведения больших прозаических жанров.</w:t>
      </w:r>
    </w:p>
    <w:p w:rsidR="005264DE" w:rsidRDefault="005264DE" w:rsidP="00025226">
      <w:pPr>
        <w:tabs>
          <w:tab w:val="left" w:pos="5103"/>
        </w:tabs>
      </w:pPr>
      <w:r>
        <w:lastRenderedPageBreak/>
        <w:t>Речевая структура «образа автора» помимо типов повествователей и их структурных комбинаций включает формы и виды речи, используемые для передачи информации. Разнообразие речевых форм передачи смысла в художественном тексте приобретает особое значение. Содержание может быть изложено в различных формах, и смысл текста меняется от формы изложения.</w:t>
      </w:r>
    </w:p>
    <w:p w:rsidR="005264DE" w:rsidRDefault="005264DE" w:rsidP="00025226">
      <w:pPr>
        <w:tabs>
          <w:tab w:val="left" w:pos="5103"/>
        </w:tabs>
      </w:pPr>
      <w:r>
        <w:t>Традиционно в поэтике выделяется три вида композиционно-речевых форм:</w:t>
      </w:r>
    </w:p>
    <w:p w:rsidR="005264DE" w:rsidRDefault="005264DE" w:rsidP="005264DE">
      <w:pPr>
        <w:pStyle w:val="a3"/>
        <w:numPr>
          <w:ilvl w:val="0"/>
          <w:numId w:val="3"/>
        </w:numPr>
        <w:tabs>
          <w:tab w:val="left" w:pos="5103"/>
        </w:tabs>
      </w:pPr>
      <w:r>
        <w:t>Повествование</w:t>
      </w:r>
      <w:proofErr w:type="gramStart"/>
      <w:r>
        <w:t>4</w:t>
      </w:r>
      <w:proofErr w:type="gramEnd"/>
    </w:p>
    <w:p w:rsidR="005264DE" w:rsidRDefault="005264DE" w:rsidP="005264DE">
      <w:pPr>
        <w:pStyle w:val="a3"/>
        <w:numPr>
          <w:ilvl w:val="0"/>
          <w:numId w:val="3"/>
        </w:numPr>
        <w:tabs>
          <w:tab w:val="left" w:pos="5103"/>
        </w:tabs>
      </w:pPr>
      <w:r>
        <w:t>Описание;</w:t>
      </w:r>
    </w:p>
    <w:p w:rsidR="005264DE" w:rsidRDefault="005264DE" w:rsidP="005264DE">
      <w:pPr>
        <w:pStyle w:val="a3"/>
        <w:numPr>
          <w:ilvl w:val="0"/>
          <w:numId w:val="3"/>
        </w:numPr>
        <w:tabs>
          <w:tab w:val="left" w:pos="5103"/>
        </w:tabs>
      </w:pPr>
      <w:r>
        <w:t>Рассуждение.</w:t>
      </w:r>
    </w:p>
    <w:p w:rsidR="00396347" w:rsidRDefault="005264DE" w:rsidP="00396347">
      <w:pPr>
        <w:tabs>
          <w:tab w:val="left" w:pos="5103"/>
        </w:tabs>
      </w:pPr>
      <w:r>
        <w:t>Эти формы принято относить к речи автора. Однако в художественном произведении повествование строится не только на базе</w:t>
      </w:r>
      <w:r w:rsidR="00396347">
        <w:t xml:space="preserve"> соотношения «автор-рассказчик». Ещё одна точка зрения повествования связывается с персонажем. «Автор – рассказчик </w:t>
      </w:r>
      <w:proofErr w:type="gramStart"/>
      <w:r w:rsidR="00396347">
        <w:t>-г</w:t>
      </w:r>
      <w:proofErr w:type="gramEnd"/>
      <w:r w:rsidR="00396347">
        <w:t>ерой» является организующим звеном художественного произведения (</w:t>
      </w:r>
      <w:proofErr w:type="spellStart"/>
      <w:r w:rsidR="00396347">
        <w:t>Данилко</w:t>
      </w:r>
      <w:proofErr w:type="spellEnd"/>
      <w:r w:rsidR="00396347">
        <w:t xml:space="preserve">, 1987).                    </w:t>
      </w:r>
    </w:p>
    <w:p w:rsidR="00396347" w:rsidRDefault="00396347" w:rsidP="00396347">
      <w:pPr>
        <w:tabs>
          <w:tab w:val="left" w:pos="5103"/>
        </w:tabs>
      </w:pPr>
      <w:r>
        <w:t>Речь героев в тексте оформляется в форме произнесённого или внутреннего монолога или диалога. Анализ художественных текстов показывает, что речь персонажей строится на основе композиционно-речевых форм: описания, рассуждения, повествования.</w:t>
      </w:r>
    </w:p>
    <w:p w:rsidR="00396347" w:rsidRDefault="00396347" w:rsidP="00396347">
      <w:pPr>
        <w:tabs>
          <w:tab w:val="left" w:pos="5103"/>
        </w:tabs>
      </w:pPr>
      <w:r>
        <w:t>Например: «</w:t>
      </w:r>
      <w:r w:rsidRPr="00396347">
        <w:rPr>
          <w:u w:val="single"/>
        </w:rPr>
        <w:t>Поехала</w:t>
      </w:r>
      <w:r>
        <w:t xml:space="preserve"> я в </w:t>
      </w:r>
      <w:proofErr w:type="gramStart"/>
      <w:r>
        <w:t>Лесное</w:t>
      </w:r>
      <w:proofErr w:type="gramEnd"/>
      <w:r>
        <w:t xml:space="preserve"> к тёте. </w:t>
      </w:r>
      <w:r w:rsidRPr="00396347">
        <w:rPr>
          <w:u w:val="single"/>
        </w:rPr>
        <w:t xml:space="preserve">Пожила </w:t>
      </w:r>
      <w:r>
        <w:t xml:space="preserve">я там неделю и потом со всеми </w:t>
      </w:r>
      <w:r w:rsidRPr="00396347">
        <w:rPr>
          <w:u w:val="single"/>
        </w:rPr>
        <w:t>отправилась</w:t>
      </w:r>
      <w:r>
        <w:t xml:space="preserve"> к кузине Вере,…</w:t>
      </w:r>
      <w:r w:rsidRPr="00ED6966">
        <w:rPr>
          <w:u w:val="single"/>
        </w:rPr>
        <w:t>время мы провели</w:t>
      </w:r>
      <w:r>
        <w:t xml:space="preserve"> там весело.</w:t>
      </w:r>
      <w:r w:rsidR="00ED6966">
        <w:t xml:space="preserve"> Дня через три я </w:t>
      </w:r>
      <w:r w:rsidR="00ED6966" w:rsidRPr="00ED6966">
        <w:rPr>
          <w:u w:val="single"/>
        </w:rPr>
        <w:t xml:space="preserve">поехала </w:t>
      </w:r>
      <w:r w:rsidR="00ED6966">
        <w:t xml:space="preserve">к себе домой посмотреть, как живёт мой милый, мой хороший Вася, и, кстати, взять шёлковое платье, то самое, что с цветочками… </w:t>
      </w:r>
      <w:r>
        <w:t>»</w:t>
      </w:r>
      <w:r w:rsidR="00ED6966">
        <w:t xml:space="preserve"> («Страдальцы»). </w:t>
      </w:r>
    </w:p>
    <w:p w:rsidR="00ED6966" w:rsidRDefault="00ED6966" w:rsidP="00396347">
      <w:pPr>
        <w:tabs>
          <w:tab w:val="left" w:pos="5103"/>
        </w:tabs>
      </w:pPr>
      <w:r>
        <w:t xml:space="preserve">В данном случае речь персонажа построена по типу повествования. </w:t>
      </w:r>
      <w:proofErr w:type="spellStart"/>
      <w:r>
        <w:t>Персонажный</w:t>
      </w:r>
      <w:proofErr w:type="spellEnd"/>
      <w:r>
        <w:t xml:space="preserve"> композиционно-речевой контекст имеет выраженную временную перспективу, содержит перечисление фактов.</w:t>
      </w:r>
    </w:p>
    <w:p w:rsidR="00ED6966" w:rsidRDefault="00ED6966" w:rsidP="00396347">
      <w:pPr>
        <w:tabs>
          <w:tab w:val="left" w:pos="5103"/>
        </w:tabs>
      </w:pPr>
      <w:r>
        <w:t xml:space="preserve">Особое значение в тексте имеет несобственно-прямая речь и её разновидности, так называемая </w:t>
      </w:r>
      <w:proofErr w:type="spellStart"/>
      <w:r>
        <w:t>контаминированная</w:t>
      </w:r>
      <w:proofErr w:type="spellEnd"/>
      <w:r>
        <w:t xml:space="preserve"> речь. В таком контексте соединяются голоса автора и героя. Доминирует, как правило, точка зрения персонажа: «И она уже говорила своим знакомым, что самое замечательное, самое важное на свете театр и что получить истинное наслаждение и стать гуманным можно только в театре» («Душечка»).</w:t>
      </w:r>
    </w:p>
    <w:p w:rsidR="00ED6966" w:rsidRDefault="00ED6966" w:rsidP="00396347">
      <w:pPr>
        <w:tabs>
          <w:tab w:val="left" w:pos="5103"/>
        </w:tabs>
      </w:pPr>
      <w:r>
        <w:t>В этом примере представлена косвенно-прямая речь действующего лица с элементами рассуждения. В условиях контекста она выполняет характерологическую функцию. Передавая информацию посредством несобственно-прямой речи, автор получает возможность краткого объективного по отношению к нему изображения. Но эта объективность, как правило, имеет условный характер.</w:t>
      </w:r>
    </w:p>
    <w:p w:rsidR="00ED6966" w:rsidRDefault="00ED6966" w:rsidP="00396347">
      <w:pPr>
        <w:tabs>
          <w:tab w:val="left" w:pos="5103"/>
        </w:tabs>
      </w:pPr>
      <w:r>
        <w:t>В целом, в любом тексте доминирующей остаётся авторская точка зрения, которая</w:t>
      </w:r>
      <w:r w:rsidR="00635857">
        <w:t xml:space="preserve"> </w:t>
      </w:r>
      <w:r>
        <w:t xml:space="preserve"> структурирует различные композиционно-речевые контексты в целый текст.</w:t>
      </w:r>
      <w:r w:rsidR="00635857">
        <w:t xml:space="preserve"> Точки зрения в тексте могут противопоставляться по единичности (множественности); постоянству (изменчивости); истинности (ложности) и другим признакам (Тодоров, 1975). Но при разнообразии точек зрения и связанных с ними композиционно-речевых контекстов «образа автора» обеспечивает единство композиции произведения.</w:t>
      </w:r>
    </w:p>
    <w:p w:rsidR="00635857" w:rsidRDefault="00635857" w:rsidP="007164DB">
      <w:pPr>
        <w:tabs>
          <w:tab w:val="left" w:pos="5103"/>
        </w:tabs>
      </w:pPr>
      <w:r>
        <w:t>Итак, тип повествователя, единичность и множественность точек зрения, контекстно-вариативное членение (Гальперин) – это приёмы художественной организации текста, отражающие процесс речемыслительной деятельности автора.</w:t>
      </w:r>
    </w:p>
    <w:sectPr w:rsidR="00635857" w:rsidSect="00716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62D"/>
    <w:multiLevelType w:val="hybridMultilevel"/>
    <w:tmpl w:val="2A86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46F13"/>
    <w:multiLevelType w:val="hybridMultilevel"/>
    <w:tmpl w:val="03AE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1047A"/>
    <w:multiLevelType w:val="hybridMultilevel"/>
    <w:tmpl w:val="C8BE9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07EAE"/>
    <w:multiLevelType w:val="hybridMultilevel"/>
    <w:tmpl w:val="6138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7766"/>
    <w:rsid w:val="00025226"/>
    <w:rsid w:val="000B5550"/>
    <w:rsid w:val="001608F5"/>
    <w:rsid w:val="001C2883"/>
    <w:rsid w:val="00396347"/>
    <w:rsid w:val="003E58A1"/>
    <w:rsid w:val="005264DE"/>
    <w:rsid w:val="005A4F97"/>
    <w:rsid w:val="00635857"/>
    <w:rsid w:val="007164DB"/>
    <w:rsid w:val="008F22DC"/>
    <w:rsid w:val="00991D9E"/>
    <w:rsid w:val="00BA613E"/>
    <w:rsid w:val="00C6285B"/>
    <w:rsid w:val="00CA7B74"/>
    <w:rsid w:val="00D051B6"/>
    <w:rsid w:val="00D074BA"/>
    <w:rsid w:val="00ED6966"/>
    <w:rsid w:val="00FF4B26"/>
    <w:rsid w:val="00FF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C08E0-05D7-4C8A-A4FE-669365E5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6</cp:revision>
  <dcterms:created xsi:type="dcterms:W3CDTF">2012-10-09T11:48:00Z</dcterms:created>
  <dcterms:modified xsi:type="dcterms:W3CDTF">2012-10-09T16:47:00Z</dcterms:modified>
</cp:coreProperties>
</file>