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i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4"/>
        </w:rPr>
      </w:pPr>
      <w:r w:rsidRPr="00BF3415">
        <w:rPr>
          <w:rFonts w:cs="Times New Roman"/>
          <w:b/>
          <w:bCs/>
          <w:sz w:val="28"/>
          <w:szCs w:val="24"/>
        </w:rPr>
        <w:t>ПРОБЛЕМЫ ОВЛАДЕНИЯ ФОНЕТИЧЕСКИМИ УМЕНИЯМИ В ПЕРИОД ОБУЧЕНИЯ ГРАМОТЕ</w:t>
      </w: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bookmarkStart w:id="0" w:name="_GoBack"/>
      <w:r w:rsidRPr="00BF3415">
        <w:rPr>
          <w:rFonts w:cs="Times New Roman"/>
          <w:sz w:val="28"/>
          <w:szCs w:val="24"/>
        </w:rPr>
        <w:t xml:space="preserve">В докладе освещается одна из проблем, которая изучалась в рамках дипломного исследования на тему: «Преемственность и перспективность в формировании фонетических умений и навыков детей в дошкольном и </w:t>
      </w:r>
      <w:proofErr w:type="gramStart"/>
      <w:r w:rsidRPr="00BF3415">
        <w:rPr>
          <w:rFonts w:cs="Times New Roman"/>
          <w:sz w:val="28"/>
          <w:szCs w:val="24"/>
        </w:rPr>
        <w:t>начальном  образовании</w:t>
      </w:r>
      <w:proofErr w:type="gramEnd"/>
      <w:r w:rsidRPr="00BF3415">
        <w:rPr>
          <w:rFonts w:cs="Times New Roman"/>
          <w:sz w:val="28"/>
          <w:szCs w:val="24"/>
        </w:rPr>
        <w:t>».</w:t>
      </w:r>
      <w:r w:rsidRPr="00BF3415">
        <w:rPr>
          <w:rFonts w:cs="Times New Roman"/>
          <w:color w:val="00B050"/>
          <w:sz w:val="28"/>
          <w:szCs w:val="24"/>
        </w:rPr>
        <w:t xml:space="preserve"> </w:t>
      </w:r>
      <w:r w:rsidRPr="00BF3415">
        <w:rPr>
          <w:rFonts w:cs="Times New Roman"/>
          <w:sz w:val="28"/>
          <w:szCs w:val="24"/>
        </w:rPr>
        <w:t xml:space="preserve">Хорошо известным является факт, что освоение такого раздела, как фонетика, вызывает у младших школьников серьёзные затруднения. Реализация принципа преемственности и перспективности рассматривается в дипломной работе как одно из важнейших условий повышения эффективности формирования фонетических умений учащихся. </w:t>
      </w:r>
    </w:p>
    <w:bookmarkEnd w:id="0"/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 xml:space="preserve">Цель исследования: </w:t>
      </w:r>
      <w:r w:rsidRPr="00BF3415">
        <w:rPr>
          <w:rFonts w:cs="Times New Roman"/>
          <w:sz w:val="28"/>
          <w:szCs w:val="24"/>
        </w:rPr>
        <w:t>выяснить направления и методические условия реализации преемственности и перспективности в формировании фонетических умений детей в период подготовки к школе и в период обучения грамоте.</w:t>
      </w: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 xml:space="preserve">Задачи исследования: </w:t>
      </w:r>
    </w:p>
    <w:p w:rsidR="00BF3415" w:rsidRPr="00BF3415" w:rsidRDefault="00BF3415" w:rsidP="00BF3415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>Определить теоретические основы исследования.</w:t>
      </w:r>
    </w:p>
    <w:p w:rsidR="00BF3415" w:rsidRPr="00BF3415" w:rsidRDefault="00BF3415" w:rsidP="00BF3415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>Выяснить затруднения младших школьников в овладении фонетическими умениями в период обучения грамоте.</w:t>
      </w:r>
    </w:p>
    <w:p w:rsidR="00BF3415" w:rsidRPr="00BF3415" w:rsidRDefault="00BF3415" w:rsidP="00BF3415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cs="Times New Roman"/>
          <w:color w:val="00B050"/>
          <w:sz w:val="28"/>
          <w:szCs w:val="24"/>
        </w:rPr>
      </w:pPr>
      <w:r w:rsidRPr="00BF3415">
        <w:rPr>
          <w:rFonts w:cs="Times New Roman"/>
          <w:sz w:val="28"/>
          <w:szCs w:val="24"/>
        </w:rPr>
        <w:t>Выявить</w:t>
      </w:r>
      <w:r w:rsidRPr="00BF3415">
        <w:rPr>
          <w:rFonts w:cs="Times New Roman"/>
          <w:color w:val="00B050"/>
          <w:sz w:val="28"/>
          <w:szCs w:val="24"/>
        </w:rPr>
        <w:t xml:space="preserve"> </w:t>
      </w:r>
      <w:r w:rsidRPr="00BF3415">
        <w:rPr>
          <w:rFonts w:cs="Times New Roman"/>
          <w:sz w:val="28"/>
          <w:szCs w:val="24"/>
        </w:rPr>
        <w:t xml:space="preserve">методические условия реализации преемственности и перспективности в формировании фонетических умений. </w:t>
      </w: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 xml:space="preserve">В докладе рассматриваются </w:t>
      </w:r>
      <w:r w:rsidRPr="00BF3415">
        <w:rPr>
          <w:rFonts w:cs="Times New Roman"/>
          <w:sz w:val="28"/>
          <w:szCs w:val="24"/>
        </w:rPr>
        <w:tab/>
        <w:t xml:space="preserve">проблемы овладения фонетическими умениями в период обучения грамоте, которые выявлялись на этапе констатирующего эксперимента.  Одной из задач эксперимента было выяснение сформированности следующих фонетических умений: </w:t>
      </w:r>
    </w:p>
    <w:p w:rsidR="00BF3415" w:rsidRPr="00BF3415" w:rsidRDefault="00BF3415" w:rsidP="00BF34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sz w:val="28"/>
          <w:szCs w:val="24"/>
        </w:rPr>
      </w:pPr>
      <w:proofErr w:type="gramStart"/>
      <w:r w:rsidRPr="00BF3415">
        <w:rPr>
          <w:rFonts w:cs="Times New Roman"/>
          <w:sz w:val="28"/>
          <w:szCs w:val="24"/>
        </w:rPr>
        <w:t>умения</w:t>
      </w:r>
      <w:proofErr w:type="gramEnd"/>
      <w:r w:rsidRPr="00BF3415">
        <w:rPr>
          <w:rFonts w:cs="Times New Roman"/>
          <w:sz w:val="28"/>
          <w:szCs w:val="24"/>
        </w:rPr>
        <w:t xml:space="preserve"> определять смыслоразличительную роль согласных и гласных звуков;</w:t>
      </w:r>
    </w:p>
    <w:p w:rsidR="00BF3415" w:rsidRPr="00BF3415" w:rsidRDefault="00BF3415" w:rsidP="00BF34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sz w:val="28"/>
          <w:szCs w:val="24"/>
        </w:rPr>
      </w:pPr>
      <w:proofErr w:type="gramStart"/>
      <w:r w:rsidRPr="00BF3415">
        <w:rPr>
          <w:rFonts w:cs="Times New Roman"/>
          <w:sz w:val="28"/>
          <w:szCs w:val="24"/>
        </w:rPr>
        <w:t>умения</w:t>
      </w:r>
      <w:proofErr w:type="gramEnd"/>
      <w:r w:rsidRPr="00BF3415">
        <w:rPr>
          <w:rFonts w:cs="Times New Roman"/>
          <w:sz w:val="28"/>
          <w:szCs w:val="24"/>
        </w:rPr>
        <w:t xml:space="preserve"> выделять согласный звук из слова;</w:t>
      </w:r>
    </w:p>
    <w:p w:rsidR="00BF3415" w:rsidRPr="00BF3415" w:rsidRDefault="00BF3415" w:rsidP="00BF34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sz w:val="28"/>
          <w:szCs w:val="24"/>
        </w:rPr>
      </w:pPr>
      <w:proofErr w:type="gramStart"/>
      <w:r w:rsidRPr="00BF3415">
        <w:rPr>
          <w:rFonts w:cs="Times New Roman"/>
          <w:sz w:val="28"/>
          <w:szCs w:val="24"/>
        </w:rPr>
        <w:t>умения</w:t>
      </w:r>
      <w:proofErr w:type="gramEnd"/>
      <w:r w:rsidRPr="00BF3415">
        <w:rPr>
          <w:rFonts w:cs="Times New Roman"/>
          <w:sz w:val="28"/>
          <w:szCs w:val="24"/>
        </w:rPr>
        <w:t xml:space="preserve"> делить слова на слоги;</w:t>
      </w:r>
    </w:p>
    <w:p w:rsidR="00BF3415" w:rsidRPr="00BF3415" w:rsidRDefault="00BF3415" w:rsidP="00BF34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sz w:val="28"/>
          <w:szCs w:val="24"/>
        </w:rPr>
      </w:pPr>
      <w:proofErr w:type="gramStart"/>
      <w:r w:rsidRPr="00BF3415">
        <w:rPr>
          <w:rFonts w:cs="Times New Roman"/>
          <w:sz w:val="28"/>
          <w:szCs w:val="24"/>
        </w:rPr>
        <w:t>умения</w:t>
      </w:r>
      <w:proofErr w:type="gramEnd"/>
      <w:r w:rsidRPr="00BF3415">
        <w:rPr>
          <w:rFonts w:cs="Times New Roman"/>
          <w:sz w:val="28"/>
          <w:szCs w:val="24"/>
        </w:rPr>
        <w:t xml:space="preserve"> определять последовательность и количество звуков в слове.</w:t>
      </w: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 xml:space="preserve">Эксперимент проводился в 1 классе школы № 332. В эксперименте приняло участие 25 человек. Для обследования учащихся использовались устный и письменный опросы. 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ab/>
        <w:t>Первые четыре задания были направлены на выявление умения определять смыслоразличительную роль согласных и гласных звуков. Учитель произносил слова-стимулы, а учащиеся выбирали ответы из предложенных вариантов, которые предъявлялись в виде картинок.</w:t>
      </w: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 xml:space="preserve">Формулировки заданий: </w:t>
      </w: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 xml:space="preserve">Задание 1. </w:t>
      </w:r>
      <w:r w:rsidRPr="00BF3415">
        <w:rPr>
          <w:rFonts w:cs="Times New Roman"/>
          <w:sz w:val="28"/>
          <w:szCs w:val="24"/>
        </w:rPr>
        <w:t xml:space="preserve">Подбери к слову </w:t>
      </w:r>
      <w:r w:rsidRPr="00BF3415">
        <w:rPr>
          <w:rFonts w:cs="Times New Roman"/>
          <w:i/>
          <w:iCs/>
          <w:sz w:val="28"/>
          <w:szCs w:val="24"/>
        </w:rPr>
        <w:t>рак</w:t>
      </w:r>
      <w:r w:rsidRPr="00BF3415">
        <w:rPr>
          <w:rFonts w:cs="Times New Roman"/>
          <w:sz w:val="28"/>
          <w:szCs w:val="24"/>
        </w:rPr>
        <w:t xml:space="preserve"> такие слова, чтобы они отличались одним согласным звуком (на картинках:</w:t>
      </w:r>
      <w:r w:rsidRPr="00BF3415">
        <w:rPr>
          <w:rFonts w:cs="Times New Roman"/>
          <w:color w:val="00B050"/>
          <w:sz w:val="28"/>
          <w:szCs w:val="24"/>
        </w:rPr>
        <w:t xml:space="preserve"> </w:t>
      </w:r>
      <w:r w:rsidRPr="00BF3415">
        <w:rPr>
          <w:rFonts w:cs="Times New Roman"/>
          <w:sz w:val="28"/>
          <w:szCs w:val="24"/>
        </w:rPr>
        <w:t>мак и сук).</w:t>
      </w:r>
    </w:p>
    <w:p w:rsidR="00BF3415" w:rsidRPr="00BF3415" w:rsidRDefault="00BF3415" w:rsidP="00BF34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lastRenderedPageBreak/>
        <w:t xml:space="preserve">Задание 2. </w:t>
      </w:r>
      <w:r w:rsidRPr="00BF3415">
        <w:rPr>
          <w:rFonts w:cs="Times New Roman"/>
          <w:sz w:val="28"/>
          <w:szCs w:val="24"/>
        </w:rPr>
        <w:t>Подбери к слову мышка такие слова, чтобы они отличались одним гласным звуком (на картинках: мишка и мушка).</w:t>
      </w:r>
    </w:p>
    <w:p w:rsidR="00BF3415" w:rsidRPr="00BF3415" w:rsidRDefault="00BF3415" w:rsidP="00BF3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 xml:space="preserve">Задание 3. </w:t>
      </w:r>
      <w:r w:rsidRPr="00BF3415">
        <w:rPr>
          <w:rFonts w:cs="Times New Roman"/>
          <w:sz w:val="28"/>
          <w:szCs w:val="24"/>
        </w:rPr>
        <w:t xml:space="preserve">Подбери к слову </w:t>
      </w:r>
      <w:r w:rsidRPr="00BF3415">
        <w:rPr>
          <w:rFonts w:cs="Times New Roman"/>
          <w:i/>
          <w:iCs/>
          <w:sz w:val="28"/>
          <w:szCs w:val="24"/>
        </w:rPr>
        <w:t>том</w:t>
      </w:r>
      <w:r w:rsidRPr="00BF3415">
        <w:rPr>
          <w:rFonts w:cs="Times New Roman"/>
          <w:sz w:val="28"/>
          <w:szCs w:val="24"/>
        </w:rPr>
        <w:t xml:space="preserve"> такие слова, чтобы они отличались одним согласным звуком (на картинках: дом и дым).</w:t>
      </w:r>
    </w:p>
    <w:p w:rsidR="00BF3415" w:rsidRPr="00BF3415" w:rsidRDefault="00BF3415" w:rsidP="00BF34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B050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 xml:space="preserve">Задание 4. </w:t>
      </w:r>
      <w:r w:rsidRPr="00BF3415">
        <w:rPr>
          <w:rFonts w:cs="Times New Roman"/>
          <w:sz w:val="28"/>
          <w:szCs w:val="24"/>
        </w:rPr>
        <w:t xml:space="preserve">Подбери к слову </w:t>
      </w:r>
      <w:r w:rsidRPr="00BF3415">
        <w:rPr>
          <w:rFonts w:cs="Times New Roman"/>
          <w:i/>
          <w:iCs/>
          <w:sz w:val="28"/>
          <w:szCs w:val="24"/>
        </w:rPr>
        <w:t>сам</w:t>
      </w:r>
      <w:r w:rsidRPr="00BF3415">
        <w:rPr>
          <w:rFonts w:cs="Times New Roman"/>
          <w:sz w:val="28"/>
          <w:szCs w:val="24"/>
        </w:rPr>
        <w:t xml:space="preserve">, такие слова, </w:t>
      </w:r>
      <w:proofErr w:type="gramStart"/>
      <w:r w:rsidRPr="00BF3415">
        <w:rPr>
          <w:rFonts w:cs="Times New Roman"/>
          <w:sz w:val="28"/>
          <w:szCs w:val="24"/>
        </w:rPr>
        <w:t>чтобы  они</w:t>
      </w:r>
      <w:proofErr w:type="gramEnd"/>
      <w:r w:rsidRPr="00BF3415">
        <w:rPr>
          <w:rFonts w:cs="Times New Roman"/>
          <w:sz w:val="28"/>
          <w:szCs w:val="24"/>
        </w:rPr>
        <w:t xml:space="preserve"> отличались одним гласным звуком (на картинках: сыр, сом).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 xml:space="preserve">Для выявления остальных умений предлагалось по одному заданию. 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>Задание 5</w:t>
      </w:r>
      <w:r w:rsidRPr="00BF3415">
        <w:rPr>
          <w:rFonts w:cs="Times New Roman"/>
          <w:sz w:val="28"/>
          <w:szCs w:val="24"/>
        </w:rPr>
        <w:t xml:space="preserve"> (умение выделять согласный звук из слова): Назови предмет и укажи первый звук слова (на картинках: ножницы, ведро).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 xml:space="preserve">Задание 6 </w:t>
      </w:r>
      <w:r w:rsidRPr="00BF3415">
        <w:rPr>
          <w:rFonts w:cs="Times New Roman"/>
          <w:sz w:val="28"/>
          <w:szCs w:val="24"/>
        </w:rPr>
        <w:t xml:space="preserve">(умение определять последовательность и </w:t>
      </w:r>
      <w:proofErr w:type="gramStart"/>
      <w:r w:rsidRPr="00BF3415">
        <w:rPr>
          <w:rFonts w:cs="Times New Roman"/>
          <w:sz w:val="28"/>
          <w:szCs w:val="24"/>
        </w:rPr>
        <w:t>количество  звуков</w:t>
      </w:r>
      <w:proofErr w:type="gramEnd"/>
      <w:r w:rsidRPr="00BF3415">
        <w:rPr>
          <w:rFonts w:cs="Times New Roman"/>
          <w:sz w:val="28"/>
          <w:szCs w:val="24"/>
        </w:rPr>
        <w:t xml:space="preserve"> в слове): В словах </w:t>
      </w:r>
      <w:r w:rsidRPr="00BF3415">
        <w:rPr>
          <w:rFonts w:cs="Times New Roman"/>
          <w:i/>
          <w:iCs/>
          <w:sz w:val="28"/>
          <w:szCs w:val="24"/>
        </w:rPr>
        <w:t>торт</w:t>
      </w:r>
      <w:r w:rsidRPr="00BF3415">
        <w:rPr>
          <w:rFonts w:cs="Times New Roman"/>
          <w:sz w:val="28"/>
          <w:szCs w:val="24"/>
        </w:rPr>
        <w:t xml:space="preserve">, </w:t>
      </w:r>
      <w:r w:rsidRPr="00BF3415">
        <w:rPr>
          <w:rFonts w:cs="Times New Roman"/>
          <w:i/>
          <w:iCs/>
          <w:sz w:val="28"/>
          <w:szCs w:val="24"/>
        </w:rPr>
        <w:t>нос</w:t>
      </w:r>
      <w:r w:rsidRPr="00BF3415">
        <w:rPr>
          <w:rFonts w:cs="Times New Roman"/>
          <w:sz w:val="28"/>
          <w:szCs w:val="24"/>
        </w:rPr>
        <w:t xml:space="preserve">, </w:t>
      </w:r>
      <w:r w:rsidRPr="00BF3415">
        <w:rPr>
          <w:rFonts w:cs="Times New Roman"/>
          <w:i/>
          <w:iCs/>
          <w:sz w:val="28"/>
          <w:szCs w:val="24"/>
        </w:rPr>
        <w:t>дом</w:t>
      </w:r>
      <w:r w:rsidRPr="00BF3415">
        <w:rPr>
          <w:rFonts w:cs="Times New Roman"/>
          <w:sz w:val="28"/>
          <w:szCs w:val="24"/>
        </w:rPr>
        <w:t xml:space="preserve">, </w:t>
      </w:r>
      <w:r w:rsidRPr="00BF3415">
        <w:rPr>
          <w:rFonts w:cs="Times New Roman"/>
          <w:i/>
          <w:iCs/>
          <w:sz w:val="28"/>
          <w:szCs w:val="24"/>
        </w:rPr>
        <w:t>роза</w:t>
      </w:r>
      <w:r w:rsidRPr="00BF3415">
        <w:rPr>
          <w:rFonts w:cs="Times New Roman"/>
          <w:sz w:val="28"/>
          <w:szCs w:val="24"/>
        </w:rPr>
        <w:t xml:space="preserve"> назовите по очереди все звуки, входящие в эти слова и посчитайте их количество.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 xml:space="preserve">Задание 7 </w:t>
      </w:r>
      <w:r w:rsidRPr="00BF3415">
        <w:rPr>
          <w:rFonts w:cs="Times New Roman"/>
          <w:sz w:val="28"/>
          <w:szCs w:val="24"/>
        </w:rPr>
        <w:t xml:space="preserve">(умение делить слова на слоги): Распредели слова в 3 столбика так, чтобы в первом столбике были слова из одного слога, во втором – из двух слогов и в третьем – из трёх слогов. 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 xml:space="preserve">Это задание выполнялось учащимися в письменной форме. Пример обработки результатов выполнения одного из заданий (задания № 4). 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>Таблица 1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b/>
          <w:bCs/>
          <w:i/>
          <w:iCs/>
          <w:sz w:val="28"/>
          <w:szCs w:val="24"/>
        </w:rPr>
        <w:t>Ошибки при определении смыслоразличительной роли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i/>
          <w:iCs/>
          <w:sz w:val="28"/>
          <w:szCs w:val="24"/>
        </w:rPr>
      </w:pPr>
      <w:proofErr w:type="gramStart"/>
      <w:r w:rsidRPr="00BF3415">
        <w:rPr>
          <w:rFonts w:cs="Times New Roman"/>
          <w:b/>
          <w:bCs/>
          <w:i/>
          <w:iCs/>
          <w:sz w:val="28"/>
          <w:szCs w:val="24"/>
        </w:rPr>
        <w:t>согласных</w:t>
      </w:r>
      <w:proofErr w:type="gramEnd"/>
      <w:r w:rsidRPr="00BF3415">
        <w:rPr>
          <w:rFonts w:cs="Times New Roman"/>
          <w:b/>
          <w:bCs/>
          <w:i/>
          <w:iCs/>
          <w:sz w:val="28"/>
          <w:szCs w:val="24"/>
        </w:rPr>
        <w:t xml:space="preserve"> звуков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1797"/>
        <w:gridCol w:w="1536"/>
      </w:tblGrid>
      <w:tr w:rsidR="00BF3415" w:rsidRPr="00BF3415">
        <w:trPr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</w:rPr>
              <w:t>Количество учащихся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</w:rPr>
              <w:t>Количество слов –</w:t>
            </w:r>
            <w:r w:rsidRPr="00BF3415">
              <w:rPr>
                <w:rFonts w:cs="Times New Roman"/>
                <w:sz w:val="28"/>
                <w:szCs w:val="24"/>
                <w:lang w:val="en-US"/>
              </w:rPr>
              <w:t xml:space="preserve"> </w:t>
            </w:r>
            <w:r w:rsidRPr="00BF3415">
              <w:rPr>
                <w:rFonts w:cs="Times New Roman"/>
                <w:sz w:val="28"/>
                <w:szCs w:val="24"/>
              </w:rPr>
              <w:t>стимулов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</w:rPr>
              <w:t>Количество возможных ошибок (100%)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</w:rPr>
              <w:t>Количество допущенных ошибок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4"/>
              </w:rPr>
            </w:pPr>
            <w:r w:rsidRPr="00BF3415">
              <w:rPr>
                <w:rFonts w:cs="Times New Roman"/>
                <w:sz w:val="28"/>
                <w:szCs w:val="24"/>
              </w:rPr>
              <w:t xml:space="preserve">Количество допущенных ошибок (% от числа возможных) </w:t>
            </w:r>
          </w:p>
        </w:tc>
      </w:tr>
      <w:tr w:rsidR="00BF3415" w:rsidRPr="00BF3415">
        <w:trPr>
          <w:trHeight w:val="1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  <w:lang w:val="en-US"/>
              </w:rPr>
              <w:t>25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  <w:lang w:val="en-US"/>
              </w:rPr>
              <w:t>8</w:t>
            </w:r>
            <w:r w:rsidRPr="00BF3415">
              <w:rPr>
                <w:rFonts w:cs="Times New Roman"/>
                <w:sz w:val="28"/>
                <w:szCs w:val="24"/>
              </w:rPr>
              <w:t>х25=200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  <w:lang w:val="en-US"/>
              </w:rPr>
              <w:t>54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415" w:rsidRPr="00BF3415" w:rsidRDefault="00BF3415" w:rsidP="00BF34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4"/>
                <w:lang w:val="en-US"/>
              </w:rPr>
            </w:pPr>
            <w:r w:rsidRPr="00BF3415">
              <w:rPr>
                <w:rFonts w:cs="Times New Roman"/>
                <w:sz w:val="28"/>
                <w:szCs w:val="24"/>
                <w:lang w:val="en-US"/>
              </w:rPr>
              <w:t>27%</w:t>
            </w:r>
          </w:p>
        </w:tc>
      </w:tr>
    </w:tbl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  <w:lang w:val="en-US"/>
        </w:rPr>
      </w:pPr>
    </w:p>
    <w:p w:rsidR="00BF3415" w:rsidRPr="00BF3415" w:rsidRDefault="00BF3415" w:rsidP="008579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>Результаты выполнения всех остальных заданий обрабатывались аналогично. Для выявления наиболее сложных умений результаты выполнения всех заданий представлены в диаграммах № 1- 4.</w:t>
      </w:r>
    </w:p>
    <w:p w:rsidR="00BF3415" w:rsidRPr="00BF3415" w:rsidRDefault="00BF3415" w:rsidP="00BF341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="Times New Roman"/>
          <w:i/>
          <w:iCs/>
          <w:color w:val="0000FF"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>Диаграмма 1А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b/>
          <w:bCs/>
          <w:i/>
          <w:iCs/>
          <w:sz w:val="28"/>
          <w:szCs w:val="24"/>
        </w:rPr>
        <w:t>Ошибки при определении смыслоразличительной роли гласного звука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noProof/>
          <w:sz w:val="28"/>
          <w:szCs w:val="24"/>
          <w:lang w:eastAsia="ru-RU"/>
        </w:rPr>
        <w:drawing>
          <wp:inline distT="0" distB="0" distL="0" distR="0" wp14:anchorId="7FE89DF5" wp14:editId="1A00CE55">
            <wp:extent cx="5890895" cy="1146412"/>
            <wp:effectExtent l="152400" t="152400" r="147955" b="149225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BF3415">
        <w:rPr>
          <w:rFonts w:cs="Times New Roman"/>
          <w:i/>
          <w:iCs/>
          <w:sz w:val="28"/>
          <w:szCs w:val="24"/>
        </w:rPr>
        <w:t xml:space="preserve">                                                                         </w:t>
      </w:r>
    </w:p>
    <w:p w:rsidR="00BF3415" w:rsidRPr="00BF3415" w:rsidRDefault="00BF3415" w:rsidP="00BF3415">
      <w:pPr>
        <w:autoSpaceDE w:val="0"/>
        <w:autoSpaceDN w:val="0"/>
        <w:adjustRightInd w:val="0"/>
        <w:spacing w:after="0" w:line="240" w:lineRule="auto"/>
        <w:ind w:left="7800"/>
        <w:jc w:val="both"/>
        <w:rPr>
          <w:rFonts w:cs="Times New Roman"/>
          <w:i/>
          <w:iCs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lastRenderedPageBreak/>
        <w:t>Диаграмма 1Б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b/>
          <w:bCs/>
          <w:i/>
          <w:iCs/>
          <w:sz w:val="28"/>
          <w:szCs w:val="24"/>
        </w:rPr>
        <w:t xml:space="preserve">Ошибки при определении смыслоразличительной функции </w:t>
      </w:r>
      <w:proofErr w:type="gramStart"/>
      <w:r w:rsidRPr="00BF3415">
        <w:rPr>
          <w:rFonts w:cs="Times New Roman"/>
          <w:b/>
          <w:bCs/>
          <w:i/>
          <w:iCs/>
          <w:sz w:val="28"/>
          <w:szCs w:val="24"/>
        </w:rPr>
        <w:t>согласного  звука</w:t>
      </w:r>
      <w:proofErr w:type="gramEnd"/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</w:p>
    <w:p w:rsidR="00BF3415" w:rsidRPr="00FC38FD" w:rsidRDefault="00BF3415" w:rsidP="00FC38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8"/>
          <w:szCs w:val="24"/>
          <w:lang w:val="en-US"/>
        </w:rPr>
      </w:pPr>
      <w:r w:rsidRPr="00BF3415">
        <w:rPr>
          <w:rFonts w:cs="Times New Roman"/>
          <w:noProof/>
          <w:sz w:val="28"/>
          <w:szCs w:val="24"/>
          <w:lang w:eastAsia="ru-RU"/>
        </w:rPr>
        <w:drawing>
          <wp:inline distT="0" distB="0" distL="0" distR="0" wp14:anchorId="2BF85A96" wp14:editId="71B7FFCF">
            <wp:extent cx="5723890" cy="1195705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i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iCs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>Диаграмма № 2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i/>
          <w:iCs/>
          <w:sz w:val="28"/>
          <w:szCs w:val="24"/>
        </w:rPr>
      </w:pPr>
      <w:proofErr w:type="gramStart"/>
      <w:r w:rsidRPr="00BF3415">
        <w:rPr>
          <w:rFonts w:cs="Times New Roman"/>
          <w:b/>
          <w:bCs/>
          <w:i/>
          <w:iCs/>
          <w:sz w:val="28"/>
          <w:szCs w:val="24"/>
        </w:rPr>
        <w:t>Ошибки  при</w:t>
      </w:r>
      <w:proofErr w:type="gramEnd"/>
      <w:r w:rsidRPr="00BF3415">
        <w:rPr>
          <w:rFonts w:cs="Times New Roman"/>
          <w:b/>
          <w:bCs/>
          <w:i/>
          <w:iCs/>
          <w:sz w:val="28"/>
          <w:szCs w:val="24"/>
        </w:rPr>
        <w:t xml:space="preserve"> выделении согласного звука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i/>
          <w:i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  <w:lang w:val="en-US"/>
        </w:rPr>
      </w:pPr>
      <w:r w:rsidRPr="00BF3415">
        <w:rPr>
          <w:rFonts w:cs="Times New Roman"/>
          <w:noProof/>
          <w:sz w:val="28"/>
          <w:szCs w:val="24"/>
          <w:lang w:eastAsia="ru-RU"/>
        </w:rPr>
        <w:drawing>
          <wp:inline distT="0" distB="0" distL="0" distR="0" wp14:anchorId="3ADDA7CE" wp14:editId="647B4A33">
            <wp:extent cx="5706110" cy="1275080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6371"/>
        <w:jc w:val="both"/>
        <w:rPr>
          <w:rFonts w:cs="Times New Roman"/>
          <w:i/>
          <w:iCs/>
          <w:sz w:val="28"/>
          <w:szCs w:val="24"/>
        </w:rPr>
      </w:pPr>
    </w:p>
    <w:p w:rsidR="00BF3415" w:rsidRPr="00BF3415" w:rsidRDefault="00857912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6371"/>
        <w:jc w:val="both"/>
        <w:rPr>
          <w:rFonts w:cs="Times New Roman"/>
          <w:i/>
          <w:iCs/>
          <w:sz w:val="28"/>
          <w:szCs w:val="24"/>
        </w:rPr>
      </w:pPr>
      <w:r>
        <w:rPr>
          <w:rFonts w:cs="Times New Roman"/>
          <w:i/>
          <w:iCs/>
          <w:sz w:val="28"/>
          <w:szCs w:val="24"/>
        </w:rPr>
        <w:tab/>
      </w:r>
      <w:r>
        <w:rPr>
          <w:rFonts w:cs="Times New Roman"/>
          <w:i/>
          <w:iCs/>
          <w:sz w:val="28"/>
          <w:szCs w:val="24"/>
        </w:rPr>
        <w:tab/>
      </w:r>
      <w:r w:rsidR="00BF3415" w:rsidRPr="00BF3415">
        <w:rPr>
          <w:rFonts w:cs="Times New Roman"/>
          <w:i/>
          <w:iCs/>
          <w:sz w:val="28"/>
          <w:szCs w:val="24"/>
        </w:rPr>
        <w:t>Диаграмма № 3А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b/>
          <w:bCs/>
          <w:i/>
          <w:iCs/>
          <w:sz w:val="28"/>
          <w:szCs w:val="24"/>
        </w:rPr>
        <w:t>Ошибки при определении последовательности звуков в словах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8"/>
          <w:szCs w:val="24"/>
          <w:lang w:val="en-US"/>
        </w:rPr>
      </w:pPr>
      <w:r w:rsidRPr="00BF3415">
        <w:rPr>
          <w:rFonts w:cs="Times New Roman"/>
          <w:noProof/>
          <w:sz w:val="28"/>
          <w:szCs w:val="24"/>
          <w:lang w:eastAsia="ru-RU"/>
        </w:rPr>
        <w:drawing>
          <wp:inline distT="0" distB="0" distL="0" distR="0" wp14:anchorId="68DA617D" wp14:editId="1CDAE5E2">
            <wp:extent cx="5706110" cy="1248410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8"/>
          <w:szCs w:val="24"/>
          <w:lang w:val="en-US"/>
        </w:rPr>
      </w:pP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iCs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>Диаграмма № 3Б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b/>
          <w:bCs/>
          <w:i/>
          <w:iCs/>
          <w:sz w:val="28"/>
          <w:szCs w:val="24"/>
        </w:rPr>
        <w:t>Ошибки при определении количества звуков в словах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8"/>
          <w:szCs w:val="24"/>
          <w:lang w:val="en-US"/>
        </w:rPr>
      </w:pPr>
      <w:r w:rsidRPr="00BF3415">
        <w:rPr>
          <w:rFonts w:cs="Times New Roman"/>
          <w:noProof/>
          <w:sz w:val="28"/>
          <w:szCs w:val="24"/>
          <w:lang w:eastAsia="ru-RU"/>
        </w:rPr>
        <w:drawing>
          <wp:inline distT="0" distB="0" distL="0" distR="0" wp14:anchorId="14B1D10B" wp14:editId="04AD407B">
            <wp:extent cx="5723890" cy="1269242"/>
            <wp:effectExtent l="0" t="0" r="10160" b="762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8"/>
          <w:szCs w:val="24"/>
          <w:lang w:val="en-US"/>
        </w:rPr>
      </w:pP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  <w:r w:rsidRPr="00BF3415">
        <w:rPr>
          <w:rFonts w:cs="Times New Roman"/>
          <w:b/>
          <w:bCs/>
          <w:i/>
          <w:iCs/>
          <w:sz w:val="28"/>
          <w:szCs w:val="24"/>
          <w:lang w:val="en-US"/>
        </w:rPr>
        <w:tab/>
      </w:r>
    </w:p>
    <w:p w:rsidR="00FC38FD" w:rsidRDefault="00FC38FD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iCs/>
          <w:sz w:val="28"/>
          <w:szCs w:val="24"/>
        </w:rPr>
      </w:pPr>
    </w:p>
    <w:p w:rsidR="00FC38FD" w:rsidRDefault="00FC38FD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iCs/>
          <w:sz w:val="28"/>
          <w:szCs w:val="24"/>
        </w:rPr>
      </w:pPr>
    </w:p>
    <w:p w:rsidR="00FC38FD" w:rsidRDefault="00FC38FD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i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iCs/>
          <w:sz w:val="28"/>
          <w:szCs w:val="24"/>
        </w:rPr>
      </w:pPr>
      <w:r w:rsidRPr="00BF3415">
        <w:rPr>
          <w:rFonts w:cs="Times New Roman"/>
          <w:i/>
          <w:iCs/>
          <w:sz w:val="28"/>
          <w:szCs w:val="24"/>
        </w:rPr>
        <w:t>Диаграмма № 4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b/>
          <w:bCs/>
          <w:i/>
          <w:iCs/>
          <w:sz w:val="28"/>
          <w:szCs w:val="24"/>
        </w:rPr>
        <w:t>Ошибки при делении слов на слоги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4"/>
          <w:lang w:val="en-US"/>
        </w:rPr>
      </w:pPr>
      <w:r w:rsidRPr="00BF3415">
        <w:rPr>
          <w:rFonts w:cs="Times New Roman"/>
          <w:noProof/>
          <w:sz w:val="28"/>
          <w:szCs w:val="24"/>
          <w:lang w:eastAsia="ru-RU"/>
        </w:rPr>
        <w:drawing>
          <wp:inline distT="0" distB="0" distL="0" distR="0" wp14:anchorId="058F6BFB" wp14:editId="6A2E1F9F">
            <wp:extent cx="5758815" cy="1248410"/>
            <wp:effectExtent l="0" t="0" r="13335" b="889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  <w:lang w:val="en-US"/>
        </w:rPr>
      </w:pPr>
      <w:r w:rsidRPr="00BF3415">
        <w:rPr>
          <w:rFonts w:cs="Times New Roman"/>
          <w:sz w:val="28"/>
          <w:szCs w:val="24"/>
          <w:lang w:val="en-US"/>
        </w:rPr>
        <w:tab/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 xml:space="preserve">Результаты выполнения заданий, представленные на диаграммах, свидетельствуют о том, что наибольшие трудности у учащихся возникли при делении слов на слоги (при выполнении данного задания </w:t>
      </w:r>
      <w:proofErr w:type="gramStart"/>
      <w:r w:rsidRPr="00BF3415">
        <w:rPr>
          <w:rFonts w:cs="Times New Roman"/>
          <w:sz w:val="28"/>
          <w:szCs w:val="24"/>
        </w:rPr>
        <w:t xml:space="preserve">допущено </w:t>
      </w:r>
      <w:r w:rsidRPr="00BF3415">
        <w:rPr>
          <w:rFonts w:cs="Times New Roman"/>
          <w:color w:val="00B050"/>
          <w:sz w:val="28"/>
          <w:szCs w:val="24"/>
        </w:rPr>
        <w:t xml:space="preserve"> </w:t>
      </w:r>
      <w:r w:rsidRPr="00BF3415">
        <w:rPr>
          <w:rFonts w:cs="Times New Roman"/>
          <w:sz w:val="28"/>
          <w:szCs w:val="24"/>
        </w:rPr>
        <w:t>29</w:t>
      </w:r>
      <w:proofErr w:type="gramEnd"/>
      <w:r w:rsidRPr="00BF3415">
        <w:rPr>
          <w:rFonts w:cs="Times New Roman"/>
          <w:sz w:val="28"/>
          <w:szCs w:val="24"/>
        </w:rPr>
        <w:t>% ошибок от числа возможных).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FF"/>
          <w:sz w:val="28"/>
          <w:szCs w:val="24"/>
        </w:rPr>
      </w:pPr>
      <w:r w:rsidRPr="00BF3415">
        <w:rPr>
          <w:rFonts w:cs="Times New Roman"/>
          <w:sz w:val="28"/>
          <w:szCs w:val="24"/>
        </w:rPr>
        <w:tab/>
        <w:t xml:space="preserve">Вызвало трудности задание, в котором надо было продемонстрировать умение определять смыслоразличительную роль согласных и гласных звуков. Наибольшее количество ошибок допущено в заданиях, связанных </w:t>
      </w:r>
      <w:proofErr w:type="gramStart"/>
      <w:r w:rsidRPr="00BF3415">
        <w:rPr>
          <w:rFonts w:cs="Times New Roman"/>
          <w:sz w:val="28"/>
          <w:szCs w:val="24"/>
        </w:rPr>
        <w:t>с  согласными</w:t>
      </w:r>
      <w:proofErr w:type="gramEnd"/>
      <w:r w:rsidRPr="00BF3415">
        <w:rPr>
          <w:rFonts w:cs="Times New Roman"/>
          <w:sz w:val="28"/>
          <w:szCs w:val="24"/>
        </w:rPr>
        <w:t xml:space="preserve"> звуками</w:t>
      </w:r>
      <w:r w:rsidRPr="00BF3415">
        <w:rPr>
          <w:rFonts w:cs="Times New Roman"/>
          <w:color w:val="0000FF"/>
          <w:sz w:val="28"/>
          <w:szCs w:val="24"/>
        </w:rPr>
        <w:t xml:space="preserve"> </w:t>
      </w:r>
      <w:r w:rsidRPr="00BF3415">
        <w:rPr>
          <w:rFonts w:cs="Times New Roman"/>
          <w:sz w:val="28"/>
          <w:szCs w:val="24"/>
        </w:rPr>
        <w:t>(28%).</w:t>
      </w:r>
      <w:r w:rsidRPr="00BF3415">
        <w:rPr>
          <w:rFonts w:cs="Times New Roman"/>
          <w:color w:val="0000FF"/>
          <w:sz w:val="28"/>
          <w:szCs w:val="24"/>
        </w:rPr>
        <w:t xml:space="preserve"> 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ab/>
        <w:t xml:space="preserve">Ещё стоит обратить внимание на то, что учащимися </w:t>
      </w:r>
      <w:proofErr w:type="gramStart"/>
      <w:r w:rsidRPr="00BF3415">
        <w:rPr>
          <w:rFonts w:cs="Times New Roman"/>
          <w:sz w:val="28"/>
          <w:szCs w:val="24"/>
        </w:rPr>
        <w:t>недостаточно  усвоено</w:t>
      </w:r>
      <w:proofErr w:type="gramEnd"/>
      <w:r w:rsidRPr="00BF3415">
        <w:rPr>
          <w:rFonts w:cs="Times New Roman"/>
          <w:sz w:val="28"/>
          <w:szCs w:val="24"/>
        </w:rPr>
        <w:t xml:space="preserve"> умение устанавливать последовательность звуков в слове и определять их количество. Результаты выполнения данного задания отражены в диаграммах 3А и 3Б.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ab/>
        <w:t>Наименьшее количество ошибок (18% от числа возможных) было допущено при выполнении задания, направленное на выявление умения определять последовательность звуков в словах.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ab/>
        <w:t>Сопоставить результаты выполнения всех заданий можно с помощью гистограммы.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4"/>
        </w:rPr>
      </w:pPr>
      <w:r w:rsidRPr="00BF3415">
        <w:rPr>
          <w:rFonts w:cs="Times New Roman"/>
          <w:sz w:val="28"/>
          <w:szCs w:val="24"/>
        </w:rPr>
        <w:t>Гистограмма 1.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b/>
          <w:bCs/>
          <w:i/>
          <w:iCs/>
          <w:sz w:val="28"/>
          <w:szCs w:val="24"/>
        </w:rPr>
        <w:t>Проблемы овладения фонетическими умениями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BF3415">
        <w:rPr>
          <w:rFonts w:cs="Times New Roman"/>
          <w:b/>
          <w:bCs/>
          <w:i/>
          <w:iCs/>
          <w:sz w:val="28"/>
          <w:szCs w:val="24"/>
        </w:rPr>
        <w:t xml:space="preserve"> </w:t>
      </w:r>
      <w:proofErr w:type="gramStart"/>
      <w:r w:rsidRPr="00BF3415">
        <w:rPr>
          <w:rFonts w:cs="Times New Roman"/>
          <w:b/>
          <w:bCs/>
          <w:i/>
          <w:iCs/>
          <w:sz w:val="28"/>
          <w:szCs w:val="24"/>
        </w:rPr>
        <w:t>в</w:t>
      </w:r>
      <w:proofErr w:type="gramEnd"/>
      <w:r w:rsidRPr="00BF3415">
        <w:rPr>
          <w:rFonts w:cs="Times New Roman"/>
          <w:b/>
          <w:bCs/>
          <w:i/>
          <w:iCs/>
          <w:sz w:val="28"/>
          <w:szCs w:val="24"/>
        </w:rPr>
        <w:t xml:space="preserve"> период обучения грамоте</w:t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  <w:lang w:val="en-US"/>
        </w:rPr>
      </w:pPr>
      <w:r w:rsidRPr="00BF3415">
        <w:rPr>
          <w:rFonts w:cs="Times New Roman"/>
          <w:noProof/>
          <w:sz w:val="28"/>
          <w:szCs w:val="24"/>
          <w:lang w:eastAsia="ru-RU"/>
        </w:rPr>
        <w:drawing>
          <wp:inline distT="0" distB="0" distL="0" distR="0" wp14:anchorId="068013BF" wp14:editId="7A8238F6">
            <wp:extent cx="5697220" cy="1760561"/>
            <wp:effectExtent l="0" t="0" r="17780" b="1143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3415" w:rsidRPr="00BF3415" w:rsidRDefault="00BF3415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  <w:lang w:val="en-US"/>
        </w:rPr>
      </w:pPr>
      <w:r w:rsidRPr="00BF3415">
        <w:rPr>
          <w:rFonts w:cs="Times New Roman"/>
          <w:sz w:val="28"/>
          <w:szCs w:val="24"/>
          <w:lang w:val="en-US"/>
        </w:rPr>
        <w:lastRenderedPageBreak/>
        <w:tab/>
      </w:r>
    </w:p>
    <w:p w:rsidR="00BF3415" w:rsidRPr="00BF3415" w:rsidRDefault="00857912" w:rsidP="00BF34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ab/>
      </w:r>
      <w:r w:rsidR="00BF3415" w:rsidRPr="00BF3415">
        <w:rPr>
          <w:rFonts w:cs="Times New Roman"/>
          <w:sz w:val="28"/>
          <w:szCs w:val="24"/>
        </w:rPr>
        <w:t xml:space="preserve">Таким образом, результаты констатирующего эксперимента </w:t>
      </w:r>
      <w:proofErr w:type="gramStart"/>
      <w:r w:rsidR="00BF3415" w:rsidRPr="00BF3415">
        <w:rPr>
          <w:rFonts w:cs="Times New Roman"/>
          <w:sz w:val="28"/>
          <w:szCs w:val="24"/>
        </w:rPr>
        <w:t>позволили  установить</w:t>
      </w:r>
      <w:proofErr w:type="gramEnd"/>
      <w:r w:rsidR="00BF3415" w:rsidRPr="00BF3415">
        <w:rPr>
          <w:rFonts w:cs="Times New Roman"/>
          <w:sz w:val="28"/>
          <w:szCs w:val="24"/>
        </w:rPr>
        <w:t>, что к числу наиболее трудных для овладения младшими школьниками фонетических умений можно отнести такие умения, как умение определять смыслоразличительную функцию согласного  звука и умение делить слова на слоги. Данные констатирующего эксперимента будут учтены при определении содержания экспериментального обучения, направленного на формирование фонетических умений детей в период подготовки к школе и в период обучения грамоте.</w:t>
      </w:r>
    </w:p>
    <w:p w:rsidR="00BF3415" w:rsidRPr="00BF3415" w:rsidRDefault="00BF3415" w:rsidP="00BF3415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4"/>
        </w:rPr>
      </w:pPr>
    </w:p>
    <w:p w:rsidR="002062F5" w:rsidRPr="00BF3415" w:rsidRDefault="002062F5" w:rsidP="00BF3415">
      <w:pPr>
        <w:rPr>
          <w:rFonts w:cs="Times New Roman"/>
          <w:sz w:val="28"/>
          <w:szCs w:val="24"/>
        </w:rPr>
      </w:pPr>
    </w:p>
    <w:sectPr w:rsidR="002062F5" w:rsidRPr="00BF3415" w:rsidSect="00B17B18">
      <w:headerReference w:type="default" r:id="rId14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8F" w:rsidRDefault="005F5C8F" w:rsidP="00BF3415">
      <w:pPr>
        <w:spacing w:after="0" w:line="240" w:lineRule="auto"/>
      </w:pPr>
      <w:r>
        <w:separator/>
      </w:r>
    </w:p>
  </w:endnote>
  <w:endnote w:type="continuationSeparator" w:id="0">
    <w:p w:rsidR="005F5C8F" w:rsidRDefault="005F5C8F" w:rsidP="00BF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8F" w:rsidRDefault="005F5C8F" w:rsidP="00BF3415">
      <w:pPr>
        <w:spacing w:after="0" w:line="240" w:lineRule="auto"/>
      </w:pPr>
      <w:r>
        <w:separator/>
      </w:r>
    </w:p>
  </w:footnote>
  <w:footnote w:type="continuationSeparator" w:id="0">
    <w:p w:rsidR="005F5C8F" w:rsidRDefault="005F5C8F" w:rsidP="00BF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15" w:rsidRPr="00BF3415" w:rsidRDefault="00BF3415" w:rsidP="00BF3415">
    <w:pPr>
      <w:tabs>
        <w:tab w:val="left" w:pos="709"/>
        <w:tab w:val="left" w:pos="851"/>
      </w:tabs>
      <w:autoSpaceDE w:val="0"/>
      <w:autoSpaceDN w:val="0"/>
      <w:adjustRightInd w:val="0"/>
      <w:spacing w:after="0" w:line="240" w:lineRule="auto"/>
      <w:ind w:firstLine="709"/>
      <w:jc w:val="right"/>
      <w:rPr>
        <w:rFonts w:cs="Times New Roman"/>
        <w:i/>
        <w:iCs/>
        <w:szCs w:val="24"/>
      </w:rPr>
    </w:pPr>
    <w:r w:rsidRPr="00BF3415">
      <w:rPr>
        <w:rFonts w:cs="Times New Roman"/>
        <w:i/>
        <w:iCs/>
        <w:szCs w:val="24"/>
      </w:rPr>
      <w:t>Забродина Наталья Анатольевна</w:t>
    </w:r>
  </w:p>
  <w:p w:rsidR="00BF3415" w:rsidRDefault="00BF3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DE8D2C"/>
    <w:lvl w:ilvl="0">
      <w:numFmt w:val="bullet"/>
      <w:lvlText w:val="*"/>
      <w:lvlJc w:val="left"/>
    </w:lvl>
  </w:abstractNum>
  <w:abstractNum w:abstractNumId="1">
    <w:nsid w:val="3F0D16D6"/>
    <w:multiLevelType w:val="multilevel"/>
    <w:tmpl w:val="9C12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67AF5"/>
    <w:multiLevelType w:val="multilevel"/>
    <w:tmpl w:val="C2BE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15"/>
    <w:rsid w:val="002062F5"/>
    <w:rsid w:val="005F5C8F"/>
    <w:rsid w:val="00730FCA"/>
    <w:rsid w:val="0075216A"/>
    <w:rsid w:val="00857912"/>
    <w:rsid w:val="00BF3415"/>
    <w:rsid w:val="00E14D84"/>
    <w:rsid w:val="00F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416F9-A435-43AC-82A8-3480428C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C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41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F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34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050610820244331"/>
          <c:y val="0.18181818181818182"/>
          <c:w val="9.7731239092495634E-2"/>
          <c:h val="0.7272727272727272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верных ответов</c:v>
                </c:pt>
                <c:pt idx="1">
                  <c:v>Количество  неверных ответов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78339350180503"/>
          <c:y val="0.19718309859154928"/>
          <c:w val="9.0252707581227443E-2"/>
          <c:h val="0.704225352112676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верных  ответов</c:v>
                </c:pt>
                <c:pt idx="1">
                  <c:v>Количество неверных  ответов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0.72</c:v>
                </c:pt>
                <c:pt idx="1">
                  <c:v>0.28000000000000003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Выделение согласного звука.</c:v>
                </c:pt>
              </c:strCache>
            </c:strRef>
          </c:tx>
          <c:explosion val="36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верных ответов</c:v>
                </c:pt>
                <c:pt idx="1">
                  <c:v>Количество неверных ответов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</c:ser>
        <c:ser>
          <c:idx val="1"/>
          <c:order val="1"/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верных ответов</c:v>
                </c:pt>
                <c:pt idx="1">
                  <c:v>Количество неверных ответов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верных ответов</c:v>
                </c:pt>
                <c:pt idx="1">
                  <c:v>Количество неверных ответов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797833935018051"/>
          <c:y val="0.18421052631578946"/>
          <c:w val="9.9277978339350176E-2"/>
          <c:h val="0.723684210526315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верных ответов</c:v>
                </c:pt>
                <c:pt idx="1">
                  <c:v>Количество неверных ответов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0.82</c:v>
                </c:pt>
                <c:pt idx="1">
                  <c:v>0.18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18811881188138"/>
          <c:y val="0.16666666666666666"/>
          <c:w val="0.12277227722772291"/>
          <c:h val="0.738095238095239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верных ответов</c:v>
                </c:pt>
                <c:pt idx="1">
                  <c:v>Количество неверных ответов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203125"/>
          <c:y val="0.16666666666666669"/>
          <c:w val="0.12109375000000017"/>
          <c:h val="0.738095238095239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Деление на слоги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Количество верных ответов</c:v>
                </c:pt>
                <c:pt idx="1">
                  <c:v>Количество неверных ответов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2"/>
                <c:pt idx="0">
                  <c:v>0.71</c:v>
                </c:pt>
                <c:pt idx="1">
                  <c:v>0.28999999999999998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41170101262091E-2"/>
          <c:y val="7.8675144686412055E-2"/>
          <c:w val="0.89354711849137669"/>
          <c:h val="0.669994481459050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1А
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</c:f>
            </c:multiLvlStr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1Б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</c:f>
            </c:multiLvlStr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</c:f>
            </c:multiLvlStrRef>
          </c:cat>
          <c:val>
            <c:numRef>
              <c:f>Лист1!$D$2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</c:f>
            </c:multiLvlStrRef>
          </c:cat>
          <c:val>
            <c:numRef>
              <c:f>Лист1!$E$2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3Б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</c:f>
            </c:multiLvlStrRef>
          </c:cat>
          <c:val>
            <c:numRef>
              <c:f>Лист1!$F$2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</c:f>
            </c:multiLvlStrRef>
          </c:cat>
          <c:val>
            <c:numRef>
              <c:f>Лист1!$G$2</c:f>
              <c:numCache>
                <c:formatCode>0%</c:formatCode>
                <c:ptCount val="1"/>
                <c:pt idx="0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83676800"/>
        <c:axId val="283677192"/>
        <c:axId val="0"/>
      </c:bar3DChart>
      <c:catAx>
        <c:axId val="2836768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677192"/>
        <c:crosses val="autoZero"/>
        <c:auto val="1"/>
        <c:lblAlgn val="ctr"/>
        <c:lblOffset val="100"/>
        <c:noMultiLvlLbl val="0"/>
      </c:catAx>
      <c:valAx>
        <c:axId val="283677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67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2013-10-29T18:38:00Z</dcterms:created>
  <dcterms:modified xsi:type="dcterms:W3CDTF">2013-10-29T18:38:00Z</dcterms:modified>
</cp:coreProperties>
</file>