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6C9C" w:rsidRDefault="00736C9C" w:rsidP="00736C9C">
      <w:pPr>
        <w:spacing w:after="0" w:line="240" w:lineRule="auto"/>
        <w:ind w:firstLine="284"/>
        <w:rPr>
          <w:rFonts w:ascii="Cambria" w:hAnsi="Cambria"/>
          <w:b/>
          <w:sz w:val="28"/>
          <w:szCs w:val="28"/>
        </w:rPr>
      </w:pPr>
    </w:p>
    <w:p w:rsidR="00736C9C" w:rsidRDefault="00736C9C" w:rsidP="00736C9C">
      <w:pPr>
        <w:spacing w:after="0" w:line="240" w:lineRule="auto"/>
        <w:ind w:firstLine="284"/>
        <w:jc w:val="center"/>
        <w:rPr>
          <w:rFonts w:ascii="Cambria" w:hAnsi="Cambria"/>
          <w:b/>
          <w:sz w:val="28"/>
          <w:szCs w:val="28"/>
        </w:rPr>
      </w:pPr>
      <w:r w:rsidRPr="00736C9C">
        <w:rPr>
          <w:rFonts w:ascii="Cambria" w:hAnsi="Cambria"/>
          <w:b/>
          <w:sz w:val="28"/>
          <w:szCs w:val="28"/>
        </w:rPr>
        <w:t>Источники звука. Характеристики звука.</w:t>
      </w:r>
    </w:p>
    <w:p w:rsidR="00736C9C" w:rsidRPr="00736C9C" w:rsidRDefault="00736C9C" w:rsidP="008E344E">
      <w:pPr>
        <w:spacing w:after="0" w:line="240" w:lineRule="auto"/>
        <w:rPr>
          <w:rFonts w:ascii="Cambria" w:hAnsi="Cambria"/>
          <w:b/>
          <w:sz w:val="28"/>
          <w:szCs w:val="28"/>
        </w:rPr>
      </w:pPr>
    </w:p>
    <w:p w:rsidR="00736C9C" w:rsidRPr="00736C9C" w:rsidRDefault="00736C9C" w:rsidP="00150886">
      <w:pPr>
        <w:spacing w:after="0" w:line="240" w:lineRule="auto"/>
        <w:ind w:firstLine="284"/>
        <w:jc w:val="both"/>
        <w:rPr>
          <w:rFonts w:ascii="Cambria" w:hAnsi="Cambria"/>
          <w:b/>
          <w:i/>
          <w:sz w:val="24"/>
          <w:szCs w:val="24"/>
        </w:rPr>
      </w:pPr>
      <w:r>
        <w:rPr>
          <w:rFonts w:ascii="Cambria" w:hAnsi="Cambria"/>
          <w:b/>
          <w:i/>
          <w:sz w:val="24"/>
          <w:szCs w:val="24"/>
        </w:rPr>
        <w:t>Цели урока:</w:t>
      </w:r>
    </w:p>
    <w:p w:rsidR="00736C9C" w:rsidRPr="00736C9C" w:rsidRDefault="00736C9C" w:rsidP="00150886">
      <w:pPr>
        <w:pStyle w:val="a3"/>
        <w:numPr>
          <w:ilvl w:val="0"/>
          <w:numId w:val="3"/>
        </w:numPr>
        <w:spacing w:after="0" w:line="240" w:lineRule="auto"/>
        <w:ind w:left="709" w:hanging="425"/>
        <w:jc w:val="both"/>
        <w:rPr>
          <w:rFonts w:ascii="Cambria" w:hAnsi="Cambria"/>
          <w:sz w:val="24"/>
          <w:szCs w:val="24"/>
        </w:rPr>
      </w:pPr>
      <w:r w:rsidRPr="00736C9C">
        <w:rPr>
          <w:rFonts w:ascii="Cambria" w:hAnsi="Cambria"/>
          <w:sz w:val="24"/>
          <w:szCs w:val="24"/>
        </w:rPr>
        <w:t xml:space="preserve">Дидактическая – создать условия для усвоения нового учебного материала, используя личностно – ориентированный подход в обучении и принципы </w:t>
      </w:r>
      <w:proofErr w:type="spellStart"/>
      <w:r w:rsidRPr="00736C9C">
        <w:rPr>
          <w:rFonts w:ascii="Cambria" w:hAnsi="Cambria"/>
          <w:sz w:val="24"/>
          <w:szCs w:val="24"/>
        </w:rPr>
        <w:t>здоровьесбережения</w:t>
      </w:r>
      <w:proofErr w:type="spellEnd"/>
      <w:r w:rsidRPr="00736C9C">
        <w:rPr>
          <w:rFonts w:ascii="Cambria" w:hAnsi="Cambria"/>
          <w:sz w:val="24"/>
          <w:szCs w:val="24"/>
        </w:rPr>
        <w:t>.</w:t>
      </w:r>
    </w:p>
    <w:p w:rsidR="00736C9C" w:rsidRPr="00736C9C" w:rsidRDefault="00736C9C" w:rsidP="00150886">
      <w:pPr>
        <w:pStyle w:val="a3"/>
        <w:numPr>
          <w:ilvl w:val="0"/>
          <w:numId w:val="3"/>
        </w:numPr>
        <w:spacing w:after="0" w:line="240" w:lineRule="auto"/>
        <w:ind w:left="709" w:hanging="425"/>
        <w:jc w:val="both"/>
        <w:rPr>
          <w:rFonts w:ascii="Cambria" w:hAnsi="Cambria"/>
          <w:sz w:val="24"/>
          <w:szCs w:val="24"/>
        </w:rPr>
      </w:pPr>
      <w:r w:rsidRPr="00736C9C">
        <w:rPr>
          <w:rFonts w:ascii="Cambria" w:hAnsi="Cambria"/>
          <w:sz w:val="24"/>
          <w:szCs w:val="24"/>
        </w:rPr>
        <w:t>Образовательная – формировать понятие о звуке, его физических и физиологических характеристиках.</w:t>
      </w:r>
    </w:p>
    <w:p w:rsidR="00736C9C" w:rsidRPr="00736C9C" w:rsidRDefault="00736C9C" w:rsidP="00150886">
      <w:pPr>
        <w:pStyle w:val="a3"/>
        <w:numPr>
          <w:ilvl w:val="0"/>
          <w:numId w:val="3"/>
        </w:numPr>
        <w:spacing w:after="0" w:line="240" w:lineRule="auto"/>
        <w:ind w:left="709" w:hanging="425"/>
        <w:jc w:val="both"/>
        <w:rPr>
          <w:rFonts w:ascii="Cambria" w:hAnsi="Cambria"/>
          <w:sz w:val="24"/>
          <w:szCs w:val="24"/>
        </w:rPr>
      </w:pPr>
      <w:r w:rsidRPr="00736C9C">
        <w:rPr>
          <w:rFonts w:ascii="Cambria" w:hAnsi="Cambria"/>
          <w:sz w:val="24"/>
          <w:szCs w:val="24"/>
        </w:rPr>
        <w:t>Развивающая – развивать логическое и абстрактное мышление, расширять кругозор, формировать научные представления об окружающем мире.</w:t>
      </w:r>
    </w:p>
    <w:p w:rsidR="00736C9C" w:rsidRPr="00736C9C" w:rsidRDefault="00736C9C" w:rsidP="00150886">
      <w:pPr>
        <w:pStyle w:val="a3"/>
        <w:numPr>
          <w:ilvl w:val="0"/>
          <w:numId w:val="3"/>
        </w:numPr>
        <w:spacing w:after="0" w:line="240" w:lineRule="auto"/>
        <w:ind w:left="709" w:hanging="425"/>
        <w:jc w:val="both"/>
        <w:rPr>
          <w:rFonts w:ascii="Cambria" w:hAnsi="Cambria"/>
          <w:sz w:val="24"/>
          <w:szCs w:val="24"/>
        </w:rPr>
      </w:pPr>
      <w:r w:rsidRPr="00736C9C">
        <w:rPr>
          <w:rFonts w:ascii="Cambria" w:hAnsi="Cambria"/>
          <w:sz w:val="24"/>
          <w:szCs w:val="24"/>
        </w:rPr>
        <w:t>Воспитательная – прививать культуру умственного т</w:t>
      </w:r>
      <w:r>
        <w:rPr>
          <w:rFonts w:ascii="Cambria" w:hAnsi="Cambria"/>
          <w:sz w:val="24"/>
          <w:szCs w:val="24"/>
        </w:rPr>
        <w:t xml:space="preserve">руда, учить видеть и понимать, </w:t>
      </w:r>
      <w:r w:rsidRPr="00736C9C">
        <w:rPr>
          <w:rFonts w:ascii="Cambria" w:hAnsi="Cambria"/>
          <w:sz w:val="24"/>
          <w:szCs w:val="24"/>
        </w:rPr>
        <w:t>ценить красоту окружающего мира, чувство собственного достоинства.</w:t>
      </w:r>
    </w:p>
    <w:p w:rsidR="00736C9C" w:rsidRPr="00736C9C" w:rsidRDefault="00736C9C" w:rsidP="00150886">
      <w:pPr>
        <w:spacing w:after="0" w:line="240" w:lineRule="auto"/>
        <w:ind w:firstLine="284"/>
        <w:jc w:val="both"/>
        <w:rPr>
          <w:rFonts w:ascii="Cambria" w:hAnsi="Cambria"/>
          <w:sz w:val="24"/>
          <w:szCs w:val="24"/>
        </w:rPr>
      </w:pPr>
    </w:p>
    <w:p w:rsidR="00736C9C" w:rsidRPr="00736C9C" w:rsidRDefault="00736C9C" w:rsidP="00150886">
      <w:pPr>
        <w:spacing w:after="0" w:line="240" w:lineRule="auto"/>
        <w:ind w:firstLine="284"/>
        <w:jc w:val="both"/>
        <w:rPr>
          <w:rFonts w:ascii="Cambria" w:hAnsi="Cambria"/>
          <w:sz w:val="24"/>
          <w:szCs w:val="24"/>
        </w:rPr>
      </w:pPr>
      <w:r w:rsidRPr="00736C9C">
        <w:rPr>
          <w:rFonts w:ascii="Cambria" w:hAnsi="Cambria"/>
          <w:b/>
          <w:i/>
          <w:sz w:val="24"/>
          <w:szCs w:val="24"/>
        </w:rPr>
        <w:t>Тип урока</w:t>
      </w:r>
      <w:r>
        <w:rPr>
          <w:rFonts w:ascii="Cambria" w:hAnsi="Cambria"/>
          <w:sz w:val="24"/>
          <w:szCs w:val="24"/>
        </w:rPr>
        <w:t xml:space="preserve">: </w:t>
      </w:r>
      <w:r w:rsidRPr="00736C9C">
        <w:rPr>
          <w:rFonts w:ascii="Cambria" w:hAnsi="Cambria"/>
          <w:sz w:val="24"/>
          <w:szCs w:val="24"/>
        </w:rPr>
        <w:t>урок усвоения новых знаний.</w:t>
      </w:r>
    </w:p>
    <w:p w:rsidR="00736C9C" w:rsidRPr="00736C9C" w:rsidRDefault="00736C9C" w:rsidP="00150886">
      <w:pPr>
        <w:spacing w:after="0" w:line="240" w:lineRule="auto"/>
        <w:ind w:firstLine="284"/>
        <w:jc w:val="both"/>
        <w:rPr>
          <w:rFonts w:ascii="Cambria" w:hAnsi="Cambria"/>
          <w:sz w:val="24"/>
          <w:szCs w:val="24"/>
        </w:rPr>
      </w:pPr>
    </w:p>
    <w:p w:rsidR="00736C9C" w:rsidRPr="00736C9C" w:rsidRDefault="00736C9C" w:rsidP="00150886">
      <w:pPr>
        <w:spacing w:after="0" w:line="240" w:lineRule="auto"/>
        <w:ind w:left="284"/>
        <w:jc w:val="both"/>
        <w:rPr>
          <w:rFonts w:ascii="Cambria" w:hAnsi="Cambria"/>
          <w:sz w:val="24"/>
          <w:szCs w:val="24"/>
        </w:rPr>
      </w:pPr>
      <w:r w:rsidRPr="00736C9C">
        <w:rPr>
          <w:rFonts w:ascii="Cambria" w:hAnsi="Cambria"/>
          <w:b/>
          <w:i/>
          <w:sz w:val="24"/>
          <w:szCs w:val="24"/>
        </w:rPr>
        <w:t>Оборудование</w:t>
      </w:r>
      <w:r w:rsidRPr="00736C9C">
        <w:rPr>
          <w:rFonts w:ascii="Cambria" w:hAnsi="Cambria"/>
          <w:sz w:val="24"/>
          <w:szCs w:val="24"/>
        </w:rPr>
        <w:t>: камертон, резиновый молоточек, бусинка на нити, камертон демонстрационный</w:t>
      </w:r>
      <w:r>
        <w:rPr>
          <w:rFonts w:ascii="Cambria" w:hAnsi="Cambria"/>
          <w:sz w:val="24"/>
          <w:szCs w:val="24"/>
        </w:rPr>
        <w:t xml:space="preserve">, </w:t>
      </w:r>
      <w:r w:rsidRPr="00736C9C">
        <w:rPr>
          <w:rFonts w:ascii="Cambria" w:hAnsi="Cambria"/>
          <w:sz w:val="24"/>
          <w:szCs w:val="24"/>
        </w:rPr>
        <w:t xml:space="preserve">штатив, </w:t>
      </w:r>
      <w:r>
        <w:rPr>
          <w:rFonts w:ascii="Cambria" w:hAnsi="Cambria"/>
          <w:sz w:val="24"/>
          <w:szCs w:val="24"/>
        </w:rPr>
        <w:t>металлическая линейка, груз на пружине, ноутбук, интерактивный комплекс.</w:t>
      </w:r>
    </w:p>
    <w:p w:rsidR="00736C9C" w:rsidRDefault="00736C9C" w:rsidP="00150886">
      <w:pPr>
        <w:spacing w:after="0" w:line="240" w:lineRule="auto"/>
        <w:ind w:firstLine="284"/>
        <w:jc w:val="both"/>
        <w:rPr>
          <w:rFonts w:ascii="Cambria" w:hAnsi="Cambria"/>
          <w:sz w:val="24"/>
          <w:szCs w:val="24"/>
        </w:rPr>
      </w:pPr>
    </w:p>
    <w:p w:rsidR="00736C9C" w:rsidRPr="00736C9C" w:rsidRDefault="00736C9C" w:rsidP="00150886">
      <w:pPr>
        <w:spacing w:after="0" w:line="240" w:lineRule="auto"/>
        <w:ind w:firstLine="284"/>
        <w:rPr>
          <w:rFonts w:ascii="Cambria" w:hAnsi="Cambria"/>
          <w:b/>
          <w:i/>
          <w:sz w:val="24"/>
          <w:szCs w:val="24"/>
        </w:rPr>
      </w:pPr>
      <w:r w:rsidRPr="00736C9C">
        <w:rPr>
          <w:rFonts w:ascii="Cambria" w:hAnsi="Cambria"/>
          <w:b/>
          <w:i/>
          <w:sz w:val="24"/>
          <w:szCs w:val="24"/>
        </w:rPr>
        <w:t>План урока:</w:t>
      </w:r>
    </w:p>
    <w:p w:rsidR="00736C9C" w:rsidRPr="00736C9C" w:rsidRDefault="00736C9C" w:rsidP="00150886">
      <w:pPr>
        <w:pStyle w:val="a3"/>
        <w:numPr>
          <w:ilvl w:val="0"/>
          <w:numId w:val="5"/>
        </w:numPr>
        <w:spacing w:after="0" w:line="240" w:lineRule="auto"/>
        <w:rPr>
          <w:rFonts w:ascii="Cambria" w:hAnsi="Cambria"/>
          <w:sz w:val="24"/>
          <w:szCs w:val="24"/>
        </w:rPr>
      </w:pPr>
      <w:r w:rsidRPr="00736C9C">
        <w:rPr>
          <w:rFonts w:ascii="Cambria" w:hAnsi="Cambria"/>
          <w:sz w:val="24"/>
          <w:szCs w:val="24"/>
        </w:rPr>
        <w:t>Организационный момент. (~1 мин.)</w:t>
      </w:r>
    </w:p>
    <w:p w:rsidR="00736C9C" w:rsidRPr="00736C9C" w:rsidRDefault="00736C9C" w:rsidP="00150886">
      <w:pPr>
        <w:pStyle w:val="a3"/>
        <w:numPr>
          <w:ilvl w:val="0"/>
          <w:numId w:val="5"/>
        </w:numPr>
        <w:spacing w:after="0" w:line="240" w:lineRule="auto"/>
        <w:rPr>
          <w:rFonts w:ascii="Cambria" w:hAnsi="Cambria"/>
          <w:sz w:val="24"/>
          <w:szCs w:val="24"/>
        </w:rPr>
      </w:pPr>
      <w:r w:rsidRPr="00736C9C">
        <w:rPr>
          <w:rFonts w:ascii="Cambria" w:hAnsi="Cambria"/>
          <w:sz w:val="24"/>
          <w:szCs w:val="24"/>
        </w:rPr>
        <w:t>Подготовка к усвоению нового материала. (~ 2 мин.)</w:t>
      </w:r>
    </w:p>
    <w:p w:rsidR="00736C9C" w:rsidRPr="00736C9C" w:rsidRDefault="00736C9C" w:rsidP="00150886">
      <w:pPr>
        <w:pStyle w:val="a3"/>
        <w:numPr>
          <w:ilvl w:val="0"/>
          <w:numId w:val="5"/>
        </w:numPr>
        <w:spacing w:after="0" w:line="240" w:lineRule="auto"/>
        <w:rPr>
          <w:rFonts w:ascii="Cambria" w:hAnsi="Cambria"/>
          <w:sz w:val="24"/>
          <w:szCs w:val="24"/>
        </w:rPr>
      </w:pPr>
      <w:r w:rsidRPr="00736C9C">
        <w:rPr>
          <w:rFonts w:ascii="Cambria" w:hAnsi="Cambria"/>
          <w:sz w:val="24"/>
          <w:szCs w:val="24"/>
        </w:rPr>
        <w:t>Актуализация опорных знаний. (~ 5 мин.)</w:t>
      </w:r>
    </w:p>
    <w:p w:rsidR="00736C9C" w:rsidRPr="00736C9C" w:rsidRDefault="00736C9C" w:rsidP="00150886">
      <w:pPr>
        <w:pStyle w:val="a3"/>
        <w:numPr>
          <w:ilvl w:val="0"/>
          <w:numId w:val="5"/>
        </w:numPr>
        <w:spacing w:after="0" w:line="240" w:lineRule="auto"/>
        <w:rPr>
          <w:rFonts w:ascii="Cambria" w:hAnsi="Cambria"/>
          <w:sz w:val="24"/>
          <w:szCs w:val="24"/>
        </w:rPr>
      </w:pPr>
      <w:r w:rsidRPr="00736C9C">
        <w:rPr>
          <w:rFonts w:ascii="Cambria" w:hAnsi="Cambria"/>
          <w:sz w:val="24"/>
          <w:szCs w:val="24"/>
        </w:rPr>
        <w:t>Освоение нового материала. (~ 20 мин.)</w:t>
      </w:r>
    </w:p>
    <w:p w:rsidR="00736C9C" w:rsidRPr="00736C9C" w:rsidRDefault="00736C9C" w:rsidP="00150886">
      <w:pPr>
        <w:pStyle w:val="a3"/>
        <w:numPr>
          <w:ilvl w:val="0"/>
          <w:numId w:val="5"/>
        </w:numPr>
        <w:spacing w:after="0" w:line="240" w:lineRule="auto"/>
        <w:rPr>
          <w:rFonts w:ascii="Cambria" w:hAnsi="Cambria"/>
          <w:sz w:val="24"/>
          <w:szCs w:val="24"/>
        </w:rPr>
      </w:pPr>
      <w:r w:rsidRPr="00736C9C">
        <w:rPr>
          <w:rFonts w:ascii="Cambria" w:hAnsi="Cambria"/>
          <w:sz w:val="24"/>
          <w:szCs w:val="24"/>
        </w:rPr>
        <w:t xml:space="preserve">Первичная проверка знаний, понимания и закрепления знаний. (~ 10 мин.) </w:t>
      </w:r>
    </w:p>
    <w:p w:rsidR="00736C9C" w:rsidRPr="00736C9C" w:rsidRDefault="00736C9C" w:rsidP="00150886">
      <w:pPr>
        <w:pStyle w:val="a3"/>
        <w:numPr>
          <w:ilvl w:val="0"/>
          <w:numId w:val="5"/>
        </w:numPr>
        <w:spacing w:after="0" w:line="240" w:lineRule="auto"/>
        <w:rPr>
          <w:rFonts w:ascii="Cambria" w:hAnsi="Cambria"/>
          <w:sz w:val="24"/>
          <w:szCs w:val="24"/>
        </w:rPr>
      </w:pPr>
      <w:r w:rsidRPr="00736C9C">
        <w:rPr>
          <w:rFonts w:ascii="Cambria" w:hAnsi="Cambria"/>
          <w:sz w:val="24"/>
          <w:szCs w:val="24"/>
        </w:rPr>
        <w:t xml:space="preserve">Домашнее задание, комментарий. (~ 1 мин.) </w:t>
      </w:r>
    </w:p>
    <w:p w:rsidR="00736C9C" w:rsidRPr="00736C9C" w:rsidRDefault="00736C9C" w:rsidP="00150886">
      <w:pPr>
        <w:pStyle w:val="a3"/>
        <w:numPr>
          <w:ilvl w:val="0"/>
          <w:numId w:val="5"/>
        </w:numPr>
        <w:spacing w:after="0" w:line="240" w:lineRule="auto"/>
        <w:rPr>
          <w:rFonts w:ascii="Cambria" w:hAnsi="Cambria"/>
          <w:sz w:val="24"/>
          <w:szCs w:val="24"/>
        </w:rPr>
      </w:pPr>
      <w:r w:rsidRPr="00736C9C">
        <w:rPr>
          <w:rFonts w:ascii="Cambria" w:hAnsi="Cambria"/>
          <w:sz w:val="24"/>
          <w:szCs w:val="24"/>
        </w:rPr>
        <w:t>Подведение итогов урока. (~ 3 мин.) + Резерв (~3 мин.)</w:t>
      </w:r>
    </w:p>
    <w:p w:rsidR="00150886" w:rsidRPr="00736C9C" w:rsidRDefault="00150886" w:rsidP="008E344E">
      <w:pPr>
        <w:spacing w:after="0" w:line="240" w:lineRule="auto"/>
        <w:rPr>
          <w:rFonts w:ascii="Cambria" w:hAnsi="Cambria"/>
          <w:sz w:val="24"/>
          <w:szCs w:val="24"/>
        </w:rPr>
      </w:pPr>
    </w:p>
    <w:p w:rsidR="00736C9C" w:rsidRDefault="00736C9C" w:rsidP="00150886">
      <w:pPr>
        <w:spacing w:after="0" w:line="240" w:lineRule="auto"/>
        <w:jc w:val="center"/>
        <w:rPr>
          <w:rFonts w:ascii="Cambria" w:hAnsi="Cambria"/>
          <w:b/>
          <w:sz w:val="24"/>
          <w:szCs w:val="24"/>
        </w:rPr>
      </w:pPr>
      <w:r w:rsidRPr="00736C9C">
        <w:rPr>
          <w:rFonts w:ascii="Cambria" w:hAnsi="Cambria"/>
          <w:b/>
          <w:sz w:val="24"/>
          <w:szCs w:val="24"/>
        </w:rPr>
        <w:t>Ход урока</w:t>
      </w:r>
    </w:p>
    <w:p w:rsidR="00150886" w:rsidRPr="00736C9C" w:rsidRDefault="00150886" w:rsidP="00150886">
      <w:pPr>
        <w:spacing w:after="0" w:line="240" w:lineRule="auto"/>
        <w:jc w:val="center"/>
        <w:rPr>
          <w:rFonts w:ascii="Cambria" w:hAnsi="Cambria"/>
          <w:b/>
          <w:sz w:val="24"/>
          <w:szCs w:val="24"/>
        </w:rPr>
      </w:pPr>
    </w:p>
    <w:p w:rsidR="00736C9C" w:rsidRPr="00150886" w:rsidRDefault="00736C9C" w:rsidP="00150886">
      <w:pPr>
        <w:pStyle w:val="a3"/>
        <w:numPr>
          <w:ilvl w:val="0"/>
          <w:numId w:val="7"/>
        </w:numPr>
        <w:spacing w:after="0" w:line="240" w:lineRule="auto"/>
        <w:ind w:left="567" w:hanging="207"/>
        <w:rPr>
          <w:rFonts w:ascii="Cambria" w:hAnsi="Cambria"/>
          <w:sz w:val="24"/>
          <w:szCs w:val="24"/>
        </w:rPr>
      </w:pPr>
      <w:proofErr w:type="spellStart"/>
      <w:r w:rsidRPr="00150886">
        <w:rPr>
          <w:rFonts w:ascii="Cambria" w:hAnsi="Cambria"/>
          <w:b/>
          <w:i/>
          <w:sz w:val="24"/>
          <w:szCs w:val="24"/>
        </w:rPr>
        <w:t>Оргмомент</w:t>
      </w:r>
      <w:proofErr w:type="spellEnd"/>
      <w:r w:rsidRPr="00150886">
        <w:rPr>
          <w:rFonts w:ascii="Cambria" w:hAnsi="Cambria"/>
          <w:b/>
          <w:i/>
          <w:sz w:val="24"/>
          <w:szCs w:val="24"/>
        </w:rPr>
        <w:t>:</w:t>
      </w:r>
      <w:r w:rsidR="00150886" w:rsidRPr="00150886">
        <w:rPr>
          <w:rFonts w:ascii="Cambria" w:hAnsi="Cambria"/>
          <w:b/>
          <w:i/>
          <w:sz w:val="24"/>
          <w:szCs w:val="24"/>
        </w:rPr>
        <w:t xml:space="preserve"> </w:t>
      </w:r>
      <w:r w:rsidR="00150886" w:rsidRPr="00150886">
        <w:rPr>
          <w:rFonts w:ascii="Cambria" w:hAnsi="Cambria"/>
          <w:sz w:val="24"/>
          <w:szCs w:val="24"/>
        </w:rPr>
        <w:t>приветствие.</w:t>
      </w:r>
    </w:p>
    <w:p w:rsidR="00150886" w:rsidRPr="00150886" w:rsidRDefault="00150886" w:rsidP="00150886">
      <w:pPr>
        <w:spacing w:after="0" w:line="240" w:lineRule="auto"/>
        <w:rPr>
          <w:rFonts w:ascii="Cambria" w:hAnsi="Cambria"/>
          <w:sz w:val="24"/>
          <w:szCs w:val="24"/>
        </w:rPr>
      </w:pPr>
    </w:p>
    <w:p w:rsidR="00736C9C" w:rsidRPr="00150886" w:rsidRDefault="00736C9C" w:rsidP="00150886">
      <w:pPr>
        <w:spacing w:after="0" w:line="240" w:lineRule="auto"/>
        <w:ind w:firstLine="284"/>
        <w:rPr>
          <w:rFonts w:ascii="Cambria" w:hAnsi="Cambria"/>
          <w:b/>
          <w:i/>
          <w:sz w:val="24"/>
          <w:szCs w:val="24"/>
        </w:rPr>
      </w:pPr>
      <w:r w:rsidRPr="00150886">
        <w:rPr>
          <w:rFonts w:ascii="Cambria" w:hAnsi="Cambria"/>
          <w:b/>
          <w:i/>
          <w:sz w:val="24"/>
          <w:szCs w:val="24"/>
        </w:rPr>
        <w:t xml:space="preserve">II. Подготовка к усвоению нового материала: </w:t>
      </w:r>
    </w:p>
    <w:p w:rsidR="00150886" w:rsidRPr="00150886" w:rsidRDefault="00150886" w:rsidP="00150886">
      <w:pPr>
        <w:spacing w:after="0" w:line="240" w:lineRule="auto"/>
        <w:ind w:firstLine="851"/>
        <w:rPr>
          <w:rFonts w:ascii="Cambria" w:hAnsi="Cambria"/>
          <w:i/>
          <w:sz w:val="24"/>
          <w:szCs w:val="24"/>
        </w:rPr>
      </w:pPr>
      <w:r>
        <w:rPr>
          <w:rFonts w:ascii="Cambria" w:hAnsi="Cambria"/>
          <w:i/>
          <w:sz w:val="24"/>
          <w:szCs w:val="24"/>
        </w:rPr>
        <w:t>«</w:t>
      </w:r>
      <w:r w:rsidRPr="00150886">
        <w:rPr>
          <w:rFonts w:ascii="Cambria" w:hAnsi="Cambria"/>
          <w:i/>
          <w:sz w:val="24"/>
          <w:szCs w:val="24"/>
        </w:rPr>
        <w:t>Мир звуков так многообразен,</w:t>
      </w:r>
    </w:p>
    <w:p w:rsidR="00150886" w:rsidRPr="00150886" w:rsidRDefault="00150886" w:rsidP="00150886">
      <w:pPr>
        <w:spacing w:after="0" w:line="240" w:lineRule="auto"/>
        <w:ind w:firstLine="851"/>
        <w:rPr>
          <w:rFonts w:ascii="Cambria" w:hAnsi="Cambria"/>
          <w:i/>
          <w:sz w:val="24"/>
          <w:szCs w:val="24"/>
        </w:rPr>
      </w:pPr>
      <w:r w:rsidRPr="00150886">
        <w:rPr>
          <w:rFonts w:ascii="Cambria" w:hAnsi="Cambria"/>
          <w:i/>
          <w:sz w:val="24"/>
          <w:szCs w:val="24"/>
        </w:rPr>
        <w:t>Богат, красив, разнообразен,</w:t>
      </w:r>
    </w:p>
    <w:p w:rsidR="00150886" w:rsidRPr="00150886" w:rsidRDefault="00150886" w:rsidP="00150886">
      <w:pPr>
        <w:spacing w:after="0" w:line="240" w:lineRule="auto"/>
        <w:ind w:firstLine="851"/>
        <w:rPr>
          <w:rFonts w:ascii="Cambria" w:hAnsi="Cambria"/>
          <w:i/>
          <w:sz w:val="24"/>
          <w:szCs w:val="24"/>
        </w:rPr>
      </w:pPr>
      <w:r w:rsidRPr="00150886">
        <w:rPr>
          <w:rFonts w:ascii="Cambria" w:hAnsi="Cambria"/>
          <w:i/>
          <w:sz w:val="24"/>
          <w:szCs w:val="24"/>
        </w:rPr>
        <w:t xml:space="preserve">Но всех нас мучает вопрос </w:t>
      </w:r>
    </w:p>
    <w:p w:rsidR="00150886" w:rsidRPr="00150886" w:rsidRDefault="00150886" w:rsidP="00150886">
      <w:pPr>
        <w:spacing w:after="0" w:line="240" w:lineRule="auto"/>
        <w:ind w:firstLine="851"/>
        <w:rPr>
          <w:rFonts w:ascii="Cambria" w:hAnsi="Cambria"/>
          <w:i/>
          <w:sz w:val="24"/>
          <w:szCs w:val="24"/>
        </w:rPr>
      </w:pPr>
      <w:r w:rsidRPr="00150886">
        <w:rPr>
          <w:rFonts w:ascii="Cambria" w:hAnsi="Cambria"/>
          <w:i/>
          <w:sz w:val="24"/>
          <w:szCs w:val="24"/>
        </w:rPr>
        <w:t>Откуда звуки возникают,</w:t>
      </w:r>
    </w:p>
    <w:p w:rsidR="00150886" w:rsidRPr="00150886" w:rsidRDefault="00150886" w:rsidP="00150886">
      <w:pPr>
        <w:spacing w:after="0" w:line="240" w:lineRule="auto"/>
        <w:ind w:firstLine="851"/>
        <w:rPr>
          <w:rFonts w:ascii="Cambria" w:hAnsi="Cambria"/>
          <w:i/>
          <w:sz w:val="24"/>
          <w:szCs w:val="24"/>
        </w:rPr>
      </w:pPr>
      <w:r w:rsidRPr="00150886">
        <w:rPr>
          <w:rFonts w:ascii="Cambria" w:hAnsi="Cambria"/>
          <w:i/>
          <w:sz w:val="24"/>
          <w:szCs w:val="24"/>
        </w:rPr>
        <w:t>Что слух наш всюду услаждают?</w:t>
      </w:r>
    </w:p>
    <w:p w:rsidR="00150886" w:rsidRDefault="00150886" w:rsidP="00150886">
      <w:pPr>
        <w:spacing w:after="0" w:line="240" w:lineRule="auto"/>
        <w:ind w:firstLine="851"/>
        <w:rPr>
          <w:rFonts w:ascii="Cambria" w:hAnsi="Cambria"/>
          <w:i/>
          <w:sz w:val="24"/>
          <w:szCs w:val="24"/>
        </w:rPr>
      </w:pPr>
      <w:r w:rsidRPr="00150886">
        <w:rPr>
          <w:rFonts w:ascii="Cambria" w:hAnsi="Cambria"/>
          <w:i/>
          <w:sz w:val="24"/>
          <w:szCs w:val="24"/>
        </w:rPr>
        <w:t>Пора задуматься всерьез.</w:t>
      </w:r>
      <w:r>
        <w:rPr>
          <w:rFonts w:ascii="Cambria" w:hAnsi="Cambria"/>
          <w:i/>
          <w:sz w:val="24"/>
          <w:szCs w:val="24"/>
        </w:rPr>
        <w:t>»</w:t>
      </w:r>
    </w:p>
    <w:p w:rsidR="00150886" w:rsidRPr="00150886" w:rsidRDefault="00150886" w:rsidP="00150886">
      <w:pPr>
        <w:spacing w:after="0" w:line="240" w:lineRule="auto"/>
        <w:ind w:firstLine="851"/>
        <w:rPr>
          <w:rFonts w:ascii="Cambria" w:hAnsi="Cambria"/>
          <w:i/>
          <w:sz w:val="24"/>
          <w:szCs w:val="24"/>
        </w:rPr>
      </w:pPr>
    </w:p>
    <w:p w:rsidR="00150886" w:rsidRPr="00150886" w:rsidRDefault="00150886" w:rsidP="00150886">
      <w:pPr>
        <w:spacing w:after="0" w:line="240" w:lineRule="auto"/>
        <w:ind w:firstLine="284"/>
        <w:rPr>
          <w:rFonts w:ascii="Cambria" w:hAnsi="Cambria"/>
          <w:b/>
          <w:i/>
          <w:sz w:val="24"/>
          <w:szCs w:val="24"/>
        </w:rPr>
      </w:pPr>
      <w:r w:rsidRPr="00150886">
        <w:rPr>
          <w:rFonts w:ascii="Cambria" w:hAnsi="Cambria"/>
          <w:b/>
          <w:i/>
          <w:sz w:val="24"/>
          <w:szCs w:val="24"/>
        </w:rPr>
        <w:t>III. Актуализация опорных знаний:</w:t>
      </w:r>
    </w:p>
    <w:p w:rsidR="00150886" w:rsidRDefault="008E344E" w:rsidP="008E344E">
      <w:pPr>
        <w:spacing w:after="0" w:line="240" w:lineRule="auto"/>
        <w:ind w:firstLine="284"/>
        <w:jc w:val="both"/>
        <w:rPr>
          <w:rFonts w:ascii="Cambria" w:hAnsi="Cambria"/>
          <w:sz w:val="24"/>
          <w:szCs w:val="24"/>
        </w:rPr>
      </w:pPr>
      <w:r>
        <w:rPr>
          <w:rFonts w:ascii="Cambria" w:hAnsi="Cambria"/>
          <w:sz w:val="24"/>
          <w:szCs w:val="24"/>
        </w:rPr>
        <w:t xml:space="preserve">Мы приступаем с вами к теме, которая называется звук. И тема нашего сегодняшнего урока посвящена источникам звука, звуковым колебаниям, а также мы с вами поговорим о характеристиках звука, высоте и громкости звука. И прежде чем говорить о звуке, давайте вспомним о величинах, характеризующих колебательное движение. </w:t>
      </w:r>
      <w:r w:rsidR="00150886">
        <w:rPr>
          <w:rFonts w:ascii="Cambria" w:hAnsi="Cambria"/>
          <w:sz w:val="24"/>
          <w:szCs w:val="24"/>
        </w:rPr>
        <w:t>Обучающиеся работают по карточкам, выполняя задания.</w:t>
      </w:r>
    </w:p>
    <w:p w:rsidR="00150886" w:rsidRPr="00150886" w:rsidRDefault="008E344E" w:rsidP="00150886">
      <w:pPr>
        <w:spacing w:after="0" w:line="240" w:lineRule="auto"/>
        <w:ind w:left="284"/>
        <w:jc w:val="both"/>
        <w:rPr>
          <w:rFonts w:ascii="Cambria" w:hAnsi="Cambria"/>
          <w:sz w:val="24"/>
          <w:szCs w:val="24"/>
        </w:rPr>
      </w:pPr>
      <w:r>
        <w:rPr>
          <w:noProof/>
          <w:lang w:eastAsia="ru-RU"/>
        </w:rPr>
        <w:drawing>
          <wp:inline distT="0" distB="0" distL="0" distR="0" wp14:anchorId="01F8C507" wp14:editId="49F122A6">
            <wp:extent cx="2216447" cy="1704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250914" cy="1731488"/>
                    </a:xfrm>
                    <a:prstGeom prst="rect">
                      <a:avLst/>
                    </a:prstGeom>
                  </pic:spPr>
                </pic:pic>
              </a:graphicData>
            </a:graphic>
          </wp:inline>
        </w:drawing>
      </w:r>
    </w:p>
    <w:p w:rsidR="00736C9C" w:rsidRDefault="00736C9C" w:rsidP="00150886">
      <w:pPr>
        <w:spacing w:after="0" w:line="240" w:lineRule="auto"/>
        <w:ind w:firstLine="284"/>
        <w:jc w:val="both"/>
        <w:rPr>
          <w:rFonts w:ascii="Cambria" w:hAnsi="Cambria"/>
          <w:sz w:val="24"/>
          <w:szCs w:val="24"/>
        </w:rPr>
      </w:pPr>
    </w:p>
    <w:p w:rsidR="00736C9C" w:rsidRPr="00150886" w:rsidRDefault="00150886" w:rsidP="00150886">
      <w:pPr>
        <w:spacing w:after="0" w:line="240" w:lineRule="auto"/>
        <w:ind w:firstLine="284"/>
        <w:rPr>
          <w:rFonts w:ascii="Cambria" w:hAnsi="Cambria"/>
          <w:b/>
          <w:i/>
          <w:sz w:val="24"/>
          <w:szCs w:val="24"/>
        </w:rPr>
      </w:pPr>
      <w:r w:rsidRPr="00150886">
        <w:rPr>
          <w:rFonts w:ascii="Cambria" w:hAnsi="Cambria"/>
          <w:b/>
          <w:i/>
          <w:sz w:val="24"/>
          <w:szCs w:val="24"/>
        </w:rPr>
        <w:t>IV. Освоение нового материала:</w:t>
      </w:r>
    </w:p>
    <w:p w:rsidR="008E344E" w:rsidRDefault="00391830" w:rsidP="008669D1">
      <w:pPr>
        <w:spacing w:after="0" w:line="240" w:lineRule="auto"/>
        <w:ind w:firstLine="284"/>
        <w:jc w:val="both"/>
        <w:rPr>
          <w:rFonts w:ascii="Cambria" w:hAnsi="Cambria"/>
          <w:sz w:val="24"/>
          <w:szCs w:val="24"/>
        </w:rPr>
      </w:pPr>
      <w:r>
        <w:rPr>
          <w:rFonts w:ascii="Cambria" w:hAnsi="Cambria"/>
          <w:sz w:val="24"/>
          <w:szCs w:val="24"/>
        </w:rPr>
        <w:t xml:space="preserve">Часть механических волн, которые воспринимаются человеческими органами слуха называются звуковыми волнами. </w:t>
      </w:r>
      <w:r w:rsidRPr="00391830">
        <w:rPr>
          <w:rFonts w:ascii="Cambria" w:hAnsi="Cambria"/>
          <w:b/>
          <w:i/>
          <w:sz w:val="24"/>
          <w:szCs w:val="24"/>
        </w:rPr>
        <w:t>Звук – это воспринимаемые человеческими органами слуха механические волны, которые вызывают звуковые ощущения.</w:t>
      </w:r>
      <w:r>
        <w:rPr>
          <w:rFonts w:ascii="Cambria" w:hAnsi="Cambria"/>
          <w:b/>
          <w:i/>
          <w:sz w:val="24"/>
          <w:szCs w:val="24"/>
        </w:rPr>
        <w:t xml:space="preserve"> </w:t>
      </w:r>
      <w:r>
        <w:rPr>
          <w:rFonts w:ascii="Cambria" w:hAnsi="Cambria"/>
          <w:sz w:val="24"/>
          <w:szCs w:val="24"/>
        </w:rPr>
        <w:t xml:space="preserve">Вот такое определение звука. </w:t>
      </w:r>
    </w:p>
    <w:p w:rsidR="008E344E" w:rsidRDefault="008E344E" w:rsidP="008E344E">
      <w:pPr>
        <w:spacing w:after="0" w:line="240" w:lineRule="auto"/>
        <w:ind w:firstLine="284"/>
        <w:jc w:val="both"/>
        <w:rPr>
          <w:rFonts w:ascii="Cambria" w:hAnsi="Cambria"/>
          <w:sz w:val="24"/>
          <w:szCs w:val="24"/>
        </w:rPr>
      </w:pPr>
      <w:r>
        <w:rPr>
          <w:noProof/>
          <w:lang w:eastAsia="ru-RU"/>
        </w:rPr>
        <w:drawing>
          <wp:inline distT="0" distB="0" distL="0" distR="0" wp14:anchorId="2621D7C6" wp14:editId="2636B401">
            <wp:extent cx="2181225" cy="167788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03274" cy="1694843"/>
                    </a:xfrm>
                    <a:prstGeom prst="rect">
                      <a:avLst/>
                    </a:prstGeom>
                  </pic:spPr>
                </pic:pic>
              </a:graphicData>
            </a:graphic>
          </wp:inline>
        </w:drawing>
      </w:r>
    </w:p>
    <w:p w:rsidR="007C43F4" w:rsidRDefault="00391830" w:rsidP="008669D1">
      <w:pPr>
        <w:spacing w:after="0" w:line="240" w:lineRule="auto"/>
        <w:ind w:firstLine="284"/>
        <w:jc w:val="both"/>
        <w:rPr>
          <w:rFonts w:ascii="Cambria" w:hAnsi="Cambria"/>
          <w:sz w:val="24"/>
          <w:szCs w:val="24"/>
        </w:rPr>
      </w:pPr>
      <w:r>
        <w:rPr>
          <w:rFonts w:ascii="Cambria" w:hAnsi="Cambria"/>
          <w:sz w:val="24"/>
          <w:szCs w:val="24"/>
        </w:rPr>
        <w:t>О</w:t>
      </w:r>
      <w:r w:rsidR="002D6AC1">
        <w:rPr>
          <w:rFonts w:ascii="Cambria" w:hAnsi="Cambria"/>
          <w:sz w:val="24"/>
          <w:szCs w:val="24"/>
        </w:rPr>
        <w:t xml:space="preserve">пыты показывают, что </w:t>
      </w:r>
      <w:r w:rsidR="002D6AC1" w:rsidRPr="008669D1">
        <w:rPr>
          <w:rFonts w:ascii="Cambria" w:hAnsi="Cambria"/>
          <w:b/>
          <w:i/>
          <w:sz w:val="24"/>
          <w:szCs w:val="24"/>
        </w:rPr>
        <w:t>человеческое ухо воспринимает колебания частотой от 16 Гц до 20000 Гц.</w:t>
      </w:r>
      <w:r w:rsidR="002D6AC1">
        <w:rPr>
          <w:rFonts w:ascii="Cambria" w:hAnsi="Cambria"/>
          <w:sz w:val="24"/>
          <w:szCs w:val="24"/>
        </w:rPr>
        <w:t xml:space="preserve"> Вот именно этот диапазон мы и называем звуком. Обращаю ваше внимание на то, что конечно существуют волны частотой и меньше 16 Гц и конечно больше 20000 Гц. Но вот этот диапазон человеческим ухом не воспринимается. Давайте с вами обратимся к рисунку и посмотрим на схему нашего с вами диапазона. Если взять шкалу по возрастающей частоте, то мы с вами можем отметь две точки, одна соответствует 16-20 Гц, а другая точка 20000 Гц или как говорят 20 кГц. Вот этот диапазон и называется звуком. Все что меньше 16 Гц – это </w:t>
      </w:r>
      <w:r w:rsidR="002D6AC1" w:rsidRPr="002D6AC1">
        <w:rPr>
          <w:rFonts w:ascii="Cambria" w:hAnsi="Cambria"/>
          <w:b/>
          <w:i/>
          <w:sz w:val="24"/>
          <w:szCs w:val="24"/>
        </w:rPr>
        <w:t>инфразвук</w:t>
      </w:r>
      <w:r w:rsidR="002D6AC1">
        <w:rPr>
          <w:rFonts w:ascii="Cambria" w:hAnsi="Cambria"/>
          <w:sz w:val="24"/>
          <w:szCs w:val="24"/>
        </w:rPr>
        <w:t xml:space="preserve">, </w:t>
      </w:r>
      <w:r w:rsidR="008669D1">
        <w:rPr>
          <w:rFonts w:ascii="Cambria" w:hAnsi="Cambria"/>
          <w:sz w:val="24"/>
          <w:szCs w:val="24"/>
        </w:rPr>
        <w:t xml:space="preserve">а все что больше 20000 Гц – это </w:t>
      </w:r>
      <w:r w:rsidR="008669D1" w:rsidRPr="008669D1">
        <w:rPr>
          <w:rFonts w:ascii="Cambria" w:hAnsi="Cambria"/>
          <w:b/>
          <w:i/>
          <w:sz w:val="24"/>
          <w:szCs w:val="24"/>
        </w:rPr>
        <w:t>ультразвук</w:t>
      </w:r>
      <w:r w:rsidR="008669D1">
        <w:rPr>
          <w:rFonts w:ascii="Cambria" w:hAnsi="Cambria"/>
          <w:sz w:val="24"/>
          <w:szCs w:val="24"/>
        </w:rPr>
        <w:t xml:space="preserve">. </w:t>
      </w:r>
    </w:p>
    <w:p w:rsidR="007C43F4" w:rsidRDefault="007C43F4" w:rsidP="008669D1">
      <w:pPr>
        <w:spacing w:after="0" w:line="240" w:lineRule="auto"/>
        <w:ind w:firstLine="284"/>
        <w:jc w:val="both"/>
        <w:rPr>
          <w:rFonts w:ascii="Cambria" w:hAnsi="Cambria"/>
          <w:sz w:val="24"/>
          <w:szCs w:val="24"/>
        </w:rPr>
      </w:pPr>
      <w:r>
        <w:rPr>
          <w:rFonts w:ascii="Cambria" w:hAnsi="Cambria"/>
          <w:noProof/>
          <w:sz w:val="24"/>
          <w:szCs w:val="24"/>
          <w:lang w:eastAsia="ru-RU"/>
        </w:rPr>
        <w:drawing>
          <wp:inline distT="0" distB="0" distL="0" distR="0" wp14:anchorId="2387F071">
            <wp:extent cx="2188845" cy="1682750"/>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8845" cy="1682750"/>
                    </a:xfrm>
                    <a:prstGeom prst="rect">
                      <a:avLst/>
                    </a:prstGeom>
                    <a:noFill/>
                  </pic:spPr>
                </pic:pic>
              </a:graphicData>
            </a:graphic>
          </wp:inline>
        </w:drawing>
      </w:r>
    </w:p>
    <w:p w:rsidR="00391830" w:rsidRDefault="008669D1" w:rsidP="008669D1">
      <w:pPr>
        <w:spacing w:after="0" w:line="240" w:lineRule="auto"/>
        <w:ind w:firstLine="284"/>
        <w:jc w:val="both"/>
        <w:rPr>
          <w:rFonts w:ascii="Cambria" w:hAnsi="Cambria"/>
          <w:sz w:val="24"/>
          <w:szCs w:val="24"/>
        </w:rPr>
      </w:pPr>
      <w:r>
        <w:rPr>
          <w:rFonts w:ascii="Cambria" w:hAnsi="Cambria"/>
          <w:sz w:val="24"/>
          <w:szCs w:val="24"/>
        </w:rPr>
        <w:t>Эти области человеческими органами слуха не воспринимаются. Хотя могут восприниматься конечно же некоторыми животными, насекомыми эти диапазоны усваиваются.</w:t>
      </w:r>
    </w:p>
    <w:p w:rsidR="008E344E" w:rsidRDefault="007C43F4" w:rsidP="007C43F4">
      <w:pPr>
        <w:spacing w:after="0" w:line="240" w:lineRule="auto"/>
        <w:ind w:firstLine="284"/>
        <w:jc w:val="both"/>
        <w:rPr>
          <w:rFonts w:ascii="Cambria" w:hAnsi="Cambria"/>
          <w:sz w:val="24"/>
          <w:szCs w:val="24"/>
        </w:rPr>
      </w:pPr>
      <w:r w:rsidRPr="007C43F4">
        <w:rPr>
          <w:noProof/>
          <w:lang w:eastAsia="ru-RU"/>
        </w:rPr>
        <w:t xml:space="preserve"> </w:t>
      </w:r>
      <w:r>
        <w:rPr>
          <w:noProof/>
          <w:lang w:eastAsia="ru-RU"/>
        </w:rPr>
        <w:drawing>
          <wp:inline distT="0" distB="0" distL="0" distR="0" wp14:anchorId="414F7BDF" wp14:editId="5D6ACC47">
            <wp:extent cx="2066925" cy="158995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79069" cy="1599298"/>
                    </a:xfrm>
                    <a:prstGeom prst="rect">
                      <a:avLst/>
                    </a:prstGeom>
                  </pic:spPr>
                </pic:pic>
              </a:graphicData>
            </a:graphic>
          </wp:inline>
        </w:drawing>
      </w:r>
      <w:r>
        <w:rPr>
          <w:noProof/>
          <w:lang w:eastAsia="ru-RU"/>
        </w:rPr>
        <w:t xml:space="preserve">    </w:t>
      </w:r>
      <w:r w:rsidRPr="007C43F4">
        <w:rPr>
          <w:noProof/>
          <w:lang w:eastAsia="ru-RU"/>
        </w:rPr>
        <w:t xml:space="preserve"> </w:t>
      </w:r>
      <w:r>
        <w:rPr>
          <w:noProof/>
          <w:lang w:eastAsia="ru-RU"/>
        </w:rPr>
        <w:drawing>
          <wp:inline distT="0" distB="0" distL="0" distR="0" wp14:anchorId="34D514B6" wp14:editId="4314BE44">
            <wp:extent cx="2057400" cy="15826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76521" cy="1597339"/>
                    </a:xfrm>
                    <a:prstGeom prst="rect">
                      <a:avLst/>
                    </a:prstGeom>
                  </pic:spPr>
                </pic:pic>
              </a:graphicData>
            </a:graphic>
          </wp:inline>
        </w:drawing>
      </w:r>
      <w:r>
        <w:rPr>
          <w:noProof/>
          <w:lang w:eastAsia="ru-RU"/>
        </w:rPr>
        <w:t xml:space="preserve">     </w:t>
      </w:r>
      <w:r w:rsidRPr="007C43F4">
        <w:rPr>
          <w:noProof/>
          <w:lang w:eastAsia="ru-RU"/>
        </w:rPr>
        <w:t xml:space="preserve"> </w:t>
      </w:r>
      <w:r>
        <w:rPr>
          <w:noProof/>
          <w:lang w:eastAsia="ru-RU"/>
        </w:rPr>
        <w:drawing>
          <wp:inline distT="0" distB="0" distL="0" distR="0" wp14:anchorId="65156E5E" wp14:editId="667F2148">
            <wp:extent cx="2019300" cy="1553321"/>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33682" cy="1564384"/>
                    </a:xfrm>
                    <a:prstGeom prst="rect">
                      <a:avLst/>
                    </a:prstGeom>
                  </pic:spPr>
                </pic:pic>
              </a:graphicData>
            </a:graphic>
          </wp:inline>
        </w:drawing>
      </w:r>
    </w:p>
    <w:p w:rsidR="008669D1" w:rsidRDefault="008669D1" w:rsidP="008669D1">
      <w:pPr>
        <w:spacing w:after="0" w:line="240" w:lineRule="auto"/>
        <w:ind w:firstLine="284"/>
        <w:jc w:val="both"/>
        <w:rPr>
          <w:rFonts w:ascii="Cambria" w:hAnsi="Cambria"/>
          <w:b/>
          <w:i/>
          <w:sz w:val="24"/>
          <w:szCs w:val="24"/>
        </w:rPr>
      </w:pPr>
      <w:r>
        <w:rPr>
          <w:rFonts w:ascii="Cambria" w:hAnsi="Cambria"/>
          <w:sz w:val="24"/>
          <w:szCs w:val="24"/>
        </w:rPr>
        <w:t xml:space="preserve">Откуда же берется звук. Звуковые волны появляются от источника звука. Что такое источник звука. </w:t>
      </w:r>
      <w:r w:rsidRPr="008669D1">
        <w:rPr>
          <w:rFonts w:ascii="Cambria" w:hAnsi="Cambria"/>
          <w:b/>
          <w:i/>
          <w:sz w:val="24"/>
          <w:szCs w:val="24"/>
        </w:rPr>
        <w:t xml:space="preserve">Источниками звука являются любые тела, которые совершают колебания со звуковой частотой (от 16 до 20000 Гц). </w:t>
      </w:r>
    </w:p>
    <w:p w:rsidR="008E344E" w:rsidRDefault="008E344E" w:rsidP="008E344E">
      <w:pPr>
        <w:spacing w:after="0" w:line="240" w:lineRule="auto"/>
        <w:ind w:firstLine="284"/>
        <w:jc w:val="both"/>
        <w:rPr>
          <w:rFonts w:ascii="Cambria" w:hAnsi="Cambria"/>
          <w:sz w:val="24"/>
          <w:szCs w:val="24"/>
        </w:rPr>
      </w:pPr>
      <w:r>
        <w:rPr>
          <w:rFonts w:ascii="Cambria" w:hAnsi="Cambria"/>
          <w:noProof/>
          <w:sz w:val="24"/>
          <w:szCs w:val="24"/>
          <w:lang w:eastAsia="ru-RU"/>
        </w:rPr>
        <w:drawing>
          <wp:inline distT="0" distB="0" distL="0" distR="0" wp14:anchorId="0CA15CE3">
            <wp:extent cx="2190750" cy="168461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2985" cy="1694022"/>
                    </a:xfrm>
                    <a:prstGeom prst="rect">
                      <a:avLst/>
                    </a:prstGeom>
                    <a:noFill/>
                  </pic:spPr>
                </pic:pic>
              </a:graphicData>
            </a:graphic>
          </wp:inline>
        </w:drawing>
      </w:r>
    </w:p>
    <w:p w:rsidR="007C43F4" w:rsidRDefault="007C43F4" w:rsidP="008669D1">
      <w:pPr>
        <w:spacing w:after="0" w:line="240" w:lineRule="auto"/>
        <w:ind w:firstLine="284"/>
        <w:jc w:val="both"/>
        <w:rPr>
          <w:rFonts w:ascii="Cambria" w:hAnsi="Cambria"/>
          <w:sz w:val="24"/>
          <w:szCs w:val="24"/>
        </w:rPr>
      </w:pPr>
      <w:r w:rsidRPr="007C43F4">
        <w:rPr>
          <w:rFonts w:ascii="Cambria" w:hAnsi="Cambria"/>
          <w:b/>
          <w:i/>
          <w:sz w:val="24"/>
          <w:szCs w:val="24"/>
        </w:rPr>
        <w:lastRenderedPageBreak/>
        <w:t>Демонстрация 1.</w:t>
      </w:r>
      <w:r>
        <w:rPr>
          <w:rFonts w:ascii="Cambria" w:hAnsi="Cambria"/>
          <w:sz w:val="24"/>
          <w:szCs w:val="24"/>
        </w:rPr>
        <w:t xml:space="preserve"> </w:t>
      </w:r>
      <w:r w:rsidR="008669D1">
        <w:rPr>
          <w:rFonts w:ascii="Cambria" w:hAnsi="Cambria"/>
          <w:sz w:val="24"/>
          <w:szCs w:val="24"/>
        </w:rPr>
        <w:t>Обратимся к опыту и посмотрим</w:t>
      </w:r>
      <w:r w:rsidR="00470A93">
        <w:rPr>
          <w:rFonts w:ascii="Cambria" w:hAnsi="Cambria"/>
          <w:sz w:val="24"/>
          <w:szCs w:val="24"/>
        </w:rPr>
        <w:t>,</w:t>
      </w:r>
      <w:r w:rsidR="008669D1">
        <w:rPr>
          <w:rFonts w:ascii="Cambria" w:hAnsi="Cambria"/>
          <w:sz w:val="24"/>
          <w:szCs w:val="24"/>
        </w:rPr>
        <w:t xml:space="preserve"> как создается, образуется звуковая волна</w:t>
      </w:r>
      <w:r w:rsidR="00470A93">
        <w:rPr>
          <w:rFonts w:ascii="Cambria" w:hAnsi="Cambria"/>
          <w:sz w:val="24"/>
          <w:szCs w:val="24"/>
        </w:rPr>
        <w:t xml:space="preserve">. Для этого нам потребуется металлическая линейка и тиски. По воздействовав на линейку мы наблюдаем колебания, но никакого звука не слышим, и тем не менее вокруг линейки создается механическая волна. Смотрите, когда линейка смещается в одну сторону здесь образуется уплотнение воздуха, в другу сторону, тоже уплотнение. А между ними естественно образуется разряжение воздуха. Так создается волна, состоящая из уплотнений и разряжений воздуха. Пробуем еще раз, звука нет. </w:t>
      </w:r>
      <w:r w:rsidR="008B442C">
        <w:rPr>
          <w:rFonts w:ascii="Cambria" w:hAnsi="Cambria"/>
          <w:sz w:val="24"/>
          <w:szCs w:val="24"/>
        </w:rPr>
        <w:t xml:space="preserve">Это связано с тем, что частота колебаний линейки в данном случае меньше звуковой частоты, меньше 16 Гц. Поэтому мы и не слышим звук. </w:t>
      </w:r>
    </w:p>
    <w:p w:rsidR="007C43F4" w:rsidRDefault="008B442C" w:rsidP="008669D1">
      <w:pPr>
        <w:spacing w:after="0" w:line="240" w:lineRule="auto"/>
        <w:ind w:firstLine="284"/>
        <w:jc w:val="both"/>
        <w:rPr>
          <w:rFonts w:ascii="Cambria" w:hAnsi="Cambria"/>
          <w:sz w:val="24"/>
          <w:szCs w:val="24"/>
        </w:rPr>
      </w:pPr>
      <w:r>
        <w:rPr>
          <w:rFonts w:ascii="Cambria" w:hAnsi="Cambria"/>
          <w:sz w:val="24"/>
          <w:szCs w:val="24"/>
        </w:rPr>
        <w:t xml:space="preserve">На основе этого опыта в конце 18 века был создан прибор, который называется камертон, для настройки музыкальных инструментов. </w:t>
      </w:r>
    </w:p>
    <w:p w:rsidR="007C43F4" w:rsidRDefault="007C43F4" w:rsidP="008669D1">
      <w:pPr>
        <w:spacing w:after="0" w:line="240" w:lineRule="auto"/>
        <w:ind w:firstLine="284"/>
        <w:jc w:val="both"/>
        <w:rPr>
          <w:rFonts w:ascii="Cambria" w:hAnsi="Cambria"/>
          <w:sz w:val="24"/>
          <w:szCs w:val="24"/>
        </w:rPr>
      </w:pPr>
      <w:r>
        <w:rPr>
          <w:noProof/>
          <w:lang w:eastAsia="ru-RU"/>
        </w:rPr>
        <w:drawing>
          <wp:inline distT="0" distB="0" distL="0" distR="0" wp14:anchorId="48EF751E" wp14:editId="51BB87C8">
            <wp:extent cx="2290742" cy="1762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02487" cy="1771159"/>
                    </a:xfrm>
                    <a:prstGeom prst="rect">
                      <a:avLst/>
                    </a:prstGeom>
                  </pic:spPr>
                </pic:pic>
              </a:graphicData>
            </a:graphic>
          </wp:inline>
        </w:drawing>
      </w:r>
    </w:p>
    <w:p w:rsidR="007C43F4" w:rsidRDefault="007C43F4" w:rsidP="008669D1">
      <w:pPr>
        <w:spacing w:after="0" w:line="240" w:lineRule="auto"/>
        <w:ind w:firstLine="284"/>
        <w:jc w:val="both"/>
        <w:rPr>
          <w:rFonts w:ascii="Cambria" w:hAnsi="Cambria"/>
          <w:sz w:val="24"/>
          <w:szCs w:val="24"/>
        </w:rPr>
      </w:pPr>
      <w:r w:rsidRPr="007C43F4">
        <w:rPr>
          <w:rFonts w:ascii="Cambria" w:hAnsi="Cambria"/>
          <w:b/>
          <w:i/>
          <w:sz w:val="24"/>
          <w:szCs w:val="24"/>
        </w:rPr>
        <w:t>Демонстрация 2</w:t>
      </w:r>
      <w:r>
        <w:rPr>
          <w:rFonts w:ascii="Cambria" w:hAnsi="Cambria"/>
          <w:sz w:val="24"/>
          <w:szCs w:val="24"/>
        </w:rPr>
        <w:t xml:space="preserve">. </w:t>
      </w:r>
      <w:r w:rsidR="008B442C">
        <w:rPr>
          <w:rFonts w:ascii="Cambria" w:hAnsi="Cambria"/>
          <w:sz w:val="24"/>
          <w:szCs w:val="24"/>
        </w:rPr>
        <w:t xml:space="preserve">Вот этот прибор. И здесь мы должны себе хорошо представлять о том, что мы увидим – это образование звука при колебаниях камертона. Посмотрите пожалуйста, молоточком мы ударяем о камертон. Мы слышим звук, а когда зажимаем камертон, то звук прекращается. Значит источником звука является камертон. Как мы с вами убедились звук появляется в результате колебаний тела со звуковой частотой. И распространяются звуковые волны во все стороны. И здесь необходимо сказать, что между слуховым органом человека и источником звуковых волн должна быть обязательно упругая среда. Эта следа может быть газообразной, жидкой, твердой, но это обязательно должны быть частицы, способные передавать колебания. Процесс передачи колебаний, звуковых волн должен обязательно происходить там, где есть вещество. </w:t>
      </w:r>
    </w:p>
    <w:p w:rsidR="007C43F4" w:rsidRDefault="007C43F4" w:rsidP="008669D1">
      <w:pPr>
        <w:spacing w:after="0" w:line="240" w:lineRule="auto"/>
        <w:ind w:firstLine="284"/>
        <w:jc w:val="both"/>
        <w:rPr>
          <w:rFonts w:ascii="Cambria" w:hAnsi="Cambria"/>
          <w:sz w:val="24"/>
          <w:szCs w:val="24"/>
        </w:rPr>
      </w:pPr>
      <w:r>
        <w:rPr>
          <w:noProof/>
          <w:lang w:eastAsia="ru-RU"/>
        </w:rPr>
        <w:drawing>
          <wp:inline distT="0" distB="0" distL="0" distR="0" wp14:anchorId="02EE6FD2" wp14:editId="03962C8E">
            <wp:extent cx="2219325" cy="1707189"/>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33452" cy="1718056"/>
                    </a:xfrm>
                    <a:prstGeom prst="rect">
                      <a:avLst/>
                    </a:prstGeom>
                  </pic:spPr>
                </pic:pic>
              </a:graphicData>
            </a:graphic>
          </wp:inline>
        </w:drawing>
      </w:r>
    </w:p>
    <w:p w:rsidR="008669D1" w:rsidRDefault="008B442C" w:rsidP="008669D1">
      <w:pPr>
        <w:spacing w:after="0" w:line="240" w:lineRule="auto"/>
        <w:ind w:firstLine="284"/>
        <w:jc w:val="both"/>
        <w:rPr>
          <w:rFonts w:ascii="Cambria" w:hAnsi="Cambria"/>
          <w:sz w:val="24"/>
          <w:szCs w:val="24"/>
        </w:rPr>
      </w:pPr>
      <w:r>
        <w:rPr>
          <w:rFonts w:ascii="Cambria" w:hAnsi="Cambria"/>
          <w:sz w:val="24"/>
          <w:szCs w:val="24"/>
        </w:rPr>
        <w:t>Если вещества нет, никакого абсолютно звука мы не услышим. Так как нет частиц, которые могли бы звуковые колебания передавать</w:t>
      </w:r>
      <w:r w:rsidR="00993159">
        <w:rPr>
          <w:rFonts w:ascii="Cambria" w:hAnsi="Cambria"/>
          <w:sz w:val="24"/>
          <w:szCs w:val="24"/>
        </w:rPr>
        <w:t>.</w:t>
      </w:r>
    </w:p>
    <w:p w:rsidR="007C43F4" w:rsidRDefault="007C43F4" w:rsidP="008669D1">
      <w:pPr>
        <w:spacing w:after="0" w:line="240" w:lineRule="auto"/>
        <w:ind w:firstLine="284"/>
        <w:jc w:val="both"/>
        <w:rPr>
          <w:rFonts w:ascii="Cambria" w:hAnsi="Cambria"/>
          <w:sz w:val="24"/>
          <w:szCs w:val="24"/>
        </w:rPr>
      </w:pPr>
      <w:r>
        <w:rPr>
          <w:noProof/>
          <w:lang w:eastAsia="ru-RU"/>
        </w:rPr>
        <w:drawing>
          <wp:inline distT="0" distB="0" distL="0" distR="0" wp14:anchorId="239279DD" wp14:editId="36B7B126">
            <wp:extent cx="2219325" cy="1707189"/>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31625" cy="1716651"/>
                    </a:xfrm>
                    <a:prstGeom prst="rect">
                      <a:avLst/>
                    </a:prstGeom>
                  </pic:spPr>
                </pic:pic>
              </a:graphicData>
            </a:graphic>
          </wp:inline>
        </w:drawing>
      </w:r>
    </w:p>
    <w:p w:rsidR="007C43F4" w:rsidRDefault="007C43F4" w:rsidP="008669D1">
      <w:pPr>
        <w:spacing w:after="0" w:line="240" w:lineRule="auto"/>
        <w:ind w:firstLine="284"/>
        <w:jc w:val="both"/>
        <w:rPr>
          <w:rFonts w:ascii="Cambria" w:hAnsi="Cambria"/>
          <w:sz w:val="24"/>
          <w:szCs w:val="24"/>
        </w:rPr>
      </w:pPr>
    </w:p>
    <w:p w:rsidR="007C43F4" w:rsidRDefault="007C43F4" w:rsidP="008669D1">
      <w:pPr>
        <w:spacing w:after="0" w:line="240" w:lineRule="auto"/>
        <w:ind w:firstLine="284"/>
        <w:jc w:val="both"/>
        <w:rPr>
          <w:rFonts w:ascii="Cambria" w:hAnsi="Cambria"/>
          <w:sz w:val="24"/>
          <w:szCs w:val="24"/>
        </w:rPr>
      </w:pPr>
    </w:p>
    <w:p w:rsidR="007C43F4" w:rsidRDefault="007C43F4" w:rsidP="008669D1">
      <w:pPr>
        <w:spacing w:after="0" w:line="240" w:lineRule="auto"/>
        <w:ind w:firstLine="284"/>
        <w:jc w:val="both"/>
        <w:rPr>
          <w:rFonts w:ascii="Cambria" w:hAnsi="Cambria"/>
          <w:sz w:val="24"/>
          <w:szCs w:val="24"/>
        </w:rPr>
      </w:pPr>
    </w:p>
    <w:p w:rsidR="007C43F4" w:rsidRDefault="007C43F4" w:rsidP="008669D1">
      <w:pPr>
        <w:spacing w:after="0" w:line="240" w:lineRule="auto"/>
        <w:ind w:firstLine="284"/>
        <w:jc w:val="both"/>
        <w:rPr>
          <w:rFonts w:ascii="Cambria" w:hAnsi="Cambria"/>
          <w:sz w:val="24"/>
          <w:szCs w:val="24"/>
        </w:rPr>
      </w:pPr>
    </w:p>
    <w:p w:rsidR="007C43F4" w:rsidRDefault="007C43F4" w:rsidP="008669D1">
      <w:pPr>
        <w:spacing w:after="0" w:line="240" w:lineRule="auto"/>
        <w:ind w:firstLine="284"/>
        <w:jc w:val="both"/>
        <w:rPr>
          <w:rFonts w:ascii="Cambria" w:hAnsi="Cambria"/>
          <w:sz w:val="24"/>
          <w:szCs w:val="24"/>
        </w:rPr>
      </w:pPr>
    </w:p>
    <w:p w:rsidR="00993159" w:rsidRDefault="00993159" w:rsidP="008669D1">
      <w:pPr>
        <w:spacing w:after="0" w:line="240" w:lineRule="auto"/>
        <w:ind w:firstLine="284"/>
        <w:jc w:val="both"/>
        <w:rPr>
          <w:rFonts w:ascii="Cambria" w:hAnsi="Cambria"/>
          <w:sz w:val="24"/>
          <w:szCs w:val="24"/>
        </w:rPr>
      </w:pPr>
      <w:r>
        <w:rPr>
          <w:rFonts w:ascii="Cambria" w:hAnsi="Cambria"/>
          <w:sz w:val="24"/>
          <w:szCs w:val="24"/>
        </w:rPr>
        <w:lastRenderedPageBreak/>
        <w:t xml:space="preserve">Для того чтобы звук существовал нам надо: </w:t>
      </w:r>
    </w:p>
    <w:p w:rsidR="00993159" w:rsidRDefault="00993159" w:rsidP="00993159">
      <w:pPr>
        <w:pStyle w:val="a3"/>
        <w:numPr>
          <w:ilvl w:val="0"/>
          <w:numId w:val="1"/>
        </w:numPr>
        <w:spacing w:after="0" w:line="240" w:lineRule="auto"/>
        <w:jc w:val="both"/>
        <w:rPr>
          <w:rFonts w:ascii="Cambria" w:hAnsi="Cambria"/>
          <w:sz w:val="24"/>
          <w:szCs w:val="24"/>
        </w:rPr>
      </w:pPr>
      <w:r>
        <w:rPr>
          <w:rFonts w:ascii="Cambria" w:hAnsi="Cambria"/>
          <w:sz w:val="24"/>
          <w:szCs w:val="24"/>
        </w:rPr>
        <w:t>тело создающее звук – источник звука;</w:t>
      </w:r>
    </w:p>
    <w:p w:rsidR="00993159" w:rsidRDefault="00993159" w:rsidP="00993159">
      <w:pPr>
        <w:pStyle w:val="a3"/>
        <w:numPr>
          <w:ilvl w:val="0"/>
          <w:numId w:val="1"/>
        </w:numPr>
        <w:spacing w:after="0" w:line="240" w:lineRule="auto"/>
        <w:jc w:val="both"/>
        <w:rPr>
          <w:rFonts w:ascii="Cambria" w:hAnsi="Cambria"/>
          <w:sz w:val="24"/>
          <w:szCs w:val="24"/>
        </w:rPr>
      </w:pPr>
      <w:r>
        <w:rPr>
          <w:rFonts w:ascii="Cambria" w:hAnsi="Cambria"/>
          <w:sz w:val="24"/>
          <w:szCs w:val="24"/>
        </w:rPr>
        <w:t>среда, передающая колебания между источником звука и человеком;</w:t>
      </w:r>
    </w:p>
    <w:p w:rsidR="00993159" w:rsidRDefault="00993159" w:rsidP="00993159">
      <w:pPr>
        <w:pStyle w:val="a3"/>
        <w:numPr>
          <w:ilvl w:val="0"/>
          <w:numId w:val="1"/>
        </w:numPr>
        <w:spacing w:after="0" w:line="240" w:lineRule="auto"/>
        <w:jc w:val="both"/>
        <w:rPr>
          <w:rFonts w:ascii="Cambria" w:hAnsi="Cambria"/>
          <w:sz w:val="24"/>
          <w:szCs w:val="24"/>
        </w:rPr>
      </w:pPr>
      <w:r>
        <w:rPr>
          <w:rFonts w:ascii="Cambria" w:hAnsi="Cambria"/>
          <w:sz w:val="24"/>
          <w:szCs w:val="24"/>
        </w:rPr>
        <w:t>частоты этих колебаний должна быть 16-20000 Гц;</w:t>
      </w:r>
    </w:p>
    <w:p w:rsidR="00993159" w:rsidRDefault="00993159" w:rsidP="00993159">
      <w:pPr>
        <w:pStyle w:val="a3"/>
        <w:numPr>
          <w:ilvl w:val="0"/>
          <w:numId w:val="1"/>
        </w:numPr>
        <w:spacing w:after="0" w:line="240" w:lineRule="auto"/>
        <w:jc w:val="both"/>
        <w:rPr>
          <w:rFonts w:ascii="Cambria" w:hAnsi="Cambria"/>
          <w:sz w:val="24"/>
          <w:szCs w:val="24"/>
        </w:rPr>
      </w:pPr>
      <w:r>
        <w:rPr>
          <w:rFonts w:ascii="Cambria" w:hAnsi="Cambria"/>
          <w:sz w:val="24"/>
          <w:szCs w:val="24"/>
        </w:rPr>
        <w:t>интенсивность звука должна быть достаточной, чтобы можно было его услышать.</w:t>
      </w:r>
    </w:p>
    <w:p w:rsidR="006F0797" w:rsidRDefault="007C43F4" w:rsidP="006F0797">
      <w:pPr>
        <w:pStyle w:val="a3"/>
        <w:spacing w:after="0" w:line="240" w:lineRule="auto"/>
        <w:ind w:left="284"/>
        <w:jc w:val="both"/>
        <w:rPr>
          <w:rFonts w:ascii="Cambria" w:hAnsi="Cambria"/>
          <w:sz w:val="24"/>
          <w:szCs w:val="24"/>
        </w:rPr>
      </w:pPr>
      <w:r>
        <w:rPr>
          <w:noProof/>
          <w:lang w:eastAsia="ru-RU"/>
        </w:rPr>
        <w:drawing>
          <wp:inline distT="0" distB="0" distL="0" distR="0" wp14:anchorId="647096BB" wp14:editId="45F1F046">
            <wp:extent cx="2105006" cy="16192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25734" cy="1635195"/>
                    </a:xfrm>
                    <a:prstGeom prst="rect">
                      <a:avLst/>
                    </a:prstGeom>
                  </pic:spPr>
                </pic:pic>
              </a:graphicData>
            </a:graphic>
          </wp:inline>
        </w:drawing>
      </w:r>
    </w:p>
    <w:p w:rsidR="006F0797" w:rsidRPr="006F0797" w:rsidRDefault="006F0797" w:rsidP="006F0797">
      <w:pPr>
        <w:pStyle w:val="a3"/>
        <w:spacing w:after="0" w:line="240" w:lineRule="auto"/>
        <w:ind w:left="284"/>
        <w:jc w:val="both"/>
        <w:rPr>
          <w:rFonts w:ascii="Cambria" w:hAnsi="Cambria"/>
          <w:sz w:val="24"/>
          <w:szCs w:val="24"/>
        </w:rPr>
      </w:pPr>
    </w:p>
    <w:p w:rsidR="00993159" w:rsidRDefault="00993159" w:rsidP="00993159">
      <w:pPr>
        <w:spacing w:after="0" w:line="240" w:lineRule="auto"/>
        <w:ind w:firstLine="284"/>
        <w:jc w:val="both"/>
        <w:rPr>
          <w:rFonts w:ascii="Cambria" w:hAnsi="Cambria"/>
          <w:sz w:val="24"/>
          <w:szCs w:val="24"/>
        </w:rPr>
      </w:pPr>
      <w:r>
        <w:rPr>
          <w:rFonts w:ascii="Cambria" w:hAnsi="Cambria"/>
          <w:sz w:val="24"/>
          <w:szCs w:val="24"/>
        </w:rPr>
        <w:t>Теперь перейдем к характеристикам звука. Это в первую очередь высота звука.</w:t>
      </w:r>
    </w:p>
    <w:p w:rsidR="007C43F4" w:rsidRDefault="00993159" w:rsidP="00993159">
      <w:pPr>
        <w:spacing w:after="0" w:line="240" w:lineRule="auto"/>
        <w:ind w:firstLine="284"/>
        <w:jc w:val="both"/>
        <w:rPr>
          <w:rFonts w:ascii="Cambria" w:hAnsi="Cambria"/>
          <w:sz w:val="24"/>
          <w:szCs w:val="24"/>
        </w:rPr>
      </w:pPr>
      <w:r w:rsidRPr="00993159">
        <w:rPr>
          <w:rFonts w:ascii="Cambria" w:hAnsi="Cambria"/>
          <w:b/>
          <w:i/>
          <w:sz w:val="24"/>
          <w:szCs w:val="24"/>
        </w:rPr>
        <w:t>Высота звука – это та характеристика, которая определяется частотой колебаний.</w:t>
      </w:r>
      <w:r>
        <w:rPr>
          <w:rFonts w:ascii="Cambria" w:hAnsi="Cambria"/>
          <w:sz w:val="24"/>
          <w:szCs w:val="24"/>
        </w:rPr>
        <w:t xml:space="preserve"> </w:t>
      </w:r>
    </w:p>
    <w:p w:rsidR="007C43F4" w:rsidRDefault="006F0797" w:rsidP="00993159">
      <w:pPr>
        <w:spacing w:after="0" w:line="240" w:lineRule="auto"/>
        <w:ind w:firstLine="284"/>
        <w:jc w:val="both"/>
        <w:rPr>
          <w:rFonts w:ascii="Cambria" w:hAnsi="Cambria"/>
          <w:sz w:val="24"/>
          <w:szCs w:val="24"/>
        </w:rPr>
      </w:pPr>
      <w:r>
        <w:rPr>
          <w:noProof/>
          <w:lang w:eastAsia="ru-RU"/>
        </w:rPr>
        <w:drawing>
          <wp:inline distT="0" distB="0" distL="0" distR="0" wp14:anchorId="5BA9A442" wp14:editId="43E97D4C">
            <wp:extent cx="2009775" cy="154599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19235" cy="1553272"/>
                    </a:xfrm>
                    <a:prstGeom prst="rect">
                      <a:avLst/>
                    </a:prstGeom>
                  </pic:spPr>
                </pic:pic>
              </a:graphicData>
            </a:graphic>
          </wp:inline>
        </w:drawing>
      </w:r>
    </w:p>
    <w:p w:rsidR="006F0797" w:rsidRDefault="00993159" w:rsidP="00993159">
      <w:pPr>
        <w:spacing w:after="0" w:line="240" w:lineRule="auto"/>
        <w:ind w:firstLine="284"/>
        <w:jc w:val="both"/>
        <w:rPr>
          <w:rFonts w:ascii="Cambria" w:hAnsi="Cambria"/>
          <w:sz w:val="24"/>
          <w:szCs w:val="24"/>
        </w:rPr>
      </w:pPr>
      <w:r>
        <w:rPr>
          <w:rFonts w:ascii="Cambria" w:hAnsi="Cambria"/>
          <w:sz w:val="24"/>
          <w:szCs w:val="24"/>
        </w:rPr>
        <w:t>Низкие звуки – это звуки с частотой от 16 Гц и чуть выше, а высокая частота 19000-20000 Гц соответствует</w:t>
      </w:r>
      <w:r w:rsidR="00D10EB6">
        <w:rPr>
          <w:rFonts w:ascii="Cambria" w:hAnsi="Cambria"/>
          <w:sz w:val="24"/>
          <w:szCs w:val="24"/>
        </w:rPr>
        <w:t xml:space="preserve"> высокому звуку. Распределение по высоте связано с частотой колебаний. Чем частота больше у тела, производящего звуковые колебания, тем соответственно и звук будет выше. </w:t>
      </w:r>
    </w:p>
    <w:p w:rsidR="006F0797" w:rsidRDefault="006F0797" w:rsidP="00993159">
      <w:pPr>
        <w:spacing w:after="0" w:line="240" w:lineRule="auto"/>
        <w:ind w:firstLine="284"/>
        <w:jc w:val="both"/>
        <w:rPr>
          <w:rFonts w:ascii="Cambria" w:hAnsi="Cambria"/>
          <w:sz w:val="24"/>
          <w:szCs w:val="24"/>
        </w:rPr>
      </w:pPr>
      <w:r w:rsidRPr="006F0797">
        <w:rPr>
          <w:rFonts w:ascii="Cambria" w:hAnsi="Cambria"/>
          <w:b/>
          <w:i/>
          <w:sz w:val="24"/>
          <w:szCs w:val="24"/>
        </w:rPr>
        <w:t>Демонстрация 3</w:t>
      </w:r>
      <w:r>
        <w:rPr>
          <w:rFonts w:ascii="Cambria" w:hAnsi="Cambria"/>
          <w:sz w:val="24"/>
          <w:szCs w:val="24"/>
        </w:rPr>
        <w:t xml:space="preserve">. </w:t>
      </w:r>
      <w:r w:rsidR="00D10EB6">
        <w:rPr>
          <w:rFonts w:ascii="Cambria" w:hAnsi="Cambria"/>
          <w:sz w:val="24"/>
          <w:szCs w:val="24"/>
        </w:rPr>
        <w:t xml:space="preserve">Давайте посмотрим на эксперимент. Обратимся вновь к линейке, зажатой в тиски. Мы с вами видели колебания, но не слышали звука. А если теперь длину линейки сделать меньше, то мы с вами будем слышать звук. Если сделать длину еще меньше, то слышим другой звук. Обратите внимание, что мы слышим большую высоту, но наблюдать сами колебания мы уже не можем, так как частота достаточно велика. </w:t>
      </w:r>
    </w:p>
    <w:p w:rsidR="00993159" w:rsidRDefault="006F0797" w:rsidP="00993159">
      <w:pPr>
        <w:spacing w:after="0" w:line="240" w:lineRule="auto"/>
        <w:ind w:firstLine="284"/>
        <w:jc w:val="both"/>
        <w:rPr>
          <w:rFonts w:ascii="Cambria" w:hAnsi="Cambria"/>
          <w:sz w:val="24"/>
          <w:szCs w:val="24"/>
        </w:rPr>
      </w:pPr>
      <w:r w:rsidRPr="006F0797">
        <w:rPr>
          <w:rFonts w:ascii="Cambria" w:hAnsi="Cambria"/>
          <w:b/>
          <w:i/>
          <w:sz w:val="24"/>
          <w:szCs w:val="24"/>
        </w:rPr>
        <w:t>Демонстрация 4</w:t>
      </w:r>
      <w:r>
        <w:rPr>
          <w:rFonts w:ascii="Cambria" w:hAnsi="Cambria"/>
          <w:sz w:val="24"/>
          <w:szCs w:val="24"/>
        </w:rPr>
        <w:t xml:space="preserve">. </w:t>
      </w:r>
      <w:r w:rsidR="00D10EB6">
        <w:rPr>
          <w:rFonts w:ascii="Cambria" w:hAnsi="Cambria"/>
          <w:sz w:val="24"/>
          <w:szCs w:val="24"/>
        </w:rPr>
        <w:t>Тоже самое можно проделать и с нашими камертонами. Если ударить по большому камертону, то мы можем наблюдать колебания, а звук еле слышен. А если взять камертон среднего размера, то ударив по нему мы уже слышим другой звук, его высота выше. И следующий камертон, соответствующий ноте «ля» или 440 Гц.</w:t>
      </w:r>
    </w:p>
    <w:p w:rsidR="006F0797" w:rsidRDefault="00D10EB6" w:rsidP="00993159">
      <w:pPr>
        <w:spacing w:after="0" w:line="240" w:lineRule="auto"/>
        <w:ind w:firstLine="284"/>
        <w:jc w:val="both"/>
        <w:rPr>
          <w:rFonts w:ascii="Cambria" w:hAnsi="Cambria"/>
          <w:b/>
          <w:i/>
          <w:sz w:val="24"/>
          <w:szCs w:val="24"/>
        </w:rPr>
      </w:pPr>
      <w:r>
        <w:rPr>
          <w:rFonts w:ascii="Cambria" w:hAnsi="Cambria"/>
          <w:sz w:val="24"/>
          <w:szCs w:val="24"/>
        </w:rPr>
        <w:t xml:space="preserve">Следующая характеристика, о которой мы будем говорить – это тембр звука. </w:t>
      </w:r>
      <w:r w:rsidRPr="00D10EB6">
        <w:rPr>
          <w:rFonts w:ascii="Cambria" w:hAnsi="Cambria"/>
          <w:b/>
          <w:i/>
          <w:sz w:val="24"/>
          <w:szCs w:val="24"/>
        </w:rPr>
        <w:t xml:space="preserve">Тембром называется окраска звука. </w:t>
      </w:r>
    </w:p>
    <w:p w:rsidR="006F0797" w:rsidRDefault="006F0797" w:rsidP="00993159">
      <w:pPr>
        <w:spacing w:after="0" w:line="240" w:lineRule="auto"/>
        <w:ind w:firstLine="284"/>
        <w:jc w:val="both"/>
        <w:rPr>
          <w:rFonts w:ascii="Cambria" w:hAnsi="Cambria"/>
          <w:b/>
          <w:i/>
          <w:sz w:val="24"/>
          <w:szCs w:val="24"/>
        </w:rPr>
      </w:pPr>
      <w:r>
        <w:rPr>
          <w:noProof/>
          <w:lang w:eastAsia="ru-RU"/>
        </w:rPr>
        <w:drawing>
          <wp:inline distT="0" distB="0" distL="0" distR="0" wp14:anchorId="52340EFF" wp14:editId="6CF6A179">
            <wp:extent cx="2067858" cy="1590675"/>
            <wp:effectExtent l="0" t="0" r="889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76534" cy="1597349"/>
                    </a:xfrm>
                    <a:prstGeom prst="rect">
                      <a:avLst/>
                    </a:prstGeom>
                  </pic:spPr>
                </pic:pic>
              </a:graphicData>
            </a:graphic>
          </wp:inline>
        </w:drawing>
      </w:r>
    </w:p>
    <w:p w:rsidR="006F0797" w:rsidRDefault="006F0797" w:rsidP="00993159">
      <w:pPr>
        <w:spacing w:after="0" w:line="240" w:lineRule="auto"/>
        <w:ind w:firstLine="284"/>
        <w:jc w:val="both"/>
        <w:rPr>
          <w:rFonts w:ascii="Cambria" w:hAnsi="Cambria"/>
          <w:sz w:val="24"/>
          <w:szCs w:val="24"/>
        </w:rPr>
      </w:pPr>
    </w:p>
    <w:p w:rsidR="006F0797" w:rsidRDefault="006F0797" w:rsidP="00993159">
      <w:pPr>
        <w:spacing w:after="0" w:line="240" w:lineRule="auto"/>
        <w:ind w:firstLine="284"/>
        <w:jc w:val="both"/>
        <w:rPr>
          <w:rFonts w:ascii="Cambria" w:hAnsi="Cambria"/>
          <w:sz w:val="24"/>
          <w:szCs w:val="24"/>
        </w:rPr>
      </w:pPr>
    </w:p>
    <w:p w:rsidR="006F0797" w:rsidRDefault="006F0797" w:rsidP="00993159">
      <w:pPr>
        <w:spacing w:after="0" w:line="240" w:lineRule="auto"/>
        <w:ind w:firstLine="284"/>
        <w:jc w:val="both"/>
        <w:rPr>
          <w:rFonts w:ascii="Cambria" w:hAnsi="Cambria"/>
          <w:sz w:val="24"/>
          <w:szCs w:val="24"/>
        </w:rPr>
      </w:pPr>
    </w:p>
    <w:p w:rsidR="006F0797" w:rsidRDefault="006F0797" w:rsidP="00993159">
      <w:pPr>
        <w:spacing w:after="0" w:line="240" w:lineRule="auto"/>
        <w:ind w:firstLine="284"/>
        <w:jc w:val="both"/>
        <w:rPr>
          <w:rFonts w:ascii="Cambria" w:hAnsi="Cambria"/>
          <w:sz w:val="24"/>
          <w:szCs w:val="24"/>
        </w:rPr>
      </w:pPr>
    </w:p>
    <w:p w:rsidR="006F0797" w:rsidRDefault="006F0797" w:rsidP="00993159">
      <w:pPr>
        <w:spacing w:after="0" w:line="240" w:lineRule="auto"/>
        <w:ind w:firstLine="284"/>
        <w:jc w:val="both"/>
        <w:rPr>
          <w:rFonts w:ascii="Cambria" w:hAnsi="Cambria"/>
          <w:sz w:val="24"/>
          <w:szCs w:val="24"/>
        </w:rPr>
      </w:pPr>
    </w:p>
    <w:p w:rsidR="006F0797" w:rsidRDefault="006F0797" w:rsidP="00993159">
      <w:pPr>
        <w:spacing w:after="0" w:line="240" w:lineRule="auto"/>
        <w:ind w:firstLine="284"/>
        <w:jc w:val="both"/>
        <w:rPr>
          <w:rFonts w:ascii="Cambria" w:hAnsi="Cambria"/>
          <w:sz w:val="24"/>
          <w:szCs w:val="24"/>
        </w:rPr>
      </w:pPr>
    </w:p>
    <w:p w:rsidR="006F0797" w:rsidRDefault="00D10EB6" w:rsidP="00993159">
      <w:pPr>
        <w:spacing w:after="0" w:line="240" w:lineRule="auto"/>
        <w:ind w:firstLine="284"/>
        <w:jc w:val="both"/>
        <w:rPr>
          <w:rFonts w:ascii="Cambria" w:hAnsi="Cambria"/>
          <w:sz w:val="24"/>
          <w:szCs w:val="24"/>
        </w:rPr>
      </w:pPr>
      <w:r>
        <w:rPr>
          <w:rFonts w:ascii="Cambria" w:hAnsi="Cambria"/>
          <w:sz w:val="24"/>
          <w:szCs w:val="24"/>
        </w:rPr>
        <w:lastRenderedPageBreak/>
        <w:t>Как проиллюстрировать эту характеристику. Здесь надо сказать следующее. Тембр – это то чем отличаются</w:t>
      </w:r>
      <w:r w:rsidR="00C87757">
        <w:rPr>
          <w:rFonts w:ascii="Cambria" w:hAnsi="Cambria"/>
          <w:sz w:val="24"/>
          <w:szCs w:val="24"/>
        </w:rPr>
        <w:t xml:space="preserve"> два одинаковых звука, исполненные различными музыкальными инструментами, вы все знаете, что нот у нас всего семь. А вот если мы с вами услышим одну и туже ноту «ля», взятую на скрипке и на фортепьяно</w:t>
      </w:r>
      <w:r w:rsidR="004D380B">
        <w:rPr>
          <w:rFonts w:ascii="Cambria" w:hAnsi="Cambria"/>
          <w:sz w:val="24"/>
          <w:szCs w:val="24"/>
        </w:rPr>
        <w:t xml:space="preserve">. Легко отличим эти два звука и некоторые из нас определят какой это был инструмент. </w:t>
      </w:r>
    </w:p>
    <w:p w:rsidR="006F0797" w:rsidRDefault="006F0797" w:rsidP="00993159">
      <w:pPr>
        <w:spacing w:after="0" w:line="240" w:lineRule="auto"/>
        <w:ind w:firstLine="284"/>
        <w:jc w:val="both"/>
        <w:rPr>
          <w:rFonts w:ascii="Cambria" w:hAnsi="Cambria"/>
          <w:sz w:val="24"/>
          <w:szCs w:val="24"/>
        </w:rPr>
      </w:pPr>
      <w:r>
        <w:rPr>
          <w:noProof/>
          <w:lang w:eastAsia="ru-RU"/>
        </w:rPr>
        <w:drawing>
          <wp:inline distT="0" distB="0" distL="0" distR="0" wp14:anchorId="312D9D75" wp14:editId="0CEB6C64">
            <wp:extent cx="2066925" cy="158995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82422" cy="1601878"/>
                    </a:xfrm>
                    <a:prstGeom prst="rect">
                      <a:avLst/>
                    </a:prstGeom>
                  </pic:spPr>
                </pic:pic>
              </a:graphicData>
            </a:graphic>
          </wp:inline>
        </w:drawing>
      </w:r>
    </w:p>
    <w:p w:rsidR="00D10EB6" w:rsidRDefault="004D380B" w:rsidP="00993159">
      <w:pPr>
        <w:spacing w:after="0" w:line="240" w:lineRule="auto"/>
        <w:ind w:firstLine="284"/>
        <w:jc w:val="both"/>
        <w:rPr>
          <w:rFonts w:ascii="Cambria" w:hAnsi="Cambria"/>
          <w:sz w:val="24"/>
          <w:szCs w:val="24"/>
        </w:rPr>
      </w:pPr>
      <w:r>
        <w:rPr>
          <w:rFonts w:ascii="Cambria" w:hAnsi="Cambria"/>
          <w:sz w:val="24"/>
          <w:szCs w:val="24"/>
        </w:rPr>
        <w:t>Вот именно эту особенность, окраску звука, и характеризуется тембром.</w:t>
      </w:r>
      <w:r w:rsidR="001020AB">
        <w:rPr>
          <w:rFonts w:ascii="Cambria" w:hAnsi="Cambria"/>
          <w:sz w:val="24"/>
          <w:szCs w:val="24"/>
        </w:rPr>
        <w:t xml:space="preserve"> Еще один пример, когда мы говорим о тембре звука, это сравнение двух певцов, когда они берут одну и туже ноту. Отличие голосов в данном случае и характеризуется тембром голоса.</w:t>
      </w:r>
    </w:p>
    <w:p w:rsidR="006F0797" w:rsidRDefault="001020AB" w:rsidP="00993159">
      <w:pPr>
        <w:spacing w:after="0" w:line="240" w:lineRule="auto"/>
        <w:ind w:firstLine="284"/>
        <w:jc w:val="both"/>
        <w:rPr>
          <w:rFonts w:ascii="Cambria" w:hAnsi="Cambria"/>
          <w:b/>
          <w:i/>
          <w:sz w:val="24"/>
          <w:szCs w:val="24"/>
        </w:rPr>
      </w:pPr>
      <w:r>
        <w:rPr>
          <w:rFonts w:ascii="Cambria" w:hAnsi="Cambria"/>
          <w:sz w:val="24"/>
          <w:szCs w:val="24"/>
        </w:rPr>
        <w:t xml:space="preserve">И еще одна характеристика – это громкость звука.  </w:t>
      </w:r>
      <w:r w:rsidRPr="001020AB">
        <w:rPr>
          <w:rFonts w:ascii="Cambria" w:hAnsi="Cambria"/>
          <w:b/>
          <w:i/>
          <w:sz w:val="24"/>
          <w:szCs w:val="24"/>
        </w:rPr>
        <w:t xml:space="preserve">Громкость звука зависит от амплитуды колебаний. </w:t>
      </w:r>
    </w:p>
    <w:p w:rsidR="006F0797" w:rsidRDefault="006F0797" w:rsidP="00993159">
      <w:pPr>
        <w:spacing w:after="0" w:line="240" w:lineRule="auto"/>
        <w:ind w:firstLine="284"/>
        <w:jc w:val="both"/>
        <w:rPr>
          <w:rFonts w:ascii="Cambria" w:hAnsi="Cambria"/>
          <w:b/>
          <w:i/>
          <w:sz w:val="24"/>
          <w:szCs w:val="24"/>
        </w:rPr>
      </w:pPr>
      <w:r>
        <w:rPr>
          <w:noProof/>
          <w:lang w:eastAsia="ru-RU"/>
        </w:rPr>
        <w:drawing>
          <wp:inline distT="0" distB="0" distL="0" distR="0" wp14:anchorId="51B6AEC0" wp14:editId="685AE519">
            <wp:extent cx="2200763" cy="1692910"/>
            <wp:effectExtent l="0" t="0" r="9525"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21934" cy="1709195"/>
                    </a:xfrm>
                    <a:prstGeom prst="rect">
                      <a:avLst/>
                    </a:prstGeom>
                  </pic:spPr>
                </pic:pic>
              </a:graphicData>
            </a:graphic>
          </wp:inline>
        </w:drawing>
      </w:r>
    </w:p>
    <w:p w:rsidR="001020AB" w:rsidRDefault="006F0797" w:rsidP="00993159">
      <w:pPr>
        <w:spacing w:after="0" w:line="240" w:lineRule="auto"/>
        <w:ind w:firstLine="284"/>
        <w:jc w:val="both"/>
        <w:rPr>
          <w:rFonts w:ascii="Cambria" w:hAnsi="Cambria"/>
          <w:sz w:val="24"/>
          <w:szCs w:val="24"/>
        </w:rPr>
      </w:pPr>
      <w:r w:rsidRPr="006F0797">
        <w:rPr>
          <w:rFonts w:ascii="Cambria" w:hAnsi="Cambria"/>
          <w:b/>
          <w:i/>
          <w:sz w:val="24"/>
          <w:szCs w:val="24"/>
        </w:rPr>
        <w:t>Демонстрация 5.</w:t>
      </w:r>
      <w:r>
        <w:rPr>
          <w:rFonts w:ascii="Cambria" w:hAnsi="Cambria"/>
          <w:sz w:val="24"/>
          <w:szCs w:val="24"/>
        </w:rPr>
        <w:t xml:space="preserve"> </w:t>
      </w:r>
      <w:r w:rsidR="001020AB">
        <w:rPr>
          <w:rFonts w:ascii="Cambria" w:hAnsi="Cambria"/>
          <w:sz w:val="24"/>
          <w:szCs w:val="24"/>
        </w:rPr>
        <w:t xml:space="preserve">Давайте в этом убедимся. Возьмем камертон вместе с резонаторным ящиком и сделаем следующее, если ударить по камертону слабо, то амплитуда колебаний будет небольшая и соответственно звук будет тихий. Если же по камертону ударить сильней, то и звук конечно будет громче. Это связано с тем, что амплитуда колебаний будет гораздо больше. </w:t>
      </w:r>
    </w:p>
    <w:p w:rsidR="001020AB" w:rsidRDefault="001020AB" w:rsidP="00993159">
      <w:pPr>
        <w:spacing w:after="0" w:line="240" w:lineRule="auto"/>
        <w:ind w:firstLine="284"/>
        <w:jc w:val="both"/>
        <w:rPr>
          <w:rFonts w:ascii="Cambria" w:hAnsi="Cambria"/>
          <w:sz w:val="24"/>
          <w:szCs w:val="24"/>
        </w:rPr>
      </w:pPr>
      <w:r>
        <w:rPr>
          <w:rFonts w:ascii="Cambria" w:hAnsi="Cambria"/>
          <w:sz w:val="24"/>
          <w:szCs w:val="24"/>
        </w:rPr>
        <w:t>Восприятие звука конечно вещь субъективная и зависит от того какой слуховой аппарат, каково самочувствие человека – это все нужно учитывать. Однако надо сказать, что вот все указанные характеристики являются достаточно изученными и на сегодняшний день не представляют никакого секрета.</w:t>
      </w:r>
    </w:p>
    <w:p w:rsidR="001020AB" w:rsidRDefault="001020AB" w:rsidP="00993159">
      <w:pPr>
        <w:spacing w:after="0" w:line="240" w:lineRule="auto"/>
        <w:ind w:firstLine="284"/>
        <w:jc w:val="both"/>
        <w:rPr>
          <w:rFonts w:ascii="Cambria" w:hAnsi="Cambria"/>
          <w:sz w:val="24"/>
          <w:szCs w:val="24"/>
        </w:rPr>
      </w:pPr>
      <w:r>
        <w:rPr>
          <w:rFonts w:ascii="Cambria" w:hAnsi="Cambria"/>
          <w:sz w:val="24"/>
          <w:szCs w:val="24"/>
        </w:rPr>
        <w:t xml:space="preserve"> На сегодняшнем уроке мы с вами познакомились откуда берется звук</w:t>
      </w:r>
      <w:r w:rsidR="00736C9C">
        <w:rPr>
          <w:rFonts w:ascii="Cambria" w:hAnsi="Cambria"/>
          <w:sz w:val="24"/>
          <w:szCs w:val="24"/>
        </w:rPr>
        <w:t xml:space="preserve"> и что собой представляет звуковая волна, поговорили с вами о характеристиках звука.</w:t>
      </w:r>
      <w:r>
        <w:rPr>
          <w:rFonts w:ascii="Cambria" w:hAnsi="Cambria"/>
          <w:sz w:val="24"/>
          <w:szCs w:val="24"/>
        </w:rPr>
        <w:t xml:space="preserve"> </w:t>
      </w:r>
    </w:p>
    <w:p w:rsidR="006F0797" w:rsidRDefault="006F0797" w:rsidP="00993159">
      <w:pPr>
        <w:spacing w:after="0" w:line="240" w:lineRule="auto"/>
        <w:ind w:firstLine="284"/>
        <w:jc w:val="both"/>
        <w:rPr>
          <w:rFonts w:ascii="Cambria" w:hAnsi="Cambria"/>
          <w:sz w:val="24"/>
          <w:szCs w:val="24"/>
        </w:rPr>
      </w:pPr>
    </w:p>
    <w:p w:rsidR="00004E56" w:rsidRDefault="006F0797" w:rsidP="006F0797">
      <w:pPr>
        <w:jc w:val="both"/>
        <w:rPr>
          <w:rFonts w:ascii="Cambria" w:hAnsi="Cambria"/>
          <w:sz w:val="24"/>
          <w:szCs w:val="24"/>
        </w:rPr>
      </w:pPr>
      <w:r w:rsidRPr="006F0797">
        <w:rPr>
          <w:rFonts w:ascii="Cambria" w:hAnsi="Cambria"/>
          <w:b/>
          <w:i/>
          <w:sz w:val="24"/>
          <w:szCs w:val="24"/>
        </w:rPr>
        <w:t>VI. Домашнее задание:</w:t>
      </w:r>
      <w:r w:rsidR="00004E56">
        <w:rPr>
          <w:rFonts w:ascii="Cambria" w:hAnsi="Cambria"/>
          <w:sz w:val="24"/>
          <w:szCs w:val="24"/>
        </w:rPr>
        <w:t xml:space="preserve"> </w:t>
      </w:r>
    </w:p>
    <w:p w:rsidR="006F0797" w:rsidRPr="006F0797" w:rsidRDefault="00004E56" w:rsidP="006F0797">
      <w:pPr>
        <w:jc w:val="both"/>
        <w:rPr>
          <w:rFonts w:ascii="Cambria" w:hAnsi="Cambria"/>
          <w:sz w:val="24"/>
          <w:szCs w:val="24"/>
        </w:rPr>
      </w:pPr>
      <w:r>
        <w:rPr>
          <w:rFonts w:ascii="Cambria" w:hAnsi="Cambria"/>
          <w:sz w:val="24"/>
          <w:szCs w:val="24"/>
        </w:rPr>
        <w:t xml:space="preserve">      §34 – 36; упр. 30(2, </w:t>
      </w:r>
      <w:r w:rsidR="006F0797" w:rsidRPr="006F0797">
        <w:rPr>
          <w:rFonts w:ascii="Cambria" w:hAnsi="Cambria"/>
          <w:sz w:val="24"/>
          <w:szCs w:val="24"/>
        </w:rPr>
        <w:t>3).</w:t>
      </w:r>
    </w:p>
    <w:p w:rsidR="006F0797" w:rsidRPr="006F0797" w:rsidRDefault="006F0797" w:rsidP="006F0797">
      <w:pPr>
        <w:jc w:val="both"/>
        <w:rPr>
          <w:rFonts w:ascii="Cambria" w:hAnsi="Cambria"/>
          <w:sz w:val="24"/>
          <w:szCs w:val="24"/>
        </w:rPr>
      </w:pPr>
      <w:r w:rsidRPr="006F0797">
        <w:rPr>
          <w:rFonts w:ascii="Cambria" w:hAnsi="Cambria"/>
          <w:b/>
          <w:i/>
          <w:sz w:val="24"/>
          <w:szCs w:val="24"/>
        </w:rPr>
        <w:t>VII. Подведение итогов урока:</w:t>
      </w:r>
      <w:r w:rsidRPr="006F0797">
        <w:rPr>
          <w:rFonts w:ascii="Cambria" w:hAnsi="Cambria"/>
          <w:sz w:val="24"/>
          <w:szCs w:val="24"/>
        </w:rPr>
        <w:t xml:space="preserve"> оценки...</w:t>
      </w:r>
    </w:p>
    <w:p w:rsidR="006F0797" w:rsidRPr="006F0797" w:rsidRDefault="006F0797" w:rsidP="006F0797">
      <w:pPr>
        <w:jc w:val="both"/>
        <w:rPr>
          <w:rFonts w:ascii="Cambria" w:hAnsi="Cambria"/>
          <w:sz w:val="24"/>
          <w:szCs w:val="24"/>
        </w:rPr>
      </w:pPr>
    </w:p>
    <w:p w:rsidR="00993159" w:rsidRPr="00993159" w:rsidRDefault="00993159" w:rsidP="00993159">
      <w:pPr>
        <w:spacing w:after="0" w:line="240" w:lineRule="auto"/>
        <w:ind w:firstLine="284"/>
        <w:jc w:val="both"/>
        <w:rPr>
          <w:rFonts w:ascii="Cambria" w:hAnsi="Cambria"/>
          <w:sz w:val="24"/>
          <w:szCs w:val="24"/>
        </w:rPr>
      </w:pPr>
    </w:p>
    <w:p w:rsidR="00993159" w:rsidRDefault="00993159" w:rsidP="008669D1">
      <w:pPr>
        <w:spacing w:after="0" w:line="240" w:lineRule="auto"/>
        <w:ind w:firstLine="284"/>
        <w:jc w:val="both"/>
        <w:rPr>
          <w:rFonts w:ascii="Cambria" w:hAnsi="Cambria"/>
          <w:sz w:val="24"/>
          <w:szCs w:val="24"/>
        </w:rPr>
      </w:pPr>
    </w:p>
    <w:p w:rsidR="00195162" w:rsidRDefault="00195162" w:rsidP="008669D1">
      <w:pPr>
        <w:spacing w:after="0" w:line="240" w:lineRule="auto"/>
        <w:ind w:firstLine="284"/>
        <w:jc w:val="both"/>
        <w:rPr>
          <w:rFonts w:ascii="Cambria" w:hAnsi="Cambria"/>
          <w:sz w:val="24"/>
          <w:szCs w:val="24"/>
        </w:rPr>
      </w:pPr>
    </w:p>
    <w:p w:rsidR="00195162" w:rsidRDefault="00195162" w:rsidP="008669D1">
      <w:pPr>
        <w:spacing w:after="0" w:line="240" w:lineRule="auto"/>
        <w:ind w:firstLine="284"/>
        <w:jc w:val="both"/>
        <w:rPr>
          <w:rFonts w:ascii="Cambria" w:hAnsi="Cambria"/>
          <w:sz w:val="24"/>
          <w:szCs w:val="24"/>
        </w:rPr>
      </w:pPr>
    </w:p>
    <w:p w:rsidR="00195162" w:rsidRDefault="00195162" w:rsidP="008669D1">
      <w:pPr>
        <w:spacing w:after="0" w:line="240" w:lineRule="auto"/>
        <w:ind w:firstLine="284"/>
        <w:jc w:val="both"/>
        <w:rPr>
          <w:rFonts w:ascii="Cambria" w:hAnsi="Cambria"/>
          <w:sz w:val="24"/>
          <w:szCs w:val="24"/>
        </w:rPr>
      </w:pPr>
    </w:p>
    <w:p w:rsidR="00195162" w:rsidRDefault="00195162" w:rsidP="008669D1">
      <w:pPr>
        <w:spacing w:after="0" w:line="240" w:lineRule="auto"/>
        <w:ind w:firstLine="284"/>
        <w:jc w:val="both"/>
        <w:rPr>
          <w:rFonts w:ascii="Cambria" w:hAnsi="Cambria"/>
          <w:sz w:val="24"/>
          <w:szCs w:val="24"/>
        </w:rPr>
      </w:pPr>
    </w:p>
    <w:p w:rsidR="00195162" w:rsidRDefault="00195162" w:rsidP="008669D1">
      <w:pPr>
        <w:spacing w:after="0" w:line="240" w:lineRule="auto"/>
        <w:ind w:firstLine="284"/>
        <w:jc w:val="both"/>
        <w:rPr>
          <w:rFonts w:ascii="Cambria" w:hAnsi="Cambria"/>
          <w:sz w:val="24"/>
          <w:szCs w:val="24"/>
        </w:rPr>
      </w:pPr>
    </w:p>
    <w:p w:rsidR="00195162" w:rsidRDefault="00195162" w:rsidP="008669D1">
      <w:pPr>
        <w:spacing w:after="0" w:line="240" w:lineRule="auto"/>
        <w:ind w:firstLine="284"/>
        <w:jc w:val="both"/>
        <w:rPr>
          <w:rFonts w:ascii="Cambria" w:hAnsi="Cambria"/>
          <w:sz w:val="24"/>
          <w:szCs w:val="24"/>
        </w:rPr>
      </w:pPr>
    </w:p>
    <w:p w:rsidR="00195162" w:rsidRDefault="00195162" w:rsidP="008669D1">
      <w:pPr>
        <w:spacing w:after="0" w:line="240" w:lineRule="auto"/>
        <w:ind w:firstLine="284"/>
        <w:jc w:val="both"/>
        <w:rPr>
          <w:rFonts w:ascii="Cambria" w:hAnsi="Cambria"/>
          <w:sz w:val="24"/>
          <w:szCs w:val="24"/>
        </w:rPr>
      </w:pPr>
    </w:p>
    <w:p w:rsidR="00195162" w:rsidRDefault="00195162" w:rsidP="008669D1">
      <w:pPr>
        <w:spacing w:after="0" w:line="240" w:lineRule="auto"/>
        <w:ind w:firstLine="284"/>
        <w:jc w:val="both"/>
        <w:rPr>
          <w:rFonts w:ascii="Cambria" w:hAnsi="Cambria"/>
          <w:sz w:val="24"/>
          <w:szCs w:val="24"/>
        </w:rPr>
      </w:pPr>
    </w:p>
    <w:p w:rsidR="00195162" w:rsidRDefault="00195162" w:rsidP="008669D1">
      <w:pPr>
        <w:spacing w:after="0" w:line="240" w:lineRule="auto"/>
        <w:ind w:firstLine="284"/>
        <w:jc w:val="both"/>
        <w:rPr>
          <w:rFonts w:ascii="Cambria" w:hAnsi="Cambria"/>
          <w:sz w:val="24"/>
          <w:szCs w:val="24"/>
        </w:rPr>
      </w:pPr>
    </w:p>
    <w:p w:rsidR="00195162" w:rsidRPr="00195162" w:rsidRDefault="00195162" w:rsidP="00195162">
      <w:pPr>
        <w:spacing w:after="0" w:line="240" w:lineRule="auto"/>
        <w:ind w:firstLine="426"/>
        <w:jc w:val="center"/>
        <w:rPr>
          <w:rFonts w:ascii="Cambria" w:hAnsi="Cambria"/>
          <w:b/>
          <w:i/>
          <w:sz w:val="24"/>
          <w:szCs w:val="24"/>
        </w:rPr>
      </w:pPr>
      <w:r w:rsidRPr="00195162">
        <w:rPr>
          <w:rFonts w:ascii="Cambria" w:hAnsi="Cambria"/>
          <w:b/>
          <w:i/>
          <w:sz w:val="24"/>
          <w:szCs w:val="24"/>
        </w:rPr>
        <w:t>Интересно о звуке…</w:t>
      </w:r>
    </w:p>
    <w:p w:rsidR="00195162" w:rsidRDefault="00195162" w:rsidP="00195162">
      <w:pPr>
        <w:spacing w:after="0" w:line="240" w:lineRule="auto"/>
        <w:ind w:firstLine="426"/>
        <w:jc w:val="both"/>
        <w:rPr>
          <w:rFonts w:ascii="Cambria" w:hAnsi="Cambria"/>
          <w:sz w:val="24"/>
          <w:szCs w:val="24"/>
        </w:rPr>
      </w:pPr>
      <w:r w:rsidRPr="00195162">
        <w:rPr>
          <w:rFonts w:ascii="Cambria" w:hAnsi="Cambria"/>
          <w:sz w:val="24"/>
          <w:szCs w:val="24"/>
        </w:rPr>
        <w:t>Одна из фирм в ФРГ обеспечило свое здание исключительной звукоизоляцией от внешней среды. Ни один звук с улицы не долетал в помещение. Работники стали жаловаться на головные боли от чрезмерной тишины. Пришлось ставить установки, создающие комфортный легкий шум.</w:t>
      </w:r>
    </w:p>
    <w:p w:rsidR="00195162" w:rsidRDefault="00195162" w:rsidP="00195162">
      <w:pPr>
        <w:spacing w:after="0" w:line="240" w:lineRule="auto"/>
        <w:ind w:firstLine="426"/>
        <w:jc w:val="both"/>
        <w:rPr>
          <w:rFonts w:ascii="Cambria" w:hAnsi="Cambria"/>
          <w:sz w:val="24"/>
          <w:szCs w:val="24"/>
        </w:rPr>
      </w:pPr>
    </w:p>
    <w:p w:rsidR="00195162" w:rsidRPr="00195162" w:rsidRDefault="00195162" w:rsidP="00195162">
      <w:pPr>
        <w:spacing w:after="0" w:line="240" w:lineRule="auto"/>
        <w:ind w:firstLine="426"/>
        <w:jc w:val="both"/>
        <w:rPr>
          <w:rFonts w:ascii="Cambria" w:hAnsi="Cambria"/>
          <w:sz w:val="24"/>
          <w:szCs w:val="24"/>
        </w:rPr>
      </w:pPr>
      <w:r w:rsidRPr="00195162">
        <w:rPr>
          <w:rFonts w:ascii="Cambria" w:hAnsi="Cambria"/>
          <w:sz w:val="24"/>
          <w:szCs w:val="24"/>
        </w:rPr>
        <w:t>Известно, что «абсолютная» тишина, например, при опытах в сурдокамерах отрицательно</w:t>
      </w:r>
    </w:p>
    <w:p w:rsidR="00195162" w:rsidRPr="00195162" w:rsidRDefault="00195162" w:rsidP="00195162">
      <w:pPr>
        <w:spacing w:after="0" w:line="240" w:lineRule="auto"/>
        <w:ind w:firstLine="426"/>
        <w:jc w:val="both"/>
        <w:rPr>
          <w:rFonts w:ascii="Cambria" w:hAnsi="Cambria"/>
          <w:sz w:val="24"/>
          <w:szCs w:val="24"/>
        </w:rPr>
      </w:pPr>
      <w:r w:rsidRPr="00195162">
        <w:rPr>
          <w:rFonts w:ascii="Cambria" w:hAnsi="Cambria"/>
          <w:sz w:val="24"/>
          <w:szCs w:val="24"/>
        </w:rPr>
        <w:t>сказывалась на психике людей.</w:t>
      </w:r>
    </w:p>
    <w:p w:rsidR="00195162" w:rsidRDefault="00195162" w:rsidP="00195162">
      <w:pPr>
        <w:spacing w:after="0" w:line="240" w:lineRule="auto"/>
        <w:ind w:firstLine="426"/>
        <w:jc w:val="both"/>
        <w:rPr>
          <w:rFonts w:ascii="Cambria" w:hAnsi="Cambria"/>
          <w:sz w:val="24"/>
          <w:szCs w:val="24"/>
        </w:rPr>
      </w:pPr>
    </w:p>
    <w:p w:rsidR="00195162" w:rsidRPr="00195162" w:rsidRDefault="00195162" w:rsidP="00195162">
      <w:pPr>
        <w:spacing w:after="0" w:line="240" w:lineRule="auto"/>
        <w:ind w:firstLine="426"/>
        <w:jc w:val="both"/>
        <w:rPr>
          <w:rFonts w:ascii="Cambria" w:hAnsi="Cambria"/>
          <w:sz w:val="24"/>
          <w:szCs w:val="24"/>
        </w:rPr>
      </w:pPr>
      <w:r w:rsidRPr="00195162">
        <w:rPr>
          <w:rFonts w:ascii="Cambria" w:hAnsi="Cambria"/>
          <w:sz w:val="24"/>
          <w:szCs w:val="24"/>
        </w:rPr>
        <w:t>Человеку необходим «фоновый» природный шум / около 20 дБ /.</w:t>
      </w:r>
    </w:p>
    <w:p w:rsidR="00195162" w:rsidRPr="00195162" w:rsidRDefault="00195162" w:rsidP="00195162">
      <w:pPr>
        <w:spacing w:after="0" w:line="240" w:lineRule="auto"/>
        <w:jc w:val="both"/>
        <w:rPr>
          <w:rFonts w:ascii="Cambria" w:hAnsi="Cambria"/>
          <w:sz w:val="24"/>
          <w:szCs w:val="24"/>
        </w:rPr>
      </w:pPr>
    </w:p>
    <w:p w:rsidR="00195162" w:rsidRDefault="00195162" w:rsidP="00195162">
      <w:pPr>
        <w:spacing w:after="0" w:line="240" w:lineRule="auto"/>
        <w:ind w:firstLine="426"/>
        <w:jc w:val="both"/>
        <w:rPr>
          <w:rFonts w:ascii="Cambria" w:hAnsi="Cambria"/>
          <w:sz w:val="24"/>
          <w:szCs w:val="24"/>
        </w:rPr>
      </w:pPr>
      <w:r w:rsidRPr="00195162">
        <w:rPr>
          <w:rFonts w:ascii="Cambria" w:hAnsi="Cambria"/>
          <w:sz w:val="24"/>
          <w:szCs w:val="24"/>
        </w:rPr>
        <w:t xml:space="preserve">Американский физик Роберт Вуд, один из </w:t>
      </w:r>
      <w:proofErr w:type="spellStart"/>
      <w:r w:rsidRPr="00195162">
        <w:rPr>
          <w:rFonts w:ascii="Cambria" w:hAnsi="Cambria"/>
          <w:sz w:val="24"/>
          <w:szCs w:val="24"/>
        </w:rPr>
        <w:t>оригинальнейших</w:t>
      </w:r>
      <w:proofErr w:type="spellEnd"/>
      <w:r w:rsidRPr="00195162">
        <w:rPr>
          <w:rFonts w:ascii="Cambria" w:hAnsi="Cambria"/>
          <w:sz w:val="24"/>
          <w:szCs w:val="24"/>
        </w:rPr>
        <w:t xml:space="preserve"> физиков мира, рекордсмен и фантазер в науке, принес в театр инфразвуковой генератор (в данном случае это был действительно генератор неслышимых звуков), включил его во время представления и из своей ложи наблюдал, как зрителей охватило невероятное и необъяснимое для них беспокойство и нервозность.</w:t>
      </w:r>
    </w:p>
    <w:p w:rsidR="003D6B33" w:rsidRDefault="003D6B33" w:rsidP="00195162">
      <w:pPr>
        <w:spacing w:after="0" w:line="240" w:lineRule="auto"/>
        <w:ind w:firstLine="426"/>
        <w:jc w:val="both"/>
        <w:rPr>
          <w:rFonts w:ascii="Cambria" w:hAnsi="Cambria"/>
          <w:sz w:val="24"/>
          <w:szCs w:val="24"/>
        </w:rPr>
      </w:pPr>
    </w:p>
    <w:p w:rsidR="003D6B33" w:rsidRDefault="003D6B33" w:rsidP="003D6B33">
      <w:pPr>
        <w:spacing w:after="0" w:line="240" w:lineRule="auto"/>
        <w:ind w:firstLine="426"/>
        <w:jc w:val="both"/>
        <w:rPr>
          <w:rFonts w:ascii="Cambria" w:hAnsi="Cambria"/>
          <w:sz w:val="24"/>
          <w:szCs w:val="24"/>
        </w:rPr>
      </w:pPr>
      <w:r w:rsidRPr="003D6B33">
        <w:rPr>
          <w:rFonts w:ascii="Cambria" w:hAnsi="Cambria"/>
          <w:sz w:val="24"/>
          <w:szCs w:val="24"/>
        </w:rPr>
        <w:t xml:space="preserve">Известный физик и изобретатель </w:t>
      </w:r>
      <w:r w:rsidRPr="003D6B33">
        <w:rPr>
          <w:rFonts w:ascii="Cambria" w:hAnsi="Cambria"/>
          <w:bCs/>
          <w:sz w:val="24"/>
          <w:szCs w:val="24"/>
        </w:rPr>
        <w:t>Никола</w:t>
      </w:r>
      <w:r w:rsidRPr="003D6B33">
        <w:rPr>
          <w:rFonts w:ascii="Cambria" w:hAnsi="Cambria"/>
          <w:sz w:val="24"/>
          <w:szCs w:val="24"/>
        </w:rPr>
        <w:t xml:space="preserve"> </w:t>
      </w:r>
      <w:r w:rsidRPr="003D6B33">
        <w:rPr>
          <w:rFonts w:ascii="Cambria" w:hAnsi="Cambria"/>
          <w:bCs/>
          <w:sz w:val="24"/>
          <w:szCs w:val="24"/>
        </w:rPr>
        <w:t>Тесла</w:t>
      </w:r>
      <w:r w:rsidRPr="003D6B33">
        <w:rPr>
          <w:rFonts w:ascii="Cambria" w:hAnsi="Cambria"/>
          <w:sz w:val="24"/>
          <w:szCs w:val="24"/>
        </w:rPr>
        <w:t xml:space="preserve"> говорил: </w:t>
      </w:r>
    </w:p>
    <w:p w:rsidR="00195162" w:rsidRPr="003D6B33" w:rsidRDefault="003D6B33" w:rsidP="003D6B33">
      <w:pPr>
        <w:spacing w:after="0" w:line="240" w:lineRule="auto"/>
        <w:ind w:firstLine="426"/>
        <w:jc w:val="both"/>
        <w:rPr>
          <w:rFonts w:ascii="Cambria" w:hAnsi="Cambria"/>
          <w:b/>
          <w:sz w:val="24"/>
          <w:szCs w:val="24"/>
        </w:rPr>
      </w:pPr>
      <w:r w:rsidRPr="003D6B33">
        <w:rPr>
          <w:rFonts w:ascii="Cambria" w:hAnsi="Cambria"/>
          <w:b/>
          <w:sz w:val="24"/>
          <w:szCs w:val="24"/>
        </w:rPr>
        <w:t>«</w:t>
      </w:r>
      <w:r w:rsidRPr="003D6B33">
        <w:rPr>
          <w:rFonts w:ascii="Cambria" w:hAnsi="Cambria"/>
          <w:b/>
          <w:bCs/>
          <w:sz w:val="24"/>
          <w:szCs w:val="24"/>
        </w:rPr>
        <w:t>Если</w:t>
      </w:r>
      <w:r w:rsidRPr="003D6B33">
        <w:rPr>
          <w:rFonts w:ascii="Cambria" w:hAnsi="Cambria"/>
          <w:b/>
          <w:sz w:val="24"/>
          <w:szCs w:val="24"/>
        </w:rPr>
        <w:t xml:space="preserve"> </w:t>
      </w:r>
      <w:r w:rsidRPr="003D6B33">
        <w:rPr>
          <w:rFonts w:ascii="Cambria" w:hAnsi="Cambria"/>
          <w:b/>
          <w:bCs/>
          <w:sz w:val="24"/>
          <w:szCs w:val="24"/>
        </w:rPr>
        <w:t>вы</w:t>
      </w:r>
      <w:r w:rsidRPr="003D6B33">
        <w:rPr>
          <w:rFonts w:ascii="Cambria" w:hAnsi="Cambria"/>
          <w:b/>
          <w:sz w:val="24"/>
          <w:szCs w:val="24"/>
        </w:rPr>
        <w:t xml:space="preserve"> </w:t>
      </w:r>
      <w:r w:rsidRPr="003D6B33">
        <w:rPr>
          <w:rFonts w:ascii="Cambria" w:hAnsi="Cambria"/>
          <w:b/>
          <w:bCs/>
          <w:sz w:val="24"/>
          <w:szCs w:val="24"/>
        </w:rPr>
        <w:t>хотите</w:t>
      </w:r>
      <w:r w:rsidRPr="003D6B33">
        <w:rPr>
          <w:rFonts w:ascii="Cambria" w:hAnsi="Cambria"/>
          <w:b/>
          <w:sz w:val="24"/>
          <w:szCs w:val="24"/>
        </w:rPr>
        <w:t xml:space="preserve"> </w:t>
      </w:r>
      <w:r w:rsidRPr="003D6B33">
        <w:rPr>
          <w:rFonts w:ascii="Cambria" w:hAnsi="Cambria"/>
          <w:b/>
          <w:bCs/>
          <w:sz w:val="24"/>
          <w:szCs w:val="24"/>
        </w:rPr>
        <w:t>познать</w:t>
      </w:r>
      <w:r w:rsidRPr="003D6B33">
        <w:rPr>
          <w:rFonts w:ascii="Cambria" w:hAnsi="Cambria"/>
          <w:b/>
          <w:sz w:val="24"/>
          <w:szCs w:val="24"/>
        </w:rPr>
        <w:t xml:space="preserve"> </w:t>
      </w:r>
      <w:r w:rsidRPr="003D6B33">
        <w:rPr>
          <w:rFonts w:ascii="Cambria" w:hAnsi="Cambria"/>
          <w:b/>
          <w:bCs/>
          <w:sz w:val="24"/>
          <w:szCs w:val="24"/>
        </w:rPr>
        <w:t>секреты</w:t>
      </w:r>
      <w:r w:rsidRPr="003D6B33">
        <w:rPr>
          <w:rFonts w:ascii="Cambria" w:hAnsi="Cambria"/>
          <w:b/>
          <w:sz w:val="24"/>
          <w:szCs w:val="24"/>
        </w:rPr>
        <w:t xml:space="preserve"> </w:t>
      </w:r>
      <w:r w:rsidRPr="003D6B33">
        <w:rPr>
          <w:rFonts w:ascii="Cambria" w:hAnsi="Cambria"/>
          <w:b/>
          <w:bCs/>
          <w:sz w:val="24"/>
          <w:szCs w:val="24"/>
        </w:rPr>
        <w:t>вселенной</w:t>
      </w:r>
      <w:r w:rsidRPr="003D6B33">
        <w:rPr>
          <w:rFonts w:ascii="Cambria" w:hAnsi="Cambria"/>
          <w:b/>
          <w:sz w:val="24"/>
          <w:szCs w:val="24"/>
        </w:rPr>
        <w:t>, мыслите единицами измерения энергии, частоты и вибрации»</w:t>
      </w:r>
      <w:bookmarkStart w:id="0" w:name="_GoBack"/>
      <w:bookmarkEnd w:id="0"/>
    </w:p>
    <w:sectPr w:rsidR="00195162" w:rsidRPr="003D6B33" w:rsidSect="007C43F4">
      <w:pgSz w:w="11906" w:h="16838"/>
      <w:pgMar w:top="426" w:right="566" w:bottom="426"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036224"/>
    <w:multiLevelType w:val="hybridMultilevel"/>
    <w:tmpl w:val="8FE4B11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207314A8"/>
    <w:multiLevelType w:val="hybridMultilevel"/>
    <w:tmpl w:val="3676C4A2"/>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28E34713"/>
    <w:multiLevelType w:val="hybridMultilevel"/>
    <w:tmpl w:val="0E60FF7A"/>
    <w:lvl w:ilvl="0" w:tplc="A82C497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36B86F20"/>
    <w:multiLevelType w:val="hybridMultilevel"/>
    <w:tmpl w:val="CD0A898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37975E16"/>
    <w:multiLevelType w:val="multilevel"/>
    <w:tmpl w:val="76BEC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16A6EE5"/>
    <w:multiLevelType w:val="hybridMultilevel"/>
    <w:tmpl w:val="788025AC"/>
    <w:lvl w:ilvl="0" w:tplc="192AD8A2">
      <w:start w:val="1"/>
      <w:numFmt w:val="upperRoman"/>
      <w:lvlText w:val="%1."/>
      <w:lvlJc w:val="left"/>
      <w:pPr>
        <w:ind w:left="1004" w:hanging="720"/>
      </w:pPr>
      <w:rPr>
        <w:rFonts w:hint="default"/>
        <w:b/>
        <w:i/>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753A1421"/>
    <w:multiLevelType w:val="hybridMultilevel"/>
    <w:tmpl w:val="B310FF4C"/>
    <w:lvl w:ilvl="0" w:tplc="388491AA">
      <w:start w:val="1"/>
      <w:numFmt w:val="upperRoman"/>
      <w:lvlText w:val="%1."/>
      <w:lvlJc w:val="left"/>
      <w:pPr>
        <w:ind w:left="1080" w:hanging="72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4"/>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830"/>
    <w:rsid w:val="00004E56"/>
    <w:rsid w:val="00006B96"/>
    <w:rsid w:val="00076C2F"/>
    <w:rsid w:val="000B1267"/>
    <w:rsid w:val="001020AB"/>
    <w:rsid w:val="0013570E"/>
    <w:rsid w:val="00150886"/>
    <w:rsid w:val="00171DB4"/>
    <w:rsid w:val="00195162"/>
    <w:rsid w:val="001C279E"/>
    <w:rsid w:val="00245607"/>
    <w:rsid w:val="002D6AC1"/>
    <w:rsid w:val="00317C58"/>
    <w:rsid w:val="003441A9"/>
    <w:rsid w:val="0035658D"/>
    <w:rsid w:val="00386109"/>
    <w:rsid w:val="00391830"/>
    <w:rsid w:val="003A2D79"/>
    <w:rsid w:val="003D6B33"/>
    <w:rsid w:val="00400966"/>
    <w:rsid w:val="00415757"/>
    <w:rsid w:val="00461949"/>
    <w:rsid w:val="00470A93"/>
    <w:rsid w:val="004D380B"/>
    <w:rsid w:val="005107AB"/>
    <w:rsid w:val="00533D0F"/>
    <w:rsid w:val="00550DED"/>
    <w:rsid w:val="00573D66"/>
    <w:rsid w:val="005E7F1F"/>
    <w:rsid w:val="006F0797"/>
    <w:rsid w:val="00736C9C"/>
    <w:rsid w:val="0074450C"/>
    <w:rsid w:val="007C43F4"/>
    <w:rsid w:val="007D6447"/>
    <w:rsid w:val="008669D1"/>
    <w:rsid w:val="008A3787"/>
    <w:rsid w:val="008B442C"/>
    <w:rsid w:val="008E344E"/>
    <w:rsid w:val="009272D5"/>
    <w:rsid w:val="0094154E"/>
    <w:rsid w:val="00993159"/>
    <w:rsid w:val="009C20F4"/>
    <w:rsid w:val="009C4FA1"/>
    <w:rsid w:val="00A30462"/>
    <w:rsid w:val="00A87714"/>
    <w:rsid w:val="00A93941"/>
    <w:rsid w:val="00B1717A"/>
    <w:rsid w:val="00B918AB"/>
    <w:rsid w:val="00BB468C"/>
    <w:rsid w:val="00BB6F94"/>
    <w:rsid w:val="00C31ED9"/>
    <w:rsid w:val="00C6365C"/>
    <w:rsid w:val="00C87757"/>
    <w:rsid w:val="00CC1062"/>
    <w:rsid w:val="00D10EB6"/>
    <w:rsid w:val="00D163DF"/>
    <w:rsid w:val="00DC77AB"/>
    <w:rsid w:val="00E14DA5"/>
    <w:rsid w:val="00E30C37"/>
    <w:rsid w:val="00EB531B"/>
    <w:rsid w:val="00EC582C"/>
    <w:rsid w:val="00F50E60"/>
    <w:rsid w:val="00F8719B"/>
    <w:rsid w:val="00FA4AAC"/>
    <w:rsid w:val="00FA72F0"/>
    <w:rsid w:val="00FE0E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9D4FEF-527F-473A-A286-BC3C43711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3159"/>
    <w:pPr>
      <w:ind w:left="720"/>
      <w:contextualSpacing/>
    </w:pPr>
  </w:style>
  <w:style w:type="paragraph" w:styleId="a4">
    <w:name w:val="Normal (Web)"/>
    <w:basedOn w:val="a"/>
    <w:uiPriority w:val="99"/>
    <w:semiHidden/>
    <w:unhideWhenUsed/>
    <w:rsid w:val="00736C9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614450">
      <w:bodyDiv w:val="1"/>
      <w:marLeft w:val="0"/>
      <w:marRight w:val="0"/>
      <w:marTop w:val="0"/>
      <w:marBottom w:val="0"/>
      <w:divBdr>
        <w:top w:val="none" w:sz="0" w:space="0" w:color="auto"/>
        <w:left w:val="none" w:sz="0" w:space="0" w:color="auto"/>
        <w:bottom w:val="none" w:sz="0" w:space="0" w:color="auto"/>
        <w:right w:val="none" w:sz="0" w:space="0" w:color="auto"/>
      </w:divBdr>
      <w:divsChild>
        <w:div w:id="19406795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6902429">
      <w:bodyDiv w:val="1"/>
      <w:marLeft w:val="0"/>
      <w:marRight w:val="0"/>
      <w:marTop w:val="0"/>
      <w:marBottom w:val="0"/>
      <w:divBdr>
        <w:top w:val="none" w:sz="0" w:space="0" w:color="auto"/>
        <w:left w:val="none" w:sz="0" w:space="0" w:color="auto"/>
        <w:bottom w:val="none" w:sz="0" w:space="0" w:color="auto"/>
        <w:right w:val="none" w:sz="0" w:space="0" w:color="auto"/>
      </w:divBdr>
    </w:div>
    <w:div w:id="1258442251">
      <w:bodyDiv w:val="1"/>
      <w:marLeft w:val="0"/>
      <w:marRight w:val="0"/>
      <w:marTop w:val="0"/>
      <w:marBottom w:val="0"/>
      <w:divBdr>
        <w:top w:val="none" w:sz="0" w:space="0" w:color="auto"/>
        <w:left w:val="none" w:sz="0" w:space="0" w:color="auto"/>
        <w:bottom w:val="none" w:sz="0" w:space="0" w:color="auto"/>
        <w:right w:val="none" w:sz="0" w:space="0" w:color="auto"/>
      </w:divBdr>
    </w:div>
    <w:div w:id="1292976307">
      <w:bodyDiv w:val="1"/>
      <w:marLeft w:val="0"/>
      <w:marRight w:val="0"/>
      <w:marTop w:val="0"/>
      <w:marBottom w:val="0"/>
      <w:divBdr>
        <w:top w:val="none" w:sz="0" w:space="0" w:color="auto"/>
        <w:left w:val="none" w:sz="0" w:space="0" w:color="auto"/>
        <w:bottom w:val="none" w:sz="0" w:space="0" w:color="auto"/>
        <w:right w:val="none" w:sz="0" w:space="0" w:color="auto"/>
      </w:divBdr>
    </w:div>
    <w:div w:id="195246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1</Pages>
  <Words>1348</Words>
  <Characters>7686</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dc:creator>
  <cp:keywords/>
  <dc:description/>
  <cp:lastModifiedBy>Alexandr</cp:lastModifiedBy>
  <cp:revision>9</cp:revision>
  <dcterms:created xsi:type="dcterms:W3CDTF">2015-01-27T14:55:00Z</dcterms:created>
  <dcterms:modified xsi:type="dcterms:W3CDTF">2015-01-27T18:35:00Z</dcterms:modified>
</cp:coreProperties>
</file>