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5" w:rsidRDefault="00302545" w:rsidP="000175B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D6F5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Публичное представление собственного инновационного педагогического опыта</w:t>
      </w:r>
    </w:p>
    <w:p w:rsidR="00302545" w:rsidRDefault="00302545" w:rsidP="00017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4152BA">
        <w:rPr>
          <w:rFonts w:ascii="Times New Roman" w:hAnsi="Times New Roman"/>
          <w:sz w:val="28"/>
          <w:szCs w:val="28"/>
        </w:rPr>
        <w:t xml:space="preserve"> работаю над проблемой «Личностно-ориентированный подход в обучении истории».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На современном этапе развития общества перед школой стоит задача всестороннего развития личности ученика. При этом обучение должно обеспечивать духовное и интеллектуальное развития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учащихся. Новые типы и виды учебных учреждений предоставляют значительные возможности в работе педагогов. Современная школа, где осуществляются современные подходы к обучению, ставит своей целью не только обучение детей с разными способностями, но и создание на уроках творческой обстан</w:t>
      </w:r>
      <w:r>
        <w:rPr>
          <w:rFonts w:ascii="Times New Roman" w:hAnsi="Times New Roman"/>
          <w:sz w:val="28"/>
          <w:szCs w:val="28"/>
        </w:rPr>
        <w:t>овки, направленной на личностно-</w:t>
      </w:r>
      <w:r w:rsidRPr="004152BA">
        <w:rPr>
          <w:rFonts w:ascii="Times New Roman" w:hAnsi="Times New Roman"/>
          <w:sz w:val="28"/>
          <w:szCs w:val="28"/>
        </w:rPr>
        <w:t>ориентированную модель обучения, утверждающую ценность личности ребенка. Принцип уважения к личности воспитанника и учета в содержании образования его духовного потенциала реализуется путем приобщения к мировой культуре, рассматриваемой в аспекте социального опыта. При этом сущностью образовательного процесса, т.е. процесса обучения, воспитания и развития, становится целенаправленное превращение социального опыта в опыт личностный, приобщение обучаемых ко всему богатству человеческой культуры.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 настоящее время всё больше ведущие педагоги и психологи придерживаются этой точки зрения. Среди большого числа инноваций, применяемых в системе образования, особое внимание уделяется таким технологиям, где учитель выступает не источником учебной информации, а является организатором и координатором творческого учебного процесса, направляет деятельность учеников в нужное русло, при этом учитывая индивидуальные способности каждого ученика. Среди подобных технологий наиболее известна технология личностно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152BA">
        <w:rPr>
          <w:rFonts w:ascii="Times New Roman" w:hAnsi="Times New Roman"/>
          <w:sz w:val="28"/>
          <w:szCs w:val="28"/>
        </w:rPr>
        <w:t xml:space="preserve"> ориентированного обучения. Данная технология стоит на одном из первых мест по значимости и связанными с нею ожиданиями по повышению качества образования.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 основе личностно-ориентированного подхода в обучении и воспитании  лежит,   прежде всего, индивидуальность  каждого ребёнка, его развития как индивида.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С первых же дней моей работы в школе как учителя истории, я ставила перед собой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4152BA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152BA">
        <w:rPr>
          <w:rFonts w:ascii="Times New Roman" w:hAnsi="Times New Roman"/>
          <w:sz w:val="28"/>
          <w:szCs w:val="28"/>
        </w:rPr>
        <w:t>заинтересовать учеников своим предметом, прививать подрастающему поколению любовь к Родине, гордость за свой народ.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4152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F5C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и перспективность опыта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личностно-</w:t>
      </w:r>
      <w:r w:rsidRPr="004152BA">
        <w:rPr>
          <w:rFonts w:ascii="Times New Roman" w:hAnsi="Times New Roman"/>
          <w:sz w:val="28"/>
          <w:szCs w:val="28"/>
        </w:rPr>
        <w:t>ориентированный подход стремительно завоевывает образовательное пространство. Многие педагоги считают его самой современной методологической ориентацией в педагогической деятельности. Такая популярность обусловлена не модой,  а рядом объективных причин: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1.   Динамическое развитие общества требует формирования в человеке не столько типичного, сколько ярко индивидуального, позволяющего ребенку стать и оставаться самим собой в быстро изменяющемся социуме.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2.   Психологи отмечают, что нынешним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 xml:space="preserve">щимся свойственны прагматичность мыслей и действий, раскрепощенность, а это в свою очередь, требует от педагогов применение новых подходов, методов во взаимодействии с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щимися.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3.   Современная школа остро нуждается в гуманизации отношений детей и взрослых, в демократизации ее жизнедеятельности, то есть отношения должны строиться на истинном уважении личности обучающегося, уважении его достоинства и т.д.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Из вышеизложенного следует что: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щийся должен занимать субъектную позицию в образовательном процессе (т.е. осознать значимость знаний именно для него);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щийся должен быть способен выполнить основные субъектные функции;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    3.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щийся должен хотеть быть субъектом (т.е. быть самостоятельным, ценить самостоятельность).</w:t>
      </w:r>
    </w:p>
    <w:p w:rsidR="00302545" w:rsidRPr="003D6F5C" w:rsidRDefault="00302545" w:rsidP="00415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6F5C">
        <w:rPr>
          <w:rFonts w:ascii="Times New Roman" w:hAnsi="Times New Roman"/>
          <w:b/>
          <w:bCs/>
          <w:sz w:val="28"/>
          <w:szCs w:val="28"/>
          <w:lang w:eastAsia="ru-RU"/>
        </w:rPr>
        <w:t>Концептуальность опыта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Результатом гуманистической направленности образования должно явиться становление как личности человека, способного к сопереживанию, готового к свободному гуманистически ориентированному выбору и индивидуальному интеллектуальному усилию, уважающему себя и других, терпимого к представителям других культур и национальностей, независимого в суждениях и открытого для восприятия иного мнения и неожиданной мысли.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Возникает необходимость обращения к имеющимся концепциям содержания для того, чтобы определить их соответствие целям личностно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152BA">
        <w:rPr>
          <w:rFonts w:ascii="Times New Roman" w:hAnsi="Times New Roman"/>
          <w:sz w:val="28"/>
          <w:szCs w:val="28"/>
        </w:rPr>
        <w:t xml:space="preserve"> ориентированного образования.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Личностное развитие человека зависит от его индивидуальных особенностей. С ними связан характер деятельности человека, особенности мышления, круг интересов и запросов, а также его поведение в социуме. Именно поэтому индивидуальные особенности необходимо учитывать в процессе обучения и воспитания. Кроме того, каждому возрасту свойственны определённые особенности в развитии. Известно, что развитие памяти и мыслительных способностей наиболее активно происходит в детском и подростковом возрасте. Если в этот период использовать данные особенности не в полной мере, то позднее будет сложно наверстать упущенное. Вместе с тем, попытки слишком забегать вперёд, не учитывая при этом возрастные и индивидуальные особенности ученика, могут не дать ожидаемого педагогом эффекта.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Учёт возрастных и индивидуальных особенностей послужил основой для всё более активного применения в рамках обучения новой личностно – ориентированной образовательной парадигмы.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Теория и практика личностно-ориентированной технологии обучения разрабатывалась: А. В. Петровским, В. И. Слободчиковым, Г. А. Цукерман, И. С. Якиманской и другими. Все педагоги – исследователи считают, что при личностно-ориентированном образовании на первый план выходит развитие личности. Таким образом, осуществление личностно-ориентированного подхода в образовании возможно при соблюдении следующих условий: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- осуществление воспитания саморегулирующего поведения личности;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- формирование и развитие мышления;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- учёт уровня способностей и возможностей каждого ученика в процессе обучения;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- адаптация учебного процесса к особенностям групп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щихся.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Личностно-ориентированное обучение предполагает поэтапный характер процесса обучения: от изучения личности ученика через осознание и коррекцию личности, и основано, в основе своей, на когнитивных аспектах.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Личностно-ориентированное обучение основывается на понятии того, что личность являет собой совокупность всех её психических свойств, которые составляют её индивидуальность. Технология личностно-ориентированного обучения основана на принципе индивидуального подхода, при котором учитываются индивидуальные особенности каждого ученика, что, позволяет содействовать развитию личности ученика.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 детском возрасте часто наблюдается эмоциональная уязвимость, неустойчивость самооценки. Подобные особенности чаще заметны на устных предметах: ученики уклоняются от ответов, не проявляют инициативы. Использование технологий личностно-ориентированного обучения в подобных случаях даёт учителю возможность, учитывая индивидуальные особенности учеников, изменить форму уроков (например, проводить дискуссии, уроки-путешествия) в целях повышения продуктивности учебной деятельности.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Как известно, при осуществлении личностно-ориентированного подхода в обучении необходимо опираться на субъективный опыт ученика, а также учитывать индивидуальную избирательность ученика к формам заданий, типу и виду изучаемого материала. Соблюдение этих требований особенно важно при работе с подростками, так как одной из возрастных особенностей в подростковом возрасте является, так называемое, чувство взрослости.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Важным является ещё один фактор – оценка знаний. Здесь оцениваются не только итоговые знания, но и усилия ученика.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продуктивной учебной деятельности учеников с высоким уровнем интеллектуальных способностей.</w:t>
      </w:r>
    </w:p>
    <w:p w:rsidR="00302545" w:rsidRPr="003D6F5C" w:rsidRDefault="00302545" w:rsidP="002748A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6F5C">
        <w:rPr>
          <w:rFonts w:ascii="Times New Roman" w:hAnsi="Times New Roman"/>
          <w:b/>
          <w:bCs/>
          <w:sz w:val="28"/>
          <w:szCs w:val="28"/>
          <w:lang w:eastAsia="ru-RU"/>
        </w:rPr>
        <w:t>Наличие теоретической базы опыта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Я работаю в школе 2 года. Целью своей педагогической деятельности считаю распространение среди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щихся гражданских ценностей, повышение правовой и политической культуры, воспитание любви и уважения к Отечеств</w:t>
      </w:r>
      <w:r>
        <w:rPr>
          <w:rFonts w:ascii="Times New Roman" w:hAnsi="Times New Roman"/>
          <w:sz w:val="28"/>
          <w:szCs w:val="28"/>
        </w:rPr>
        <w:t>у,</w:t>
      </w:r>
      <w:r w:rsidRPr="004152BA">
        <w:rPr>
          <w:rFonts w:ascii="Times New Roman" w:hAnsi="Times New Roman"/>
          <w:sz w:val="28"/>
          <w:szCs w:val="28"/>
        </w:rPr>
        <w:t xml:space="preserve"> к малой родине, создание условий для развития личности ученика, её активного умственного роста, глубокого и осмысленного усвоения знаний.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 своей работе я стараюсь это осуществить, используя различные методы и формы организации учебной деятельности; приобщить к историческому, культурному и духовному богатству родного Отечества. На уроках истории, я останавливаюсь на тех исторических личностях, которые способствовали процветанию России. Делаю все возможное для создания на уроках благоприятного эмоционального фона. Это вселяет уверенность в ребенка, что его мнение важно, к нему прислушиваются, его уважают. Поощряю любую инициативу, желание высказаться. Изучение новой темы стараюсь строить в виде проблемной беседы, используя вопросы типа «Как вы думаете?..», «Как вы считаете…?», «Что бы вы сделали на месте того или иного исторического лица?»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Стараюсь объяснять новый материал на примерах из жизни. Предлагаю самим проанализировать или построить какую-нибудь схему, таблицу и т. п. Не тороплюсь сама давать правильный ответ, призываю самим найти правильное решение проблемы.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Довольно часто предлагаю написать сочинение от лица какого-нибудь исторического лица или участника того или иного исторического события. Исторические диктанты, составление и разгадывание исторических кроссвордов, тестовые и контрольные работы позволяют проверить уровень развития каждого ученика. ИКТ облегчают и актуализируют познавательную и творческую деятельность обучающихся.</w:t>
      </w:r>
    </w:p>
    <w:p w:rsidR="00302545" w:rsidRPr="003D6F5C" w:rsidRDefault="00302545" w:rsidP="002748A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6F5C">
        <w:rPr>
          <w:rFonts w:ascii="Times New Roman" w:hAnsi="Times New Roman"/>
          <w:b/>
          <w:bCs/>
          <w:sz w:val="28"/>
          <w:szCs w:val="28"/>
          <w:lang w:eastAsia="ru-RU"/>
        </w:rPr>
        <w:t>Ведущая  педагогическая  идея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Ведущая педагогическая идея – научить детей самостоятельно мыслить, находить и решать проблемы, привлекая для этой цели знания из разных областей, способность прогнозировать результаты и возможные последствия разных вариантов решения, уметь устанавливать причинно-следственные связи.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Исходя из этого положения, определены принципы педагогической деятельности, приемы обучения, созданы необходимые условия для развития и совершенствования личности ребенка: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а) создание ситуации успеха (на каждом уроке ученик должен почувствовать радость от успешно проделанной работы);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б) создание благоприятной атмосферы для продуктивной поисковой деятельности (доброжелательность и понимание со стороны учителя, постановка проблемных вопросов, зажигающих и интересующих ребят);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в) опора на переживание, чувства, эмоционально-волевую сферу учащихся;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г) использование дифференцированного и индивидуального подходов. Формирование положительной я – концепции личности. Видеть в каждом ученике уникальную личность, уважать, понимать ее, принимать, верить;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д) возможность поделиться своими успехами и достижениями с одноклассниками, родителями через школьные олимпиады, кружковую работу, участие во внеклассных мероприятиях и т.д.;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е) педагогическое сотрудничество;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Внедрение личностно-ориентированного подхода в обучении меняет тип взаимодействия «учитель — ученик». От командного стиля преподаватель переходит к сотрудничеству, ориентируясь на анализ не столько результатов, сколько процессуальной деятельности ученика. Изменяется позиция ученика — от прилежного исполнения к активному творчеству, мышление ученика направлено на результат. Главное же в том, что учитель должен не только давать знания, но и создавать оптимальные условия для развития личности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щихся.</w:t>
      </w:r>
    </w:p>
    <w:p w:rsidR="00302545" w:rsidRPr="004152BA" w:rsidRDefault="00302545" w:rsidP="00A768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2BA">
        <w:rPr>
          <w:rFonts w:ascii="Times New Roman" w:hAnsi="Times New Roman"/>
          <w:b/>
          <w:sz w:val="28"/>
          <w:szCs w:val="28"/>
        </w:rPr>
        <w:t>Оптимальность и эффективность средств</w:t>
      </w:r>
    </w:p>
    <w:p w:rsidR="00302545" w:rsidRPr="004152BA" w:rsidRDefault="00302545" w:rsidP="00415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Способности у всех детей разные. Задача учителя – видеть их и помочь им раскрыться. Я отбираю наиболее эффективные методы и приемы обучения, средства, способствующие активизации мыслительной деятельности школьников. Из всего многообразия современных педагогических технологий предпочтение отдаю:</w:t>
      </w:r>
    </w:p>
    <w:p w:rsidR="00302545" w:rsidRDefault="00302545" w:rsidP="004152B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Личностно-ориентированному обучению, так как в основе этого метода обучения лежит признание неповторимости, самобытности каждого ребенка. Считаю, что образование – не только обучение, но и особая индивидуальная деятельность ученика;</w:t>
      </w:r>
    </w:p>
    <w:p w:rsidR="00302545" w:rsidRDefault="00302545" w:rsidP="004152B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Дифференцированному обучению;  учебная деятельность немыслима без индивидуально-дифференцированного подхода к осуществлению её задач, без учёта индивидуальности каждого ребёнка, которые, в конечном счёте, определяют его личность;</w:t>
      </w:r>
    </w:p>
    <w:p w:rsidR="00302545" w:rsidRDefault="00302545" w:rsidP="004152B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Проблемно-поисковому методу обучения, который  способствует обобщению ранее приобретенных знаний, формирует навыки работы с научной литературой, повышает самостоятельность в исследовательской деятельности;</w:t>
      </w:r>
    </w:p>
    <w:p w:rsidR="00302545" w:rsidRPr="004152BA" w:rsidRDefault="00302545" w:rsidP="004152B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Компьютерным технологиям, повышающим уровень учебной мотивации, компьютерной грамотности; развивающим навыки самостоятельного поиска информации. Используемые на уроках средства ИКТ существенно повышают наглядность изложения материала и привлекают внимание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 xml:space="preserve">щихся. </w:t>
      </w:r>
    </w:p>
    <w:p w:rsidR="00302545" w:rsidRPr="004152BA" w:rsidRDefault="00302545" w:rsidP="006817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2BA">
        <w:rPr>
          <w:rFonts w:ascii="Times New Roman" w:hAnsi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02545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 xml:space="preserve">Проводимая работа позволяет получать хорошие результаты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4152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>щихся, развивает</w:t>
      </w:r>
      <w:r>
        <w:rPr>
          <w:rFonts w:ascii="Times New Roman" w:hAnsi="Times New Roman"/>
          <w:sz w:val="28"/>
          <w:szCs w:val="28"/>
        </w:rPr>
        <w:t xml:space="preserve"> творческие способности детей. Обу</w:t>
      </w:r>
      <w:r w:rsidRPr="004152BA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4152BA">
        <w:rPr>
          <w:rFonts w:ascii="Times New Roman" w:hAnsi="Times New Roman"/>
          <w:sz w:val="28"/>
          <w:szCs w:val="28"/>
        </w:rPr>
        <w:t xml:space="preserve">щиеся участвуют в школьных,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152BA">
        <w:rPr>
          <w:rFonts w:ascii="Times New Roman" w:hAnsi="Times New Roman"/>
          <w:sz w:val="28"/>
          <w:szCs w:val="28"/>
        </w:rPr>
        <w:t xml:space="preserve">, республиканских, всероссийских олимпиадах и конкурсах. </w:t>
      </w:r>
    </w:p>
    <w:p w:rsidR="00302545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 по истории и обществознанию</w:t>
      </w:r>
      <w:r w:rsidRPr="00AA663C">
        <w:rPr>
          <w:rFonts w:ascii="Times New Roman" w:hAnsi="Times New Roman"/>
          <w:b/>
          <w:sz w:val="28"/>
          <w:szCs w:val="28"/>
        </w:rPr>
        <w:t>:</w:t>
      </w:r>
    </w:p>
    <w:p w:rsidR="00302545" w:rsidRDefault="00302545" w:rsidP="00681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302545" w:rsidRPr="00AA663C" w:rsidRDefault="00302545" w:rsidP="006817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4"/>
        <w:gridCol w:w="1977"/>
        <w:gridCol w:w="965"/>
        <w:gridCol w:w="4965"/>
      </w:tblGrid>
      <w:tr w:rsidR="00302545" w:rsidRPr="00A11D0F" w:rsidTr="00FF3F59">
        <w:tc>
          <w:tcPr>
            <w:tcW w:w="944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D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77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D0F">
              <w:rPr>
                <w:rFonts w:ascii="Times New Roman" w:hAnsi="Times New Roman"/>
                <w:b/>
                <w:sz w:val="28"/>
                <w:szCs w:val="28"/>
              </w:rPr>
              <w:t>Учебные годы</w:t>
            </w:r>
          </w:p>
        </w:tc>
        <w:tc>
          <w:tcPr>
            <w:tcW w:w="965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D0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5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D0F">
              <w:rPr>
                <w:rFonts w:ascii="Times New Roman" w:hAnsi="Times New Roman"/>
                <w:b/>
                <w:sz w:val="28"/>
                <w:szCs w:val="28"/>
              </w:rPr>
              <w:t>Фамилия, имя победителя/призера муниципального этапа Всероссийской олимпиады школьников по истории и обществознанию</w:t>
            </w:r>
          </w:p>
        </w:tc>
      </w:tr>
      <w:tr w:rsidR="00302545" w:rsidRPr="00A11D0F" w:rsidTr="00FF3F59">
        <w:tc>
          <w:tcPr>
            <w:tcW w:w="944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965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5" w:type="dxa"/>
          </w:tcPr>
          <w:p w:rsidR="00302545" w:rsidRPr="00A11D0F" w:rsidRDefault="00302545" w:rsidP="00FF3F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 xml:space="preserve">Яськин Дмитрий (история; победитель) </w:t>
            </w:r>
          </w:p>
        </w:tc>
      </w:tr>
      <w:tr w:rsidR="00302545" w:rsidRPr="00A11D0F" w:rsidTr="00FF3F59">
        <w:tc>
          <w:tcPr>
            <w:tcW w:w="944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965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5" w:type="dxa"/>
          </w:tcPr>
          <w:p w:rsidR="00302545" w:rsidRPr="00A11D0F" w:rsidRDefault="00302545" w:rsidP="00FF3F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 xml:space="preserve">Юткина Алина (история; призер) </w:t>
            </w:r>
          </w:p>
        </w:tc>
      </w:tr>
      <w:tr w:rsidR="00302545" w:rsidRPr="00A11D0F" w:rsidTr="00FF3F59">
        <w:tc>
          <w:tcPr>
            <w:tcW w:w="944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965" w:type="dxa"/>
          </w:tcPr>
          <w:p w:rsidR="00302545" w:rsidRPr="00A11D0F" w:rsidRDefault="00302545" w:rsidP="00FF3F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5" w:type="dxa"/>
          </w:tcPr>
          <w:p w:rsidR="00302545" w:rsidRPr="00A11D0F" w:rsidRDefault="00302545" w:rsidP="00FF3F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 xml:space="preserve">Юткина Алина (история; призер) </w:t>
            </w:r>
          </w:p>
          <w:p w:rsidR="00302545" w:rsidRPr="00A11D0F" w:rsidRDefault="00302545" w:rsidP="00FF3F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0F">
              <w:rPr>
                <w:rFonts w:ascii="Times New Roman" w:hAnsi="Times New Roman"/>
                <w:sz w:val="28"/>
                <w:szCs w:val="28"/>
              </w:rPr>
              <w:t>Гаранина Алёна (обществознание; призер)</w:t>
            </w:r>
          </w:p>
        </w:tc>
      </w:tr>
    </w:tbl>
    <w:p w:rsidR="00302545" w:rsidRPr="0068171B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Pr="0068171B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1B">
        <w:rPr>
          <w:rFonts w:ascii="Times New Roman" w:hAnsi="Times New Roman"/>
          <w:sz w:val="28"/>
          <w:szCs w:val="28"/>
        </w:rPr>
        <w:t xml:space="preserve">Особой любовью </w:t>
      </w:r>
      <w:r>
        <w:rPr>
          <w:rFonts w:ascii="Times New Roman" w:hAnsi="Times New Roman"/>
          <w:sz w:val="28"/>
          <w:szCs w:val="28"/>
        </w:rPr>
        <w:t>у детей</w:t>
      </w:r>
      <w:r w:rsidRPr="0068171B">
        <w:rPr>
          <w:rFonts w:ascii="Times New Roman" w:hAnsi="Times New Roman"/>
          <w:sz w:val="28"/>
          <w:szCs w:val="28"/>
        </w:rPr>
        <w:t xml:space="preserve"> пользу</w:t>
      </w:r>
      <w:r>
        <w:rPr>
          <w:rFonts w:ascii="Times New Roman" w:hAnsi="Times New Roman"/>
          <w:sz w:val="28"/>
          <w:szCs w:val="28"/>
        </w:rPr>
        <w:t xml:space="preserve">ются дистанционные викторины, </w:t>
      </w:r>
      <w:r w:rsidRPr="0068171B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и конкурсы</w:t>
      </w:r>
      <w:r w:rsidRPr="006817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такие как: «Мир знаний», «Золотое руно» и т.д., участвуя в которых, ученики ежегодно показывают хорошие результаты. Такие конкурсы </w:t>
      </w:r>
      <w:r w:rsidRPr="0068171B">
        <w:rPr>
          <w:rFonts w:ascii="Times New Roman" w:hAnsi="Times New Roman"/>
          <w:sz w:val="28"/>
          <w:szCs w:val="28"/>
        </w:rPr>
        <w:t xml:space="preserve">расширяют кругозор </w:t>
      </w:r>
      <w:r>
        <w:rPr>
          <w:rFonts w:ascii="Times New Roman" w:hAnsi="Times New Roman"/>
          <w:sz w:val="28"/>
          <w:szCs w:val="28"/>
        </w:rPr>
        <w:t>об</w:t>
      </w:r>
      <w:r w:rsidRPr="0068171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8171B">
        <w:rPr>
          <w:rFonts w:ascii="Times New Roman" w:hAnsi="Times New Roman"/>
          <w:sz w:val="28"/>
          <w:szCs w:val="28"/>
        </w:rPr>
        <w:t>щихся, развивают творческое мышлен</w:t>
      </w:r>
      <w:r>
        <w:rPr>
          <w:rFonts w:ascii="Times New Roman" w:hAnsi="Times New Roman"/>
          <w:sz w:val="28"/>
          <w:szCs w:val="28"/>
        </w:rPr>
        <w:t>ие, повышают самооценку</w:t>
      </w:r>
      <w:r w:rsidRPr="0068171B">
        <w:rPr>
          <w:rFonts w:ascii="Times New Roman" w:hAnsi="Times New Roman"/>
          <w:sz w:val="28"/>
          <w:szCs w:val="28"/>
        </w:rPr>
        <w:t>. Считаю, что участие в таких мероприятиях является альтернативным способом получения знаний.</w:t>
      </w:r>
    </w:p>
    <w:p w:rsidR="00302545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C71">
        <w:rPr>
          <w:rFonts w:ascii="Times New Roman" w:hAnsi="Times New Roman"/>
          <w:sz w:val="28"/>
          <w:szCs w:val="28"/>
        </w:rPr>
        <w:t>Уровень успеваемости в классах составляет 100%; процент качества колеблется от 50% до 100%</w:t>
      </w:r>
      <w:r>
        <w:rPr>
          <w:rFonts w:ascii="Times New Roman" w:hAnsi="Times New Roman"/>
          <w:sz w:val="28"/>
          <w:szCs w:val="28"/>
        </w:rPr>
        <w:t>.</w:t>
      </w: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Позитивные результаты обучения истории были получены по результатам муниципального мониторинга в седьмых классах.</w:t>
      </w: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68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Pr="006746F4" w:rsidRDefault="00302545" w:rsidP="0068171B">
      <w:pPr>
        <w:jc w:val="center"/>
        <w:rPr>
          <w:rFonts w:ascii="Times New Roman" w:hAnsi="Times New Roman"/>
          <w:b/>
          <w:sz w:val="28"/>
          <w:szCs w:val="28"/>
        </w:rPr>
      </w:pPr>
      <w:r w:rsidRPr="006746F4">
        <w:rPr>
          <w:rFonts w:ascii="Times New Roman" w:hAnsi="Times New Roman"/>
          <w:b/>
          <w:sz w:val="28"/>
          <w:szCs w:val="28"/>
        </w:rPr>
        <w:t>Итоги муниципального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6F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истории</w:t>
      </w:r>
    </w:p>
    <w:p w:rsidR="00302545" w:rsidRPr="006746F4" w:rsidRDefault="00302545" w:rsidP="006746F4">
      <w:pPr>
        <w:jc w:val="center"/>
        <w:rPr>
          <w:rFonts w:ascii="Times New Roman" w:hAnsi="Times New Roman"/>
          <w:b/>
          <w:sz w:val="28"/>
          <w:szCs w:val="28"/>
        </w:rPr>
      </w:pPr>
      <w:r w:rsidRPr="006746F4">
        <w:rPr>
          <w:rFonts w:ascii="Times New Roman" w:hAnsi="Times New Roman"/>
          <w:b/>
          <w:sz w:val="28"/>
          <w:szCs w:val="28"/>
        </w:rPr>
        <w:t>(201</w:t>
      </w:r>
      <w:r>
        <w:rPr>
          <w:rFonts w:ascii="Times New Roman" w:hAnsi="Times New Roman"/>
          <w:b/>
          <w:sz w:val="28"/>
          <w:szCs w:val="28"/>
        </w:rPr>
        <w:t>5</w:t>
      </w:r>
      <w:r w:rsidRPr="006746F4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6746F4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tbl>
      <w:tblPr>
        <w:tblW w:w="6576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7"/>
        <w:gridCol w:w="1906"/>
        <w:gridCol w:w="1953"/>
        <w:gridCol w:w="1800"/>
      </w:tblGrid>
      <w:tr w:rsidR="00302545" w:rsidRPr="006746F4" w:rsidTr="006746F4">
        <w:trPr>
          <w:jc w:val="center"/>
        </w:trPr>
        <w:tc>
          <w:tcPr>
            <w:tcW w:w="917" w:type="dxa"/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6F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6F4">
              <w:rPr>
                <w:rFonts w:ascii="Times New Roman" w:hAnsi="Times New Roman"/>
                <w:sz w:val="28"/>
                <w:szCs w:val="28"/>
              </w:rPr>
              <w:t>Обученность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6F4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6F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302545" w:rsidRPr="006746F4" w:rsidTr="006746F4">
        <w:trPr>
          <w:jc w:val="center"/>
        </w:trPr>
        <w:tc>
          <w:tcPr>
            <w:tcW w:w="917" w:type="dxa"/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746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6F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Pr="006746F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  <w:tr w:rsidR="00302545" w:rsidRPr="006746F4" w:rsidTr="006746F4">
        <w:trPr>
          <w:jc w:val="center"/>
        </w:trPr>
        <w:tc>
          <w:tcPr>
            <w:tcW w:w="917" w:type="dxa"/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Pr="006746F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Pr="006746F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02545" w:rsidRPr="006746F4" w:rsidRDefault="00302545" w:rsidP="00FF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</w:tbl>
    <w:p w:rsidR="00302545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Pr="001F2C71" w:rsidRDefault="00302545" w:rsidP="0068171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Возможность тиражирования.</w:t>
      </w: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обмена опытом с коллегами, я провожу открытые уроки, внеклассные мероприятия. </w:t>
      </w:r>
      <w:r w:rsidRPr="004152BA">
        <w:rPr>
          <w:rFonts w:ascii="Times New Roman" w:hAnsi="Times New Roman"/>
          <w:sz w:val="28"/>
          <w:szCs w:val="28"/>
        </w:rPr>
        <w:t>Выступ</w:t>
      </w:r>
      <w:r>
        <w:rPr>
          <w:rFonts w:ascii="Times New Roman" w:hAnsi="Times New Roman"/>
          <w:sz w:val="28"/>
          <w:szCs w:val="28"/>
        </w:rPr>
        <w:t>аю</w:t>
      </w:r>
      <w:r w:rsidRPr="004152BA">
        <w:rPr>
          <w:rFonts w:ascii="Times New Roman" w:hAnsi="Times New Roman"/>
          <w:sz w:val="28"/>
          <w:szCs w:val="28"/>
        </w:rPr>
        <w:t xml:space="preserve"> с докладами и сообщениями на заседани</w:t>
      </w:r>
      <w:r>
        <w:rPr>
          <w:rFonts w:ascii="Times New Roman" w:hAnsi="Times New Roman"/>
          <w:sz w:val="28"/>
          <w:szCs w:val="28"/>
        </w:rPr>
        <w:t>и</w:t>
      </w:r>
      <w:r w:rsidRPr="004152BA">
        <w:rPr>
          <w:rFonts w:ascii="Times New Roman" w:hAnsi="Times New Roman"/>
          <w:sz w:val="28"/>
          <w:szCs w:val="28"/>
        </w:rPr>
        <w:t xml:space="preserve"> школьного объединени</w:t>
      </w:r>
      <w:r>
        <w:rPr>
          <w:rFonts w:ascii="Times New Roman" w:hAnsi="Times New Roman"/>
          <w:sz w:val="28"/>
          <w:szCs w:val="28"/>
        </w:rPr>
        <w:t>я</w:t>
      </w:r>
      <w:r w:rsidRPr="004152BA">
        <w:rPr>
          <w:rFonts w:ascii="Times New Roman" w:hAnsi="Times New Roman"/>
          <w:sz w:val="28"/>
          <w:szCs w:val="28"/>
        </w:rPr>
        <w:t xml:space="preserve"> учителей истории и обществознания, семинарах и конференциях</w:t>
      </w:r>
      <w:r>
        <w:rPr>
          <w:rFonts w:ascii="Times New Roman" w:hAnsi="Times New Roman"/>
          <w:sz w:val="28"/>
          <w:szCs w:val="28"/>
        </w:rPr>
        <w:t>.</w:t>
      </w:r>
    </w:p>
    <w:p w:rsidR="00302545" w:rsidRDefault="00302545" w:rsidP="0068171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2545" w:rsidRPr="004152BA" w:rsidRDefault="00302545" w:rsidP="004152B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52BA">
        <w:rPr>
          <w:rFonts w:ascii="Times New Roman" w:hAnsi="Times New Roman"/>
          <w:b/>
          <w:i/>
          <w:sz w:val="28"/>
          <w:szCs w:val="28"/>
        </w:rPr>
        <w:t>На уровне школы:</w:t>
      </w:r>
    </w:p>
    <w:p w:rsidR="00302545" w:rsidRDefault="00302545" w:rsidP="004152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Доклад: «Гражданско-патриотическое образование и воспитание как источник повышения качества учебно-воспитательного процесса».</w:t>
      </w:r>
    </w:p>
    <w:p w:rsidR="00302545" w:rsidRDefault="00302545" w:rsidP="004152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Доклад: «Формирование исторической эмпатии на школьных уроках».</w:t>
      </w:r>
    </w:p>
    <w:p w:rsidR="00302545" w:rsidRDefault="00302545" w:rsidP="00C574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2BA">
        <w:rPr>
          <w:rFonts w:ascii="Times New Roman" w:hAnsi="Times New Roman"/>
          <w:sz w:val="28"/>
          <w:szCs w:val="28"/>
        </w:rPr>
        <w:t>Доклад «Личностно-ориентированный подход в использовании наглядных средств на уроках истории».</w:t>
      </w:r>
    </w:p>
    <w:p w:rsidR="00302545" w:rsidRDefault="00302545" w:rsidP="004152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«Развитие познавательных способностей обучающихся на уроках истории».</w:t>
      </w:r>
    </w:p>
    <w:p w:rsidR="00302545" w:rsidRDefault="00302545" w:rsidP="00295ED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Доклад: «Использование современных технологий как один из путей формирование интеллектуальной и творческой личности»</w:t>
      </w:r>
    </w:p>
    <w:p w:rsidR="00302545" w:rsidRDefault="00302545" w:rsidP="00295ED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5EDC">
        <w:rPr>
          <w:rFonts w:ascii="Times New Roman" w:hAnsi="Times New Roman"/>
          <w:sz w:val="28"/>
          <w:szCs w:val="28"/>
        </w:rPr>
        <w:t>Доклад «Внеклассная работа по истории как средство развития творческих способностей учащихся».</w:t>
      </w:r>
    </w:p>
    <w:p w:rsidR="00302545" w:rsidRDefault="00302545" w:rsidP="0068171B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2545" w:rsidRDefault="00302545" w:rsidP="00295EDC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02545" w:rsidRPr="00C66632" w:rsidRDefault="00302545" w:rsidP="00C66632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632">
        <w:rPr>
          <w:rFonts w:ascii="Times New Roman" w:hAnsi="Times New Roman"/>
          <w:b/>
          <w:bCs/>
          <w:i/>
          <w:iCs/>
          <w:sz w:val="28"/>
          <w:szCs w:val="28"/>
        </w:rPr>
        <w:t>На муниципальном уровне:</w:t>
      </w:r>
    </w:p>
    <w:p w:rsidR="00302545" w:rsidRDefault="00302545" w:rsidP="00C6663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632">
        <w:rPr>
          <w:rFonts w:ascii="Times New Roman" w:hAnsi="Times New Roman"/>
          <w:sz w:val="28"/>
          <w:szCs w:val="28"/>
        </w:rPr>
        <w:t>Участие в научно-методическом десанте учителей истории и обществознания общеобразовательных учреждений г.о. Саранск «Научно-методическое сопровождение учащихся в условиях реализации ФГОС»</w:t>
      </w:r>
    </w:p>
    <w:p w:rsidR="00302545" w:rsidRDefault="00302545" w:rsidP="00C6663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632">
        <w:rPr>
          <w:rFonts w:ascii="Times New Roman" w:hAnsi="Times New Roman"/>
          <w:sz w:val="28"/>
          <w:szCs w:val="28"/>
        </w:rPr>
        <w:t>Участие в авторском семинаре-совещании по теме: «Формирование метапредметных умений как инструмент реализации требований ФГОС при преподавании общественно-научных предметов по УМК издательства «Академкнига/Учебник»</w:t>
      </w:r>
    </w:p>
    <w:p w:rsidR="00302545" w:rsidRDefault="00302545" w:rsidP="00C6663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632">
        <w:rPr>
          <w:rFonts w:ascii="Times New Roman" w:hAnsi="Times New Roman"/>
          <w:sz w:val="28"/>
          <w:szCs w:val="28"/>
        </w:rPr>
        <w:t>Участие в городском научно-методическом вебинаре «Актуальные проблемы новейшей истории: теория и практика»</w:t>
      </w:r>
    </w:p>
    <w:p w:rsidR="00302545" w:rsidRPr="00C66632" w:rsidRDefault="00302545" w:rsidP="00C6663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632">
        <w:rPr>
          <w:rFonts w:ascii="Times New Roman" w:hAnsi="Times New Roman"/>
          <w:sz w:val="28"/>
          <w:szCs w:val="28"/>
        </w:rPr>
        <w:t xml:space="preserve">Участие в семинаре «Школа учителя предпринимательства» </w:t>
      </w:r>
    </w:p>
    <w:p w:rsidR="00302545" w:rsidRDefault="00302545" w:rsidP="006817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2545" w:rsidRDefault="00302545" w:rsidP="00AA66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63C">
        <w:rPr>
          <w:rFonts w:ascii="Times New Roman" w:hAnsi="Times New Roman"/>
          <w:b/>
          <w:sz w:val="28"/>
          <w:szCs w:val="28"/>
        </w:rPr>
        <w:t>Проведены открытые уроки и внеклассные мероприятия:</w:t>
      </w:r>
    </w:p>
    <w:p w:rsidR="00302545" w:rsidRPr="00AA663C" w:rsidRDefault="00302545" w:rsidP="00AA66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2545" w:rsidRPr="00AA663C" w:rsidRDefault="00302545" w:rsidP="00AA66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663C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AA663C">
        <w:rPr>
          <w:rFonts w:ascii="Times New Roman" w:hAnsi="Times New Roman"/>
          <w:b/>
          <w:i/>
          <w:sz w:val="28"/>
          <w:szCs w:val="28"/>
        </w:rPr>
        <w:t xml:space="preserve"> – 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AA663C">
        <w:rPr>
          <w:rFonts w:ascii="Times New Roman" w:hAnsi="Times New Roman"/>
          <w:b/>
          <w:i/>
          <w:sz w:val="28"/>
          <w:szCs w:val="28"/>
        </w:rPr>
        <w:t xml:space="preserve">  учебный год: </w:t>
      </w:r>
    </w:p>
    <w:p w:rsidR="00302545" w:rsidRDefault="00302545" w:rsidP="00AA663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</w:t>
      </w:r>
      <w:r w:rsidRPr="00AA66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Борьба Руси с западными завоевателями</w:t>
      </w:r>
      <w:r w:rsidRPr="00AA663C">
        <w:rPr>
          <w:rFonts w:ascii="Times New Roman" w:hAnsi="Times New Roman"/>
          <w:sz w:val="28"/>
          <w:szCs w:val="28"/>
        </w:rPr>
        <w:t>», 6</w:t>
      </w:r>
      <w:r>
        <w:rPr>
          <w:rFonts w:ascii="Times New Roman" w:hAnsi="Times New Roman"/>
          <w:sz w:val="28"/>
          <w:szCs w:val="28"/>
        </w:rPr>
        <w:t>Б</w:t>
      </w:r>
      <w:r w:rsidRPr="00AA663C">
        <w:rPr>
          <w:rFonts w:ascii="Times New Roman" w:hAnsi="Times New Roman"/>
          <w:sz w:val="28"/>
          <w:szCs w:val="28"/>
        </w:rPr>
        <w:t xml:space="preserve"> класс. </w:t>
      </w:r>
    </w:p>
    <w:p w:rsidR="00302545" w:rsidRPr="00AA663C" w:rsidRDefault="00302545" w:rsidP="00AA663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63C">
        <w:rPr>
          <w:rFonts w:ascii="Times New Roman" w:hAnsi="Times New Roman"/>
          <w:sz w:val="28"/>
          <w:szCs w:val="28"/>
        </w:rPr>
        <w:t>Вне</w:t>
      </w:r>
      <w:r w:rsidRPr="00AA663C">
        <w:rPr>
          <w:rFonts w:ascii="Times New Roman" w:hAnsi="Times New Roman"/>
          <w:sz w:val="28"/>
          <w:szCs w:val="28"/>
        </w:rPr>
        <w:softHyphen/>
        <w:t>классное мероприятие «</w:t>
      </w:r>
      <w:r>
        <w:rPr>
          <w:rFonts w:ascii="Times New Roman" w:hAnsi="Times New Roman"/>
          <w:sz w:val="28"/>
          <w:szCs w:val="28"/>
        </w:rPr>
        <w:t>Город мужества и славы», посвященное 70-летию снятия блокады Ленинграда, 6А класс</w:t>
      </w:r>
    </w:p>
    <w:p w:rsidR="00302545" w:rsidRPr="00AA663C" w:rsidRDefault="00302545" w:rsidP="00AA6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545" w:rsidRPr="00AA663C" w:rsidRDefault="00302545" w:rsidP="00AA66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663C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AA663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AA663C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AA663C">
        <w:rPr>
          <w:rFonts w:ascii="Times New Roman" w:hAnsi="Times New Roman"/>
          <w:b/>
          <w:i/>
          <w:sz w:val="28"/>
          <w:szCs w:val="28"/>
        </w:rPr>
        <w:t xml:space="preserve">учебный год: </w:t>
      </w:r>
    </w:p>
    <w:p w:rsidR="00302545" w:rsidRDefault="00302545" w:rsidP="00AA663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Урок-путешествие</w:t>
      </w:r>
      <w:r w:rsidRPr="00AA66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Древний Восток», 5Б </w:t>
      </w:r>
      <w:r w:rsidRPr="00AA663C">
        <w:rPr>
          <w:rFonts w:ascii="Times New Roman" w:hAnsi="Times New Roman"/>
          <w:sz w:val="28"/>
          <w:szCs w:val="28"/>
        </w:rPr>
        <w:t xml:space="preserve">класс. </w:t>
      </w:r>
    </w:p>
    <w:p w:rsidR="00302545" w:rsidRPr="00AA663C" w:rsidRDefault="00302545" w:rsidP="00AA663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Литературно-музыкальная композиция</w:t>
      </w:r>
      <w:r w:rsidRPr="00AA663C">
        <w:rPr>
          <w:rFonts w:ascii="Times New Roman" w:hAnsi="Times New Roman"/>
          <w:sz w:val="28"/>
          <w:szCs w:val="28"/>
        </w:rPr>
        <w:t xml:space="preserve"> «Подвиг, вошедший в века», </w:t>
      </w:r>
      <w:r>
        <w:rPr>
          <w:rFonts w:ascii="Times New Roman" w:hAnsi="Times New Roman"/>
          <w:sz w:val="28"/>
          <w:szCs w:val="28"/>
        </w:rPr>
        <w:t>посвященная 70-летию Великой Победы, 5Б класс</w:t>
      </w:r>
    </w:p>
    <w:p w:rsidR="00302545" w:rsidRDefault="00302545" w:rsidP="003C2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2545" w:rsidRPr="00AA663C" w:rsidRDefault="00302545" w:rsidP="00AA66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663C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AA663C">
        <w:rPr>
          <w:rFonts w:ascii="Times New Roman" w:hAnsi="Times New Roman"/>
          <w:b/>
          <w:i/>
          <w:sz w:val="28"/>
          <w:szCs w:val="28"/>
        </w:rPr>
        <w:t xml:space="preserve"> -201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AA663C">
        <w:rPr>
          <w:rFonts w:ascii="Times New Roman" w:hAnsi="Times New Roman"/>
          <w:b/>
          <w:i/>
          <w:sz w:val="28"/>
          <w:szCs w:val="28"/>
        </w:rPr>
        <w:tab/>
        <w:t xml:space="preserve">учебный год: </w:t>
      </w:r>
    </w:p>
    <w:p w:rsidR="00302545" w:rsidRDefault="00302545" w:rsidP="00AA663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«Разгром империи Наполеона. Венский конгресс», 8К класс</w:t>
      </w:r>
    </w:p>
    <w:p w:rsidR="00302545" w:rsidRPr="0068171B" w:rsidRDefault="00302545" w:rsidP="0068171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71B">
        <w:rPr>
          <w:rFonts w:ascii="Times New Roman" w:hAnsi="Times New Roman"/>
          <w:sz w:val="28"/>
          <w:szCs w:val="28"/>
        </w:rPr>
        <w:t>Вне</w:t>
      </w:r>
      <w:r w:rsidRPr="0068171B">
        <w:rPr>
          <w:rFonts w:ascii="Times New Roman" w:hAnsi="Times New Roman"/>
          <w:sz w:val="28"/>
          <w:szCs w:val="28"/>
        </w:rPr>
        <w:softHyphen/>
        <w:t>классное мероприятие «Нюрнбергский процесс. Суд народов», 8К класс.</w:t>
      </w:r>
      <w:r w:rsidRPr="0068171B">
        <w:rPr>
          <w:rFonts w:ascii="Times New Roman" w:hAnsi="Times New Roman"/>
          <w:sz w:val="28"/>
          <w:szCs w:val="28"/>
          <w:lang w:eastAsia="ru-RU"/>
        </w:rPr>
        <w:t> </w:t>
      </w:r>
    </w:p>
    <w:p w:rsidR="00302545" w:rsidRPr="006A3B4C" w:rsidRDefault="00302545" w:rsidP="006A3B4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A3B4C">
        <w:rPr>
          <w:color w:val="000000"/>
          <w:sz w:val="28"/>
          <w:szCs w:val="28"/>
        </w:rPr>
        <w:t>С публикациями о представленном собственном инновационном педагогическом опыте можно познакомить</w:t>
      </w:r>
      <w:r>
        <w:rPr>
          <w:color w:val="000000"/>
          <w:sz w:val="28"/>
          <w:szCs w:val="28"/>
        </w:rPr>
        <w:t xml:space="preserve">ся на личном </w:t>
      </w:r>
      <w:r w:rsidRPr="006A3B4C">
        <w:rPr>
          <w:color w:val="000000"/>
          <w:sz w:val="28"/>
          <w:szCs w:val="28"/>
        </w:rPr>
        <w:t xml:space="preserve">сайте </w:t>
      </w:r>
      <w:hyperlink r:id="rId7" w:history="1">
        <w:r w:rsidRPr="006A3B4C">
          <w:rPr>
            <w:rStyle w:val="Hyperlink"/>
            <w:sz w:val="28"/>
            <w:szCs w:val="28"/>
          </w:rPr>
          <w:t>http://nsportal.ru/petyaikina-elena</w:t>
        </w:r>
      </w:hyperlink>
      <w:r w:rsidRPr="006A3B4C">
        <w:rPr>
          <w:color w:val="000000"/>
          <w:sz w:val="28"/>
          <w:szCs w:val="28"/>
        </w:rPr>
        <w:t xml:space="preserve">. </w:t>
      </w:r>
    </w:p>
    <w:p w:rsidR="00302545" w:rsidRPr="003D6F5C" w:rsidRDefault="00302545" w:rsidP="00683A1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302545" w:rsidRPr="003D6F5C" w:rsidRDefault="00302545" w:rsidP="002A221F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2545" w:rsidRPr="003D6F5C" w:rsidRDefault="00302545" w:rsidP="002748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2545" w:rsidRPr="003D6F5C" w:rsidRDefault="00302545">
      <w:pPr>
        <w:rPr>
          <w:sz w:val="28"/>
          <w:szCs w:val="28"/>
        </w:rPr>
      </w:pPr>
    </w:p>
    <w:sectPr w:rsidR="00302545" w:rsidRPr="003D6F5C" w:rsidSect="0092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45" w:rsidRDefault="00302545" w:rsidP="001A4E4F">
      <w:pPr>
        <w:spacing w:after="0" w:line="240" w:lineRule="auto"/>
      </w:pPr>
      <w:r>
        <w:separator/>
      </w:r>
    </w:p>
  </w:endnote>
  <w:endnote w:type="continuationSeparator" w:id="1">
    <w:p w:rsidR="00302545" w:rsidRDefault="00302545" w:rsidP="001A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45" w:rsidRDefault="00302545" w:rsidP="001A4E4F">
      <w:pPr>
        <w:spacing w:after="0" w:line="240" w:lineRule="auto"/>
      </w:pPr>
      <w:r>
        <w:separator/>
      </w:r>
    </w:p>
  </w:footnote>
  <w:footnote w:type="continuationSeparator" w:id="1">
    <w:p w:rsidR="00302545" w:rsidRDefault="00302545" w:rsidP="001A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432"/>
    <w:multiLevelType w:val="multilevel"/>
    <w:tmpl w:val="3A9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D6F81"/>
    <w:multiLevelType w:val="multilevel"/>
    <w:tmpl w:val="EA2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66458"/>
    <w:multiLevelType w:val="multilevel"/>
    <w:tmpl w:val="849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33075"/>
    <w:multiLevelType w:val="multilevel"/>
    <w:tmpl w:val="6190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13B44"/>
    <w:multiLevelType w:val="multilevel"/>
    <w:tmpl w:val="D1F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343D2"/>
    <w:multiLevelType w:val="multilevel"/>
    <w:tmpl w:val="1B6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62409"/>
    <w:multiLevelType w:val="multilevel"/>
    <w:tmpl w:val="30C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6458D"/>
    <w:multiLevelType w:val="multilevel"/>
    <w:tmpl w:val="0B9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F6F1F"/>
    <w:multiLevelType w:val="hybridMultilevel"/>
    <w:tmpl w:val="7D18841A"/>
    <w:lvl w:ilvl="0" w:tplc="45BA6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DCF7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D673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687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CE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0453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7084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A44D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06F4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3DD0655"/>
    <w:multiLevelType w:val="multilevel"/>
    <w:tmpl w:val="320E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0349F"/>
    <w:multiLevelType w:val="multilevel"/>
    <w:tmpl w:val="D36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A26AD"/>
    <w:multiLevelType w:val="multilevel"/>
    <w:tmpl w:val="F04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11BB4"/>
    <w:multiLevelType w:val="multilevel"/>
    <w:tmpl w:val="10C0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31BF9"/>
    <w:multiLevelType w:val="multilevel"/>
    <w:tmpl w:val="BAC0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84873"/>
    <w:multiLevelType w:val="multilevel"/>
    <w:tmpl w:val="2B5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25780"/>
    <w:multiLevelType w:val="hybridMultilevel"/>
    <w:tmpl w:val="17D49BC0"/>
    <w:lvl w:ilvl="0" w:tplc="8C88E53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8519A1"/>
    <w:multiLevelType w:val="multilevel"/>
    <w:tmpl w:val="F57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8A8"/>
    <w:rsid w:val="00004E40"/>
    <w:rsid w:val="000175BE"/>
    <w:rsid w:val="00087BA6"/>
    <w:rsid w:val="00124C49"/>
    <w:rsid w:val="00156DD8"/>
    <w:rsid w:val="001A4E4F"/>
    <w:rsid w:val="001F2C71"/>
    <w:rsid w:val="002748A8"/>
    <w:rsid w:val="00287D9F"/>
    <w:rsid w:val="00295EDC"/>
    <w:rsid w:val="002A08A7"/>
    <w:rsid w:val="002A221F"/>
    <w:rsid w:val="002B715C"/>
    <w:rsid w:val="002C038D"/>
    <w:rsid w:val="00302545"/>
    <w:rsid w:val="003060D0"/>
    <w:rsid w:val="003223D0"/>
    <w:rsid w:val="003276FA"/>
    <w:rsid w:val="003C21C1"/>
    <w:rsid w:val="003C57D3"/>
    <w:rsid w:val="003D11FF"/>
    <w:rsid w:val="003D6F5C"/>
    <w:rsid w:val="004152BA"/>
    <w:rsid w:val="00445C13"/>
    <w:rsid w:val="004C6C72"/>
    <w:rsid w:val="00524B73"/>
    <w:rsid w:val="00544453"/>
    <w:rsid w:val="0054554E"/>
    <w:rsid w:val="00576C90"/>
    <w:rsid w:val="00595FF9"/>
    <w:rsid w:val="005B48CE"/>
    <w:rsid w:val="00600467"/>
    <w:rsid w:val="006746F4"/>
    <w:rsid w:val="0068139E"/>
    <w:rsid w:val="0068171B"/>
    <w:rsid w:val="00683A13"/>
    <w:rsid w:val="006A3B4C"/>
    <w:rsid w:val="006E4370"/>
    <w:rsid w:val="00752063"/>
    <w:rsid w:val="00764A06"/>
    <w:rsid w:val="007C73BB"/>
    <w:rsid w:val="00822CF9"/>
    <w:rsid w:val="009237F9"/>
    <w:rsid w:val="00955B45"/>
    <w:rsid w:val="00A027EC"/>
    <w:rsid w:val="00A11D0F"/>
    <w:rsid w:val="00A60D6F"/>
    <w:rsid w:val="00A76855"/>
    <w:rsid w:val="00A96CF1"/>
    <w:rsid w:val="00AA663C"/>
    <w:rsid w:val="00AB2588"/>
    <w:rsid w:val="00AE5902"/>
    <w:rsid w:val="00B651D8"/>
    <w:rsid w:val="00B97B5A"/>
    <w:rsid w:val="00C42116"/>
    <w:rsid w:val="00C574BD"/>
    <w:rsid w:val="00C66632"/>
    <w:rsid w:val="00CC1244"/>
    <w:rsid w:val="00CC43CE"/>
    <w:rsid w:val="00D47A88"/>
    <w:rsid w:val="00DA653D"/>
    <w:rsid w:val="00DF5043"/>
    <w:rsid w:val="00E06686"/>
    <w:rsid w:val="00E115E0"/>
    <w:rsid w:val="00E476D0"/>
    <w:rsid w:val="00EA6A76"/>
    <w:rsid w:val="00EC7292"/>
    <w:rsid w:val="00F10692"/>
    <w:rsid w:val="00F831FB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74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8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8A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74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748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8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4E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4E4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A4E4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23D0"/>
    <w:pPr>
      <w:ind w:left="720"/>
      <w:contextualSpacing/>
    </w:pPr>
  </w:style>
  <w:style w:type="table" w:styleId="TableGrid">
    <w:name w:val="Table Grid"/>
    <w:basedOn w:val="TableNormal"/>
    <w:uiPriority w:val="99"/>
    <w:rsid w:val="00683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6A3B4C"/>
    <w:rPr>
      <w:i/>
    </w:rPr>
  </w:style>
  <w:style w:type="character" w:customStyle="1" w:styleId="apple-converted-space">
    <w:name w:val="apple-converted-space"/>
    <w:basedOn w:val="DefaultParagraphFont"/>
    <w:uiPriority w:val="99"/>
    <w:rsid w:val="006A3B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petyaikina-el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12</Pages>
  <Words>2417</Words>
  <Characters>13777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Лена</cp:lastModifiedBy>
  <cp:revision>5</cp:revision>
  <dcterms:created xsi:type="dcterms:W3CDTF">2016-01-08T11:18:00Z</dcterms:created>
  <dcterms:modified xsi:type="dcterms:W3CDTF">2016-02-06T15:07:00Z</dcterms:modified>
</cp:coreProperties>
</file>