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9" w:rsidRPr="00A27E39" w:rsidRDefault="00390D19" w:rsidP="00A27E39">
      <w:pPr>
        <w:pStyle w:val="2"/>
        <w:ind w:left="-851"/>
        <w:jc w:val="center"/>
        <w:rPr>
          <w:color w:val="auto"/>
        </w:rPr>
      </w:pPr>
      <w:r w:rsidRPr="00A27E39">
        <w:rPr>
          <w:color w:val="auto"/>
        </w:rPr>
        <w:t>Департамент образования и науки Краснодарского края</w:t>
      </w:r>
    </w:p>
    <w:p w:rsidR="00390D19" w:rsidRPr="00A27E39" w:rsidRDefault="00390D19" w:rsidP="00A27E3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</w:t>
      </w:r>
    </w:p>
    <w:p w:rsidR="00390D19" w:rsidRPr="00A27E39" w:rsidRDefault="00390D19" w:rsidP="00A27E3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>Начального профессионального образования</w:t>
      </w:r>
    </w:p>
    <w:p w:rsidR="00390D19" w:rsidRPr="00A27E39" w:rsidRDefault="00390D19" w:rsidP="00A27E3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>Профессиональное училище № 68</w:t>
      </w:r>
    </w:p>
    <w:p w:rsidR="00390D19" w:rsidRPr="00A27E39" w:rsidRDefault="00390D19" w:rsidP="00A27E3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90D19" w:rsidRPr="00A27E39" w:rsidRDefault="00390D19" w:rsidP="00A27E39">
      <w:pPr>
        <w:ind w:left="-851"/>
        <w:jc w:val="center"/>
        <w:rPr>
          <w:rFonts w:ascii="Times New Roman" w:eastAsia="Arial" w:hAnsi="Times New Roman"/>
          <w:b/>
          <w:sz w:val="28"/>
        </w:rPr>
      </w:pPr>
    </w:p>
    <w:p w:rsidR="00390D19" w:rsidRPr="00A27E39" w:rsidRDefault="00390D19" w:rsidP="00A27E39">
      <w:pPr>
        <w:ind w:left="-851"/>
        <w:jc w:val="center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72"/>
        </w:rPr>
      </w:pPr>
      <w:r>
        <w:rPr>
          <w:rFonts w:ascii="Times New Roman" w:eastAsia="Arial" w:hAnsi="Times New Roman"/>
          <w:b/>
          <w:sz w:val="72"/>
        </w:rPr>
        <w:t>Классный час:</w:t>
      </w: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72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96"/>
        </w:rPr>
      </w:pPr>
      <w:r>
        <w:rPr>
          <w:rFonts w:ascii="Times New Roman" w:eastAsia="Arial" w:hAnsi="Times New Roman"/>
          <w:b/>
          <w:sz w:val="96"/>
        </w:rPr>
        <w:t>«Земная жизнь Богородицы»</w:t>
      </w: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A27E39" w:rsidRDefault="00390D19" w:rsidP="00A27E39">
      <w:pPr>
        <w:pStyle w:val="a4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 xml:space="preserve">Разработчик:    </w:t>
      </w:r>
    </w:p>
    <w:p w:rsidR="00390D19" w:rsidRPr="00A27E39" w:rsidRDefault="00390D19" w:rsidP="00A27E39">
      <w:pPr>
        <w:pStyle w:val="a4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A27E39">
        <w:rPr>
          <w:rFonts w:ascii="Times New Roman" w:hAnsi="Times New Roman" w:cs="Times New Roman"/>
          <w:b/>
          <w:sz w:val="28"/>
          <w:szCs w:val="28"/>
        </w:rPr>
        <w:t xml:space="preserve">  классный руководитель группы № 33  Т.А. Пелипенко</w:t>
      </w: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28"/>
        </w:rPr>
      </w:pPr>
    </w:p>
    <w:p w:rsidR="00390D19" w:rsidRDefault="00390D19" w:rsidP="00390D19">
      <w:pPr>
        <w:ind w:left="-851"/>
        <w:jc w:val="center"/>
        <w:rPr>
          <w:rFonts w:ascii="Times New Roman" w:eastAsia="Arial" w:hAnsi="Times New Roman"/>
          <w:b/>
          <w:sz w:val="28"/>
        </w:rPr>
      </w:pPr>
      <w:r>
        <w:rPr>
          <w:rFonts w:ascii="Times New Roman" w:eastAsia="Arial" w:hAnsi="Times New Roman"/>
          <w:b/>
          <w:sz w:val="28"/>
        </w:rPr>
        <w:t>Краснодар, 2010</w:t>
      </w:r>
    </w:p>
    <w:p w:rsidR="00390D19" w:rsidRDefault="00390D19" w:rsidP="00390D19">
      <w:pPr>
        <w:pStyle w:val="a4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90D19" w:rsidRDefault="00390D19" w:rsidP="00D406F2">
      <w:pPr>
        <w:pStyle w:val="a4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0B65" w:rsidRPr="00D406F2" w:rsidRDefault="00D406F2" w:rsidP="00D406F2">
      <w:pPr>
        <w:pStyle w:val="a4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06F2">
        <w:rPr>
          <w:rFonts w:ascii="Times New Roman" w:hAnsi="Times New Roman" w:cs="Times New Roman"/>
          <w:b/>
          <w:sz w:val="32"/>
          <w:szCs w:val="28"/>
        </w:rPr>
        <w:lastRenderedPageBreak/>
        <w:t>Классный час</w:t>
      </w:r>
    </w:p>
    <w:p w:rsidR="00D406F2" w:rsidRPr="00D406F2" w:rsidRDefault="00D406F2" w:rsidP="00D406F2">
      <w:pPr>
        <w:pStyle w:val="a4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06F2">
        <w:rPr>
          <w:rFonts w:ascii="Times New Roman" w:hAnsi="Times New Roman" w:cs="Times New Roman"/>
          <w:b/>
          <w:sz w:val="32"/>
          <w:szCs w:val="28"/>
        </w:rPr>
        <w:t>Земная жизнь Богородицы.</w:t>
      </w:r>
    </w:p>
    <w:p w:rsidR="00D406F2" w:rsidRPr="00D406F2" w:rsidRDefault="00D406F2" w:rsidP="00D406F2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406F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406F2" w:rsidRPr="00D406F2" w:rsidRDefault="00D406F2" w:rsidP="00D406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6F2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D406F2" w:rsidRDefault="00D406F2" w:rsidP="00D406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06F2">
        <w:rPr>
          <w:rFonts w:ascii="Times New Roman" w:hAnsi="Times New Roman" w:cs="Times New Roman"/>
          <w:sz w:val="28"/>
          <w:szCs w:val="28"/>
        </w:rPr>
        <w:t>развитие высоких моральных качеств;</w:t>
      </w:r>
    </w:p>
    <w:p w:rsidR="00245749" w:rsidRDefault="00245749" w:rsidP="00245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4449E">
        <w:rPr>
          <w:rFonts w:ascii="Times New Roman" w:hAnsi="Times New Roman" w:cs="Times New Roman"/>
          <w:sz w:val="28"/>
        </w:rPr>
        <w:t xml:space="preserve">атронуть сокровенные чувства в сердцах ребят, высветлить в их </w:t>
      </w:r>
      <w:r>
        <w:rPr>
          <w:rFonts w:ascii="Times New Roman" w:hAnsi="Times New Roman" w:cs="Times New Roman"/>
          <w:sz w:val="28"/>
        </w:rPr>
        <w:t>душевном мире искреннее гуманное отношение к святым понятиям;</w:t>
      </w:r>
    </w:p>
    <w:p w:rsidR="00245749" w:rsidRPr="0054449E" w:rsidRDefault="00245749" w:rsidP="00245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показать, что дружба, любовь и семья имеют большую значимость и не потеряли глубины чувствования.</w:t>
      </w:r>
    </w:p>
    <w:p w:rsidR="00D406F2" w:rsidRDefault="00D406F2" w:rsidP="00D406F2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406F2">
        <w:rPr>
          <w:rFonts w:ascii="Times New Roman" w:hAnsi="Times New Roman" w:cs="Times New Roman"/>
          <w:b/>
          <w:sz w:val="28"/>
          <w:szCs w:val="28"/>
        </w:rPr>
        <w:t>Подготовка:</w:t>
      </w:r>
    </w:p>
    <w:p w:rsidR="00245749" w:rsidRDefault="00245749" w:rsidP="0024574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совместно с учащимися сообщения о жизни Богородицы;</w:t>
      </w:r>
    </w:p>
    <w:p w:rsidR="00245749" w:rsidRDefault="00245749" w:rsidP="0024574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соответственно аудиторию для проведения классного часа;</w:t>
      </w:r>
    </w:p>
    <w:p w:rsidR="00245749" w:rsidRDefault="00245749" w:rsidP="0024574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презентацию.</w:t>
      </w:r>
    </w:p>
    <w:p w:rsidR="00245749" w:rsidRPr="00390D19" w:rsidRDefault="00245749" w:rsidP="00245749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90D1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90D19" w:rsidRPr="00390D19">
        <w:rPr>
          <w:rFonts w:ascii="Times New Roman" w:hAnsi="Times New Roman" w:cs="Times New Roman"/>
          <w:b/>
          <w:sz w:val="28"/>
          <w:szCs w:val="28"/>
        </w:rPr>
        <w:t xml:space="preserve"> лекционно-информационный семинар</w:t>
      </w:r>
    </w:p>
    <w:p w:rsidR="008B63F9" w:rsidRDefault="008B63F9" w:rsidP="008B63F9">
      <w:pPr>
        <w:pStyle w:val="a4"/>
        <w:ind w:left="42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«Многие столетия наш боголюбивый народ с особым почитанием и благоволением относится к Пресвятой Богородице, называя Её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незаходимой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Звездой, являющей Солнце», а Землю Русскую – Её земным уделом. Неоднократно Пресвятая Богородица в сложные, кризисные исторические моменты являла свою чудодейственную помощь нашим боголюбивым предкам, спасала от гибели российское государство, избавляя его от бед Своим заступничеством»</w:t>
      </w:r>
    </w:p>
    <w:p w:rsidR="008B63F9" w:rsidRPr="008B63F9" w:rsidRDefault="008B63F9" w:rsidP="008B63F9">
      <w:pPr>
        <w:pStyle w:val="a4"/>
        <w:ind w:left="42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Патриарх Московский и всея Руси Алексий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5749" w:rsidRPr="00C53A0F" w:rsidRDefault="00245749" w:rsidP="00245749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53A0F">
        <w:rPr>
          <w:rFonts w:ascii="Times New Roman" w:hAnsi="Times New Roman" w:cs="Times New Roman"/>
          <w:b/>
          <w:sz w:val="28"/>
          <w:szCs w:val="28"/>
        </w:rPr>
        <w:t>Вводное слово классного руководителя.</w:t>
      </w:r>
    </w:p>
    <w:p w:rsidR="008B63F9" w:rsidRDefault="008B63F9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Девятнадцать с лишним веков прошло с того дня, когда Дева Мария на руках своего Сына </w:t>
      </w:r>
      <w:r w:rsidR="00405742">
        <w:rPr>
          <w:rFonts w:ascii="Times New Roman" w:hAnsi="Times New Roman" w:cs="Times New Roman"/>
          <w:sz w:val="28"/>
          <w:szCs w:val="28"/>
        </w:rPr>
        <w:t>была вознесена к великому Престолу и после жизни несказанной скорби, мук и уничижения была коронована на чудное царство небес, - эти девятнадцать веков не смогли уменьшить восторг человечества перед Девой Марией.</w:t>
      </w:r>
    </w:p>
    <w:p w:rsidR="00405742" w:rsidRDefault="00405742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немногих дошедших до нас отзывах её современников слышно безграничное восхищение сердца, слышны чувства, которые сильнее всяких слов, для которых язык человеческий не придумал достойных выражений.</w:t>
      </w:r>
    </w:p>
    <w:p w:rsidR="00405742" w:rsidRDefault="00405742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Ужасы жизни меркнут перед сиянием дивных картин, навеваемых на душу её благодатной силой. Вместо земного раздора и земных уродств восхищённому взору открываются райские дали, сонмы светлых небожителей, сверкание лучей славы Божьего Престола…</w:t>
      </w:r>
    </w:p>
    <w:p w:rsidR="00405742" w:rsidRDefault="008F4A4D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таинственной лестницей, по которой соскучившееся и истосковавшееся на земле человечество восходило на небо. Она была связью между богом и людьми: благоволением бога к людям, дерзновением людей к Богу…</w:t>
      </w:r>
    </w:p>
    <w:p w:rsidR="008F4A4D" w:rsidRDefault="008F4A4D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страхом, не угрозами, а любовью и безграничным милосердием ведёт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Христу Богоматерь. Она жалеет человечество каким-то жгучим, всепрощающим состраданием. Она принимает на сво</w:t>
      </w:r>
      <w:r w:rsidR="00A94D8E">
        <w:rPr>
          <w:rFonts w:ascii="Times New Roman" w:hAnsi="Times New Roman" w:cs="Times New Roman"/>
          <w:sz w:val="28"/>
          <w:szCs w:val="28"/>
        </w:rPr>
        <w:t>и руки людей, которым, по-видимо</w:t>
      </w:r>
      <w:r>
        <w:rPr>
          <w:rFonts w:ascii="Times New Roman" w:hAnsi="Times New Roman" w:cs="Times New Roman"/>
          <w:sz w:val="28"/>
          <w:szCs w:val="28"/>
        </w:rPr>
        <w:t>му, уже нет возврата к благой жизни.</w:t>
      </w:r>
    </w:p>
    <w:p w:rsidR="00A94D8E" w:rsidRDefault="00A94D8E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Девы Марии исподволь готовилось божественным промыслом. Последовательно в длинной цепи поколений возвышалось благородство, утончались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чувства, всё совершеннее в духовном смысле  становилась природа, пока, наконец, благословенная чета,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Анна, не стали той благодатной почвой, на которой мог появиться такой чудесный цветок как Пресвятая Дева Мария.</w:t>
      </w:r>
    </w:p>
    <w:p w:rsidR="00A94D8E" w:rsidRDefault="00A94D8E" w:rsidP="008B63F9">
      <w:pPr>
        <w:pStyle w:val="a4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C53A0F">
        <w:rPr>
          <w:rFonts w:ascii="Times New Roman" w:hAnsi="Times New Roman" w:cs="Times New Roman"/>
          <w:b/>
          <w:sz w:val="28"/>
          <w:szCs w:val="28"/>
        </w:rPr>
        <w:t>Первый докладчик.</w:t>
      </w:r>
    </w:p>
    <w:p w:rsidR="00850FBC" w:rsidRPr="00850FBC" w:rsidRDefault="00850FBC" w:rsidP="00850FBC">
      <w:pPr>
        <w:pStyle w:val="a4"/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0FBC">
        <w:rPr>
          <w:rFonts w:ascii="Times New Roman" w:hAnsi="Times New Roman" w:cs="Times New Roman"/>
          <w:b/>
          <w:i/>
          <w:sz w:val="28"/>
          <w:szCs w:val="28"/>
        </w:rPr>
        <w:t>Родители Девы Марии.</w:t>
      </w:r>
    </w:p>
    <w:p w:rsidR="00C53A0F" w:rsidRDefault="00A94D8E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днях пути от Иерусалима лежал небольшой городок на Н</w:t>
      </w:r>
      <w:r w:rsidR="000531B5">
        <w:rPr>
          <w:rFonts w:ascii="Times New Roman" w:hAnsi="Times New Roman" w:cs="Times New Roman"/>
          <w:sz w:val="28"/>
          <w:szCs w:val="28"/>
        </w:rPr>
        <w:t xml:space="preserve">азарет, где жили </w:t>
      </w:r>
      <w:proofErr w:type="spellStart"/>
      <w:r w:rsidR="000531B5"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 w:rsidR="000531B5">
        <w:rPr>
          <w:rFonts w:ascii="Times New Roman" w:hAnsi="Times New Roman" w:cs="Times New Roman"/>
          <w:sz w:val="28"/>
          <w:szCs w:val="28"/>
        </w:rPr>
        <w:t xml:space="preserve"> и Анна. Они жили безбедно. На себя они тратили только одну треть со своих доходов, другую жертвовали в храм, а третью раздавали бедным. Однако у них не было детей, а у израильтян это считалось позорным. </w:t>
      </w:r>
    </w:p>
    <w:p w:rsidR="00A94D8E" w:rsidRDefault="00C53A0F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печалился по этому поводу и однажды он решился отправиться в пустыню, где в горах паслись его овцы. Сердце его было полно глубокой скорби</w:t>
      </w:r>
      <w:r w:rsidR="008D4761">
        <w:rPr>
          <w:rFonts w:ascii="Times New Roman" w:hAnsi="Times New Roman" w:cs="Times New Roman"/>
          <w:sz w:val="28"/>
          <w:szCs w:val="28"/>
        </w:rPr>
        <w:t xml:space="preserve">. Чем он был хуже других людей? Разве он не стремился исполнить закон? За что же такая судьба и такое поношение? Сорок дней он провёл в пустыне, решив не </w:t>
      </w:r>
      <w:proofErr w:type="gramStart"/>
      <w:r w:rsidR="008D4761">
        <w:rPr>
          <w:rFonts w:ascii="Times New Roman" w:hAnsi="Times New Roman" w:cs="Times New Roman"/>
          <w:sz w:val="28"/>
          <w:szCs w:val="28"/>
        </w:rPr>
        <w:t>возвращаться</w:t>
      </w:r>
      <w:proofErr w:type="gramEnd"/>
      <w:r w:rsidR="008D4761">
        <w:rPr>
          <w:rFonts w:ascii="Times New Roman" w:hAnsi="Times New Roman" w:cs="Times New Roman"/>
          <w:sz w:val="28"/>
          <w:szCs w:val="28"/>
        </w:rPr>
        <w:t xml:space="preserve"> домой, пока Бог Израиля не посетит его своей милостью. И он молился о чуде, молился о том, чтобы Бог помог ему стать отцом, как некогда стал отцом в глубокой старости его предок Авраам.</w:t>
      </w:r>
    </w:p>
    <w:p w:rsidR="008D4761" w:rsidRDefault="008D4761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тосковала ещё больше мужа, считая себя причиной всего происшедшего, и, как и муж её, горячо молила Бога, чтобы он излечил её от бесплодия. Всю душу вложила Анна в эту молитву. </w:t>
      </w:r>
      <w:r w:rsidR="00287DE3">
        <w:rPr>
          <w:rFonts w:ascii="Times New Roman" w:hAnsi="Times New Roman" w:cs="Times New Roman"/>
          <w:sz w:val="28"/>
          <w:szCs w:val="28"/>
        </w:rPr>
        <w:t>И едва окончила она её, как предстал перед ней Ангел Божий и сказал: «Твоя молитва услышана: вопли твои прошли через облака, слёзы твои упали пред престолом Господа. Ты родишь дочь благословенную, высшую всех дочерей земных. Ради неё благословятся все роды земные.</w:t>
      </w:r>
      <w:r w:rsidR="00850FBC">
        <w:rPr>
          <w:rFonts w:ascii="Times New Roman" w:hAnsi="Times New Roman" w:cs="Times New Roman"/>
          <w:sz w:val="28"/>
          <w:szCs w:val="28"/>
        </w:rPr>
        <w:t xml:space="preserve"> </w:t>
      </w:r>
      <w:r w:rsidR="00287DE3">
        <w:rPr>
          <w:rFonts w:ascii="Times New Roman" w:hAnsi="Times New Roman" w:cs="Times New Roman"/>
          <w:sz w:val="28"/>
          <w:szCs w:val="28"/>
        </w:rPr>
        <w:t>Чрез неё дастся спасение всему миру, и наречётся она Марией». Анна тут же дала обещание, если у неё будет дитя, отдать</w:t>
      </w:r>
      <w:r w:rsidR="00850FBC">
        <w:rPr>
          <w:rFonts w:ascii="Times New Roman" w:hAnsi="Times New Roman" w:cs="Times New Roman"/>
          <w:sz w:val="28"/>
          <w:szCs w:val="28"/>
        </w:rPr>
        <w:t xml:space="preserve"> </w:t>
      </w:r>
      <w:r w:rsidR="00287DE3">
        <w:rPr>
          <w:rFonts w:ascii="Times New Roman" w:hAnsi="Times New Roman" w:cs="Times New Roman"/>
          <w:sz w:val="28"/>
          <w:szCs w:val="28"/>
        </w:rPr>
        <w:t>его на служение Богу, и, прежде чем поделится радостью с мужем</w:t>
      </w:r>
      <w:proofErr w:type="gramStart"/>
      <w:r w:rsidR="00287D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7DE3">
        <w:rPr>
          <w:rFonts w:ascii="Times New Roman" w:hAnsi="Times New Roman" w:cs="Times New Roman"/>
          <w:sz w:val="28"/>
          <w:szCs w:val="28"/>
        </w:rPr>
        <w:t xml:space="preserve"> отправилась в иерусалимский храм, чтобы благодарить Бога и повторить там свой обет.</w:t>
      </w:r>
    </w:p>
    <w:p w:rsidR="00287DE3" w:rsidRPr="008B63F9" w:rsidRDefault="00287DE3" w:rsidP="008B63F9">
      <w:pPr>
        <w:pStyle w:val="a4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Ангел явился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пустыне и сказал ему: «Бог услышал твою молитву</w:t>
      </w:r>
      <w:r w:rsidR="00850FBC">
        <w:rPr>
          <w:rFonts w:ascii="Times New Roman" w:hAnsi="Times New Roman" w:cs="Times New Roman"/>
          <w:sz w:val="28"/>
          <w:szCs w:val="28"/>
        </w:rPr>
        <w:t>, у жены твоей Анны родится дочь и станет вашей общей радостью. В знак верности моих слов иди в Иерусалим. Там, у золотых ворот ты найдёшь твою жену, которой я уже возвестил эту радость.</w:t>
      </w:r>
    </w:p>
    <w:p w:rsidR="00245749" w:rsidRDefault="00850FBC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супруги встретились в Иерусалиме, рассказали друг другу о явлении Ангела и вместе принесли в храме жертву.</w:t>
      </w:r>
    </w:p>
    <w:p w:rsidR="00850FBC" w:rsidRDefault="00850FBC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пречистая Дева родилась на свет.</w:t>
      </w:r>
    </w:p>
    <w:p w:rsidR="00850FBC" w:rsidRPr="004B7D46" w:rsidRDefault="00850FBC" w:rsidP="00245749">
      <w:pPr>
        <w:pStyle w:val="a4"/>
        <w:ind w:left="-851" w:firstLine="709"/>
        <w:rPr>
          <w:rFonts w:ascii="Times New Roman" w:hAnsi="Times New Roman" w:cs="Times New Roman"/>
          <w:b/>
          <w:sz w:val="28"/>
          <w:szCs w:val="28"/>
        </w:rPr>
      </w:pPr>
      <w:r w:rsidRPr="004B7D46">
        <w:rPr>
          <w:rFonts w:ascii="Times New Roman" w:hAnsi="Times New Roman" w:cs="Times New Roman"/>
          <w:b/>
          <w:sz w:val="28"/>
          <w:szCs w:val="28"/>
        </w:rPr>
        <w:t>Второй докладчик.</w:t>
      </w:r>
    </w:p>
    <w:p w:rsidR="00850FBC" w:rsidRPr="004B7D46" w:rsidRDefault="00850FBC" w:rsidP="004B7D46">
      <w:pPr>
        <w:pStyle w:val="a4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7D46">
        <w:rPr>
          <w:rFonts w:ascii="Times New Roman" w:hAnsi="Times New Roman" w:cs="Times New Roman"/>
          <w:b/>
          <w:i/>
          <w:sz w:val="28"/>
          <w:szCs w:val="28"/>
        </w:rPr>
        <w:t>Детс</w:t>
      </w:r>
      <w:r w:rsidR="00A80DDC" w:rsidRPr="004B7D4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B7D46">
        <w:rPr>
          <w:rFonts w:ascii="Times New Roman" w:hAnsi="Times New Roman" w:cs="Times New Roman"/>
          <w:b/>
          <w:i/>
          <w:sz w:val="28"/>
          <w:szCs w:val="28"/>
        </w:rPr>
        <w:t>во Девы Марии.</w:t>
      </w:r>
    </w:p>
    <w:p w:rsidR="00850FBC" w:rsidRDefault="00850FBC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предание, что</w:t>
      </w:r>
      <w:r w:rsidR="00A8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того, как Марии исполнилось 6 месяцев, Анна поставила на землю, чтобы посмотреть, может ли она стоять. Ребёнок сделал семь шагов, а потом пошёл обратно к матери. Анна решила, что дочь её не</w:t>
      </w:r>
      <w:r w:rsidR="00A8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ходить по земле</w:t>
      </w:r>
      <w:r w:rsidR="00A80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A8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её </w:t>
      </w:r>
      <w:r w:rsidR="005055FB">
        <w:rPr>
          <w:rFonts w:ascii="Times New Roman" w:hAnsi="Times New Roman" w:cs="Times New Roman"/>
          <w:sz w:val="28"/>
          <w:szCs w:val="28"/>
        </w:rPr>
        <w:t>не введёт в храм Господень.</w:t>
      </w:r>
      <w:r w:rsidR="00A80DDC">
        <w:rPr>
          <w:rFonts w:ascii="Times New Roman" w:hAnsi="Times New Roman" w:cs="Times New Roman"/>
          <w:sz w:val="28"/>
          <w:szCs w:val="28"/>
        </w:rPr>
        <w:t xml:space="preserve"> Когда Марии исполнился год, отец её устроил пир, на который собрал священников, старейшин и много народа и подносил Марию под благословение священников и первосвященников. Анна же радостно прославляла Бога, что избавил её от бесплодия и «отъял поношения врагов </w:t>
      </w:r>
      <w:proofErr w:type="spellStart"/>
      <w:r w:rsidR="00A80DDC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="00A80D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0DDC" w:rsidRDefault="00A80DDC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трёх лет отроду Пресвятая Дева была введена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 иерусалимский. При храме в то время проживали мужи и жёны – из </w:t>
      </w:r>
      <w:r w:rsidR="00FE2B69">
        <w:rPr>
          <w:rFonts w:ascii="Times New Roman" w:hAnsi="Times New Roman" w:cs="Times New Roman"/>
          <w:sz w:val="28"/>
          <w:szCs w:val="28"/>
        </w:rPr>
        <w:t>вдов и девиц, ведшие чистый</w:t>
      </w:r>
      <w:r>
        <w:rPr>
          <w:rFonts w:ascii="Times New Roman" w:hAnsi="Times New Roman" w:cs="Times New Roman"/>
          <w:sz w:val="28"/>
          <w:szCs w:val="28"/>
        </w:rPr>
        <w:t>, благочестивый образ жизни. Это был как бы первообраз будущих христианских иноков. Мария сама напомнила родителям об исполнении их обета. Печаль разлуки с дочерью боролась в душе Анны с радостью вручить Богу тот дар, который она от Бога получила…</w:t>
      </w:r>
    </w:p>
    <w:p w:rsidR="00A80DDC" w:rsidRDefault="00FE2B69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Навстречу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Анне вышли с пением из храма священники и первосвященник. Первосвященник повёл за собой Марию в сокровенную глубину храма,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«Святое Святых». Туда не позволялось входить никому. Только первосвященник раз в год входил туда, неся с собой жертвенную кровь. Люди были поражены этим необыкновенным событием. </w:t>
      </w:r>
    </w:p>
    <w:p w:rsidR="004B7D46" w:rsidRDefault="004B7D46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Принеся благодарственную жертву,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Анна вернулись домой. Жизнь их, хотя и одинокая, не была уже больше омрачена поношением, никто не упрекал их больше за бесплодие. Мария же тихо росла в Иерусалиме в обществе сверстниц, так же, как и она, живших при храме. При детях находились благочестивые наставницы; они учили своих воспитанниц рукоделию и Священному Писанию. Здесь научилась Мария тем ручным работам, которыми усердно занималась всю жизнь. Для молитвы, оставив работу, она уходила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«Святое Святых». Здесь её возвышенный разум весь отдавался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Богопознанию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D46" w:rsidRPr="005B2291" w:rsidRDefault="004B7D46" w:rsidP="00245749">
      <w:pPr>
        <w:pStyle w:val="a4"/>
        <w:ind w:left="-851" w:firstLine="709"/>
        <w:rPr>
          <w:rFonts w:ascii="Times New Roman" w:hAnsi="Times New Roman" w:cs="Times New Roman"/>
          <w:b/>
          <w:sz w:val="28"/>
          <w:szCs w:val="28"/>
        </w:rPr>
      </w:pPr>
      <w:r w:rsidRPr="005B2291">
        <w:rPr>
          <w:rFonts w:ascii="Times New Roman" w:hAnsi="Times New Roman" w:cs="Times New Roman"/>
          <w:b/>
          <w:sz w:val="28"/>
          <w:szCs w:val="28"/>
        </w:rPr>
        <w:t>Третий докладчик.</w:t>
      </w:r>
    </w:p>
    <w:p w:rsidR="004B7D46" w:rsidRPr="005B2291" w:rsidRDefault="00F773E8" w:rsidP="005B2291">
      <w:pPr>
        <w:pStyle w:val="a4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291">
        <w:rPr>
          <w:rFonts w:ascii="Times New Roman" w:hAnsi="Times New Roman" w:cs="Times New Roman"/>
          <w:b/>
          <w:i/>
          <w:sz w:val="28"/>
          <w:szCs w:val="28"/>
        </w:rPr>
        <w:t>Юность Богородицы</w:t>
      </w:r>
      <w:r w:rsidR="006B7E38" w:rsidRPr="005B2291">
        <w:rPr>
          <w:rFonts w:ascii="Times New Roman" w:hAnsi="Times New Roman" w:cs="Times New Roman"/>
          <w:b/>
          <w:i/>
          <w:sz w:val="28"/>
          <w:szCs w:val="28"/>
        </w:rPr>
        <w:t xml:space="preserve"> и обручение Богородицы.</w:t>
      </w:r>
    </w:p>
    <w:p w:rsidR="00F773E8" w:rsidRDefault="00F773E8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храме, Мария лишилась родителей. Сначала умер 80-летний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вслед за ним и Анна. Так, в нежном возрасте обречена была испытать горькое сиротство та, которая в последствие должна была исцелять сиротство всех одиноких, покинутых людей, стать матерью, утешительницей и заступницей всех сирот.</w:t>
      </w:r>
    </w:p>
    <w:p w:rsidR="00F773E8" w:rsidRDefault="00F773E8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своей беспомощности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одиночества среди людей ещё сильнее обратило сердце Марии к Богу, в котором было заключено всё её счастье и вся её судьба.  </w:t>
      </w:r>
    </w:p>
    <w:p w:rsidR="00F773E8" w:rsidRDefault="00F773E8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четырнадцати лет пребывания Марии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храме первосвященники объявили ей, что, согласно обычаю, ей нужно оставить храм и выйти замуж. </w:t>
      </w:r>
    </w:p>
    <w:p w:rsidR="006B7E38" w:rsidRDefault="006B7E38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Подошло время праздника Обновления Храма, на который собралось множество народа, в том числе мужчин. Первосвященник собрал этих мужчин к храму и, отобрав у них жезлы, внёс их в храм, произнеся при этом молитву: «Господи Боже, покажи мужа, достойного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обручником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Девы». Когда вслед за тем первосвященник вошёл за жезлами в святилище, он увидел, что все жезлы остались в своём прежнем виде, а один жезл расцвёл. Этот жезл принадлежал 80-летнему старцу Иосифу, добывавшему себе хлеб плотничьим ремеслом. </w:t>
      </w:r>
    </w:p>
    <w:p w:rsidR="006B7E38" w:rsidRDefault="006B7E38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 жезл Иосифу, первосвященник сказал: «Ты примешь Деву и будешь хранить её». Иосиф возразил. Что у него дома есть взросл</w:t>
      </w:r>
      <w:r w:rsidR="00894A05">
        <w:rPr>
          <w:rFonts w:ascii="Times New Roman" w:hAnsi="Times New Roman" w:cs="Times New Roman"/>
          <w:sz w:val="28"/>
          <w:szCs w:val="28"/>
        </w:rPr>
        <w:t>ые сыновья, что он станет посмеш</w:t>
      </w:r>
      <w:r>
        <w:rPr>
          <w:rFonts w:ascii="Times New Roman" w:hAnsi="Times New Roman" w:cs="Times New Roman"/>
          <w:sz w:val="28"/>
          <w:szCs w:val="28"/>
        </w:rPr>
        <w:t>ищем</w:t>
      </w:r>
      <w:r w:rsidR="00894A05">
        <w:rPr>
          <w:rFonts w:ascii="Times New Roman" w:hAnsi="Times New Roman" w:cs="Times New Roman"/>
          <w:sz w:val="28"/>
          <w:szCs w:val="28"/>
        </w:rPr>
        <w:t xml:space="preserve"> для людей, если возьмёт в дом к себе столь юную девушку. Первосвященник уговорил Иосифа не противит</w:t>
      </w:r>
      <w:r w:rsidR="00CC7AEF">
        <w:rPr>
          <w:rFonts w:ascii="Times New Roman" w:hAnsi="Times New Roman" w:cs="Times New Roman"/>
          <w:sz w:val="28"/>
          <w:szCs w:val="28"/>
        </w:rPr>
        <w:t>ь</w:t>
      </w:r>
      <w:r w:rsidR="00894A05">
        <w:rPr>
          <w:rFonts w:ascii="Times New Roman" w:hAnsi="Times New Roman" w:cs="Times New Roman"/>
          <w:sz w:val="28"/>
          <w:szCs w:val="28"/>
        </w:rPr>
        <w:t>ся Божьей воле, и тогда же произошло обручение. Дева Мария была слишком опечалена решением священников. Трудно ей было расстаться с храмом, но ей было откровение от Бога, чтобы она не боялась идти в дом Иосифа, праведного старца. Иосиф был ей назначен не как муж, а как хранитель её святыни и заботливый её служитель. Со стороны же все должны были думать, что Мария и Иосиф живут в обыкновенном браке.</w:t>
      </w:r>
    </w:p>
    <w:p w:rsidR="00894A05" w:rsidRDefault="00894A05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брака с первой женой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Иосифа было </w:t>
      </w:r>
      <w:r w:rsidR="00F67D7E">
        <w:rPr>
          <w:rFonts w:ascii="Times New Roman" w:hAnsi="Times New Roman" w:cs="Times New Roman"/>
          <w:sz w:val="28"/>
          <w:szCs w:val="28"/>
        </w:rPr>
        <w:t>две дочери и четыре сына. Перед обручением с Девой Марией он уже много лет был вдовцом.</w:t>
      </w:r>
    </w:p>
    <w:p w:rsidR="00F67D7E" w:rsidRDefault="00F67D7E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Мария рассталась с Иерусалимом, где в священной обстановке прошли её детство и отрочество. Иосиф повёл её за собой в Галилею,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 Назарет, на жизнь, полную труда и лишений. И не знал никто тогда, что этим исходом Девы Марии в Назарет начинался ряд поразительных и великих событий, которые должны были перестроить жизнь вселенной.</w:t>
      </w:r>
    </w:p>
    <w:p w:rsidR="00F67D7E" w:rsidRDefault="00F67D7E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Поселившись в Назарете,</w:t>
      </w:r>
      <w:r w:rsidR="005B2291">
        <w:rPr>
          <w:rFonts w:ascii="Times New Roman" w:hAnsi="Times New Roman" w:cs="Times New Roman"/>
          <w:sz w:val="28"/>
          <w:szCs w:val="28"/>
        </w:rPr>
        <w:t xml:space="preserve"> не изменяла образа жизни, к которому привыкла в Иерусалиме. По-прежнему молитвы и рукоделия занимали всё её время.</w:t>
      </w:r>
    </w:p>
    <w:p w:rsidR="005B2291" w:rsidRDefault="005B2291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5B2291">
        <w:rPr>
          <w:rFonts w:ascii="Times New Roman" w:hAnsi="Times New Roman" w:cs="Times New Roman"/>
          <w:b/>
          <w:sz w:val="28"/>
          <w:szCs w:val="28"/>
        </w:rPr>
        <w:t>Четвёртый докладчик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291" w:rsidRPr="005B2291" w:rsidRDefault="005B2291" w:rsidP="005B2291">
      <w:pPr>
        <w:pStyle w:val="a4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291">
        <w:rPr>
          <w:rFonts w:ascii="Times New Roman" w:hAnsi="Times New Roman" w:cs="Times New Roman"/>
          <w:b/>
          <w:i/>
          <w:sz w:val="28"/>
          <w:szCs w:val="28"/>
        </w:rPr>
        <w:t>Благовещение. Рождение Иисуса.</w:t>
      </w:r>
    </w:p>
    <w:p w:rsidR="005B2291" w:rsidRDefault="005B2291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4B7D46" w:rsidRDefault="00390D19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</w:t>
      </w:r>
      <w:r w:rsidR="00CC7AEF">
        <w:rPr>
          <w:rFonts w:ascii="Times New Roman" w:hAnsi="Times New Roman" w:cs="Times New Roman"/>
          <w:sz w:val="28"/>
          <w:szCs w:val="28"/>
        </w:rPr>
        <w:t>дуйся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Господь с Тобою! </w:t>
      </w:r>
      <w:r w:rsidR="00F42FCE">
        <w:rPr>
          <w:rFonts w:ascii="Times New Roman" w:hAnsi="Times New Roman" w:cs="Times New Roman"/>
          <w:sz w:val="28"/>
          <w:szCs w:val="28"/>
        </w:rPr>
        <w:t>Благословенна Ты в женах!» Таковы были слова, которые архангел Гавриил принёс на землю от Бога</w:t>
      </w:r>
      <w:r w:rsidR="0096418F">
        <w:rPr>
          <w:rFonts w:ascii="Times New Roman" w:hAnsi="Times New Roman" w:cs="Times New Roman"/>
          <w:sz w:val="28"/>
          <w:szCs w:val="28"/>
        </w:rPr>
        <w:t xml:space="preserve"> </w:t>
      </w:r>
      <w:r w:rsidR="00F42FCE">
        <w:rPr>
          <w:rFonts w:ascii="Times New Roman" w:hAnsi="Times New Roman" w:cs="Times New Roman"/>
          <w:sz w:val="28"/>
          <w:szCs w:val="28"/>
        </w:rPr>
        <w:t>той, которая стала первым оправданным благодатью человеком Нового Завета…</w:t>
      </w:r>
    </w:p>
    <w:p w:rsidR="00F42FCE" w:rsidRDefault="00F42FCE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Пресвятая Дева не была устрашена явлением ангела: к этим явлениям она привыкла издавна в храме иерусалимском. Но её смутили эти слова, так как до того момента ни один человек не был назван благодатным. Затаив дыхание, она стояла</w:t>
      </w:r>
      <w:r w:rsidR="00CC7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вся трепеща, венчанная этим словом как дивным венцом, вдруг услыхав о великом своём избрании</w:t>
      </w:r>
      <w:r w:rsidR="0096418F">
        <w:rPr>
          <w:rFonts w:ascii="Times New Roman" w:hAnsi="Times New Roman" w:cs="Times New Roman"/>
          <w:sz w:val="28"/>
          <w:szCs w:val="28"/>
        </w:rPr>
        <w:t xml:space="preserve"> и смиренно </w:t>
      </w:r>
      <w:proofErr w:type="gramStart"/>
      <w:r w:rsidR="0096418F">
        <w:rPr>
          <w:rFonts w:ascii="Times New Roman" w:hAnsi="Times New Roman" w:cs="Times New Roman"/>
          <w:sz w:val="28"/>
          <w:szCs w:val="28"/>
        </w:rPr>
        <w:t>принимая</w:t>
      </w:r>
      <w:proofErr w:type="gramEnd"/>
      <w:r w:rsidR="0096418F">
        <w:rPr>
          <w:rFonts w:ascii="Times New Roman" w:hAnsi="Times New Roman" w:cs="Times New Roman"/>
          <w:sz w:val="28"/>
          <w:szCs w:val="28"/>
        </w:rPr>
        <w:t xml:space="preserve"> его…Ангел сказал ей, чтоб она не боялась и что она зачнёт Сына, царству которого не будет конца.</w:t>
      </w:r>
    </w:p>
    <w:p w:rsidR="0096418F" w:rsidRDefault="0096418F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Впечатление, произведённое на Марию Благовещением, было так велико, что она испытывала духовную потребность поделиться переполнявшими её чувствами с близкими людьми. Ближайшим по духу к ней человеком была её родственница – Елизавета. И Мария отправилась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в Иерусалим к Елизавете.</w:t>
      </w:r>
      <w:r w:rsidR="00E11B56">
        <w:rPr>
          <w:rFonts w:ascii="Times New Roman" w:hAnsi="Times New Roman" w:cs="Times New Roman"/>
          <w:sz w:val="28"/>
          <w:szCs w:val="28"/>
        </w:rPr>
        <w:t xml:space="preserve"> Три месяца пробыла Пресвятая Дева у Елизаветы.</w:t>
      </w:r>
    </w:p>
    <w:p w:rsidR="00E11B56" w:rsidRDefault="00E11B56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возвратилась в Назарет. Беременность её становится заметна, и начинается великая скорбь её от подозрений Иосифа. Можно представить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видел в Марии высшее, святейшее воплощение всего самого высокого, самого отрадного, чистого, надземного. Со сложным</w:t>
      </w:r>
      <w:r w:rsidR="00470DCA">
        <w:rPr>
          <w:rFonts w:ascii="Times New Roman" w:hAnsi="Times New Roman" w:cs="Times New Roman"/>
          <w:sz w:val="28"/>
          <w:szCs w:val="28"/>
        </w:rPr>
        <w:t xml:space="preserve"> чувством ужаса, содрогания, боли и горечи думал Иосиф о мнимом грехе Девы. Шёл день за днём в таком ужасном недоразумении, когда люди мучатся из-</w:t>
      </w:r>
      <w:proofErr w:type="spellStart"/>
      <w:r w:rsidR="00470DC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470DCA">
        <w:rPr>
          <w:rFonts w:ascii="Times New Roman" w:hAnsi="Times New Roman" w:cs="Times New Roman"/>
          <w:sz w:val="28"/>
          <w:szCs w:val="28"/>
        </w:rPr>
        <w:t xml:space="preserve"> вставшего между ними призрака и этот призрак можно рассеять несколькими словами, но это </w:t>
      </w:r>
      <w:proofErr w:type="gramStart"/>
      <w:r w:rsidR="00470DCA">
        <w:rPr>
          <w:rFonts w:ascii="Times New Roman" w:hAnsi="Times New Roman" w:cs="Times New Roman"/>
          <w:sz w:val="28"/>
          <w:szCs w:val="28"/>
        </w:rPr>
        <w:t>слово не говорится</w:t>
      </w:r>
      <w:proofErr w:type="gramEnd"/>
      <w:r w:rsidR="00470DCA">
        <w:rPr>
          <w:rFonts w:ascii="Times New Roman" w:hAnsi="Times New Roman" w:cs="Times New Roman"/>
          <w:sz w:val="28"/>
          <w:szCs w:val="28"/>
        </w:rPr>
        <w:t>. Наконец явление ангела Иосифу во сне положило конец этой тяжёлой драме. И тогда всё успокоилось.</w:t>
      </w:r>
    </w:p>
    <w:p w:rsidR="0003420D" w:rsidRDefault="00470DCA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Вышло повеление от Цезаря Августа «написаться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вселенней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Иосиф с Мариею из Назарета отправились в Иудею</w:t>
      </w:r>
      <w:r w:rsidR="005E0030">
        <w:rPr>
          <w:rFonts w:ascii="Times New Roman" w:hAnsi="Times New Roman" w:cs="Times New Roman"/>
          <w:sz w:val="28"/>
          <w:szCs w:val="28"/>
        </w:rPr>
        <w:t xml:space="preserve"> в город Вифлеем записываться, потому что Иосиф был из рода </w:t>
      </w:r>
      <w:proofErr w:type="spellStart"/>
      <w:r w:rsidR="005E0030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="005E0030">
        <w:rPr>
          <w:rFonts w:ascii="Times New Roman" w:hAnsi="Times New Roman" w:cs="Times New Roman"/>
          <w:sz w:val="28"/>
          <w:szCs w:val="28"/>
        </w:rPr>
        <w:t xml:space="preserve">. Когда они были в Вифлееме наступило время </w:t>
      </w:r>
      <w:proofErr w:type="spellStart"/>
      <w:proofErr w:type="gramStart"/>
      <w:r w:rsidR="005E003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proofErr w:type="gramEnd"/>
      <w:r w:rsidR="005E0030">
        <w:rPr>
          <w:rFonts w:ascii="Times New Roman" w:hAnsi="Times New Roman" w:cs="Times New Roman"/>
          <w:sz w:val="28"/>
          <w:szCs w:val="28"/>
        </w:rPr>
        <w:t xml:space="preserve"> родить Ей. Город был переполнен. Все жилые углы были заняты. Путники не смогли разыскать тёплое пристанище в городе. Близ ворот Вифлеемских, за городом, у так называемого источника </w:t>
      </w:r>
      <w:proofErr w:type="spellStart"/>
      <w:r w:rsidR="005E0030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="005E0030">
        <w:rPr>
          <w:rFonts w:ascii="Times New Roman" w:hAnsi="Times New Roman" w:cs="Times New Roman"/>
          <w:sz w:val="28"/>
          <w:szCs w:val="28"/>
        </w:rPr>
        <w:t>, находилась в каменистой горе пещера. В бурю сюда загоняли скот и укрывались от зноя и непогоды пастухи. Здесь и свершилось таинство, родился Иисус.</w:t>
      </w:r>
    </w:p>
    <w:p w:rsidR="00585FB6" w:rsidRDefault="0003420D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этой пещерой впервые зазвучала райская песня. Песнь отрады, примирения. Пришли пастухи созванные ангелами, приехали волхвы с дарами. Это были единственные дни, когда материнская любовь Марии не ещё от роковых пророчеств. По преданию, Богоматерь пробыла в пещере сорок дней, причём в восьмой день во исполнение закона Моисеева было совершено обрезание. По истечении сорока дней Святое семейство отправилось в Иерусалим совершить обычные обряды. Всякая женщина, родившая ребёнка, приходила в храм для очищения и приносила в жертву</w:t>
      </w:r>
      <w:r w:rsidR="005E0030">
        <w:rPr>
          <w:rFonts w:ascii="Times New Roman" w:hAnsi="Times New Roman" w:cs="Times New Roman"/>
          <w:sz w:val="28"/>
          <w:szCs w:val="28"/>
        </w:rPr>
        <w:t xml:space="preserve"> </w:t>
      </w:r>
      <w:r w:rsidR="00585FB6">
        <w:rPr>
          <w:rFonts w:ascii="Times New Roman" w:hAnsi="Times New Roman" w:cs="Times New Roman"/>
          <w:sz w:val="28"/>
          <w:szCs w:val="28"/>
        </w:rPr>
        <w:t>ягнёнка и горлицу, а бедная – двух голубей. Эту скудную жертву принесла в храм и Дева Мария.</w:t>
      </w:r>
    </w:p>
    <w:p w:rsidR="00A5664E" w:rsidRDefault="00585FB6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совершилось событие, набросившее тень великой скорби на всю последующую жизнь Марии. Деву с младенцем встретил праведный и благочестивый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64E">
        <w:rPr>
          <w:rFonts w:ascii="Times New Roman" w:hAnsi="Times New Roman" w:cs="Times New Roman"/>
          <w:sz w:val="28"/>
          <w:szCs w:val="28"/>
        </w:rPr>
        <w:t xml:space="preserve">Тут же </w:t>
      </w:r>
      <w:proofErr w:type="spellStart"/>
      <w:r w:rsidR="00A5664E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="00A5664E">
        <w:rPr>
          <w:rFonts w:ascii="Times New Roman" w:hAnsi="Times New Roman" w:cs="Times New Roman"/>
          <w:sz w:val="28"/>
          <w:szCs w:val="28"/>
        </w:rPr>
        <w:t xml:space="preserve"> произнёс пророчество. Обращаясь к Деве Марии, он </w:t>
      </w:r>
      <w:r w:rsidR="00A5664E">
        <w:rPr>
          <w:rFonts w:ascii="Times New Roman" w:hAnsi="Times New Roman" w:cs="Times New Roman"/>
          <w:sz w:val="28"/>
          <w:szCs w:val="28"/>
        </w:rPr>
        <w:lastRenderedPageBreak/>
        <w:t>сказал 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64E">
        <w:rPr>
          <w:rFonts w:ascii="Times New Roman" w:hAnsi="Times New Roman" w:cs="Times New Roman"/>
          <w:sz w:val="28"/>
          <w:szCs w:val="28"/>
        </w:rPr>
        <w:t>«Тебе оружие пройдёт душу». То было ясное, непреложное слово о тех несчастиях, из которых сплёлся весь земной путь Богородицы.</w:t>
      </w:r>
    </w:p>
    <w:p w:rsidR="009B6FDB" w:rsidRDefault="00A5664E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волхвов, проезжавших через Иерусалим, царь Ирод узнал, что в Вифлееме родился таинственный младенец, которому надлежит стать царём израильским. </w:t>
      </w:r>
      <w:r w:rsidR="005E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безумном опасении, что этот младенец лишит его престола, Ирод послал в окрестности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Вифлееема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 с приказанием убить всех младенцев включительно</w:t>
      </w:r>
      <w:r w:rsidR="009B6FDB">
        <w:rPr>
          <w:rFonts w:ascii="Times New Roman" w:hAnsi="Times New Roman" w:cs="Times New Roman"/>
          <w:sz w:val="28"/>
          <w:szCs w:val="28"/>
        </w:rPr>
        <w:t xml:space="preserve"> до двухлетнего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DB">
        <w:rPr>
          <w:rFonts w:ascii="Times New Roman" w:hAnsi="Times New Roman" w:cs="Times New Roman"/>
          <w:sz w:val="28"/>
          <w:szCs w:val="28"/>
        </w:rPr>
        <w:t>возраста. И 14 тыс. неповинных мальчиков пали жертвой за Христа. То были первые мученики христианства.</w:t>
      </w:r>
    </w:p>
    <w:p w:rsidR="009B6FDB" w:rsidRDefault="009B6FDB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Пришедший во сне ангел вовремя предупредил Иосифа об опасности и велел ему бежать с Девой и Младенцем в Египет. Они путешествовали при тех же стеснённых условиях, как и при поездке из Назарета в Вифлеем. Иосиф вёл за повод ослика, на котором сидела Дева с Младенцем и помещались скудные пожитки.</w:t>
      </w:r>
    </w:p>
    <w:p w:rsidR="00026B20" w:rsidRDefault="009B6FDB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пребывания святого семейства </w:t>
      </w:r>
      <w:r w:rsidR="00026B20">
        <w:rPr>
          <w:rFonts w:ascii="Times New Roman" w:hAnsi="Times New Roman" w:cs="Times New Roman"/>
          <w:sz w:val="28"/>
          <w:szCs w:val="28"/>
        </w:rPr>
        <w:t>в Египте неизвестен. Конец ему положило новое явление Иосифу ангела, который сказал ему, что гонителя Младенца уже нет на свете, и велел возвращаться назад в Назарет.</w:t>
      </w:r>
    </w:p>
    <w:p w:rsidR="00026B20" w:rsidRDefault="00026B20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Иисус рос, и Мария с умилением и радостью следила за Его развитием. В Евангелии нет никаких указаний на детство Христово. Дни Богоматери проходили, как всегда, в трудах. Рукоделие по-прежнему составляло и в эту пору любимое занятие Пресвятой Девы, и она лично изготовляла одежду для себя и для Божественного сына.</w:t>
      </w:r>
    </w:p>
    <w:p w:rsidR="00D246CD" w:rsidRDefault="00026B20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взросления Сына, Мария всё больше понимала, что Он принадлежит не ей, а всему человечеству.</w:t>
      </w:r>
      <w:r w:rsidR="009E3209">
        <w:rPr>
          <w:rFonts w:ascii="Times New Roman" w:hAnsi="Times New Roman" w:cs="Times New Roman"/>
          <w:sz w:val="28"/>
          <w:szCs w:val="28"/>
        </w:rPr>
        <w:t xml:space="preserve"> Она совершила подвиг: стала матерью всего человечества, которое отняло её Иисуса, и ради которого Иисус пошёл на крест.</w:t>
      </w:r>
    </w:p>
    <w:p w:rsidR="00D246CD" w:rsidRDefault="00D246CD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ста десяти лет умер Иосиф. Могила его по сей день находится в Гефсиманской пещере</w:t>
      </w:r>
      <w:r w:rsidR="0002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CD" w:rsidRPr="00D24BB1" w:rsidRDefault="00D246CD" w:rsidP="00245749">
      <w:pPr>
        <w:pStyle w:val="a4"/>
        <w:ind w:left="-851" w:firstLine="709"/>
        <w:rPr>
          <w:rFonts w:ascii="Times New Roman" w:hAnsi="Times New Roman" w:cs="Times New Roman"/>
          <w:b/>
          <w:sz w:val="28"/>
          <w:szCs w:val="28"/>
        </w:rPr>
      </w:pPr>
      <w:r w:rsidRPr="00D24BB1">
        <w:rPr>
          <w:rFonts w:ascii="Times New Roman" w:hAnsi="Times New Roman" w:cs="Times New Roman"/>
          <w:b/>
          <w:sz w:val="28"/>
          <w:szCs w:val="28"/>
        </w:rPr>
        <w:t>Пятый докладчик.</w:t>
      </w:r>
    </w:p>
    <w:p w:rsidR="00D246CD" w:rsidRPr="00D24BB1" w:rsidRDefault="00D246CD" w:rsidP="00D24BB1">
      <w:pPr>
        <w:pStyle w:val="a4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BB1">
        <w:rPr>
          <w:rFonts w:ascii="Times New Roman" w:hAnsi="Times New Roman" w:cs="Times New Roman"/>
          <w:b/>
          <w:i/>
          <w:sz w:val="28"/>
          <w:szCs w:val="28"/>
        </w:rPr>
        <w:t>Страдания Иисуса.</w:t>
      </w:r>
    </w:p>
    <w:p w:rsidR="00470DCA" w:rsidRDefault="00D246CD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в тридцать лет принял Иисус крещение от Иоанна в водах Иорданских и затем провёл в пустыне сорок дней в молитве и посте. Затем Он вернулся к матери и вместе с первыми учениками и Девой Марией принял участие в торжестве брака в Кане Галилейской.</w:t>
      </w:r>
      <w:r w:rsidR="009B6FDB">
        <w:rPr>
          <w:rFonts w:ascii="Times New Roman" w:hAnsi="Times New Roman" w:cs="Times New Roman"/>
          <w:sz w:val="28"/>
          <w:szCs w:val="28"/>
        </w:rPr>
        <w:t xml:space="preserve"> </w:t>
      </w:r>
      <w:r w:rsidR="005E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62" w:rsidRDefault="00D246CD" w:rsidP="00245749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первой Пасхи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благовестниче</w:t>
      </w:r>
      <w:r w:rsidR="008B3C62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="008B3C62">
        <w:rPr>
          <w:rFonts w:ascii="Times New Roman" w:hAnsi="Times New Roman" w:cs="Times New Roman"/>
          <w:sz w:val="28"/>
          <w:szCs w:val="28"/>
        </w:rPr>
        <w:t xml:space="preserve"> Христос вернулся в Назарет и в воскресный день стал учить в синагоге. От Него потребовали тут чудес, которые Он совершил в </w:t>
      </w:r>
      <w:proofErr w:type="spellStart"/>
      <w:r w:rsidR="008B3C62">
        <w:rPr>
          <w:rFonts w:ascii="Times New Roman" w:hAnsi="Times New Roman" w:cs="Times New Roman"/>
          <w:sz w:val="28"/>
          <w:szCs w:val="28"/>
        </w:rPr>
        <w:t>Капернауме</w:t>
      </w:r>
      <w:proofErr w:type="spellEnd"/>
      <w:r w:rsidR="008B3C62">
        <w:rPr>
          <w:rFonts w:ascii="Times New Roman" w:hAnsi="Times New Roman" w:cs="Times New Roman"/>
          <w:sz w:val="28"/>
          <w:szCs w:val="28"/>
        </w:rPr>
        <w:t xml:space="preserve">, и Он произнёс тут Слово: «Не принимается пророк в отечестве своём». В синагоге поднялось смятение. Народ окружил Иисуса и повёл за город, чтобы сбросить с вершины горы. Богоматерь присутствовала при этом страшном событии и едва не потеряла сознание от волнения и ужаса. </w:t>
      </w:r>
    </w:p>
    <w:p w:rsidR="00584802" w:rsidRDefault="008B3C62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второй Пасхи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благовестничества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Христос удалился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возрастающей ненависти фарисеев их Иерусалима к морю Галилейскому, а затем вернулся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Капернаум</w:t>
      </w:r>
      <w:proofErr w:type="spellEnd"/>
      <w:r>
        <w:rPr>
          <w:rFonts w:ascii="Times New Roman" w:hAnsi="Times New Roman" w:cs="Times New Roman"/>
          <w:sz w:val="28"/>
          <w:szCs w:val="28"/>
        </w:rPr>
        <w:t>.  Тут Он сотворил множество чудес.</w:t>
      </w:r>
      <w:r w:rsidR="00A27E39">
        <w:rPr>
          <w:rFonts w:ascii="Times New Roman" w:hAnsi="Times New Roman" w:cs="Times New Roman"/>
          <w:sz w:val="28"/>
          <w:szCs w:val="28"/>
        </w:rPr>
        <w:t xml:space="preserve"> Враги Христа утверждали, что он творит чудеса силой Вельзевула, князя бесовского. </w:t>
      </w:r>
      <w:r w:rsidR="00D24BB1">
        <w:rPr>
          <w:rFonts w:ascii="Times New Roman" w:hAnsi="Times New Roman" w:cs="Times New Roman"/>
          <w:sz w:val="28"/>
          <w:szCs w:val="28"/>
        </w:rPr>
        <w:t xml:space="preserve">Она старалась оградить его и защитить. </w:t>
      </w:r>
      <w:proofErr w:type="gramStart"/>
      <w:r w:rsidR="00D24BB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24BB1">
        <w:rPr>
          <w:rFonts w:ascii="Times New Roman" w:hAnsi="Times New Roman" w:cs="Times New Roman"/>
          <w:sz w:val="28"/>
          <w:szCs w:val="28"/>
        </w:rPr>
        <w:t xml:space="preserve"> что было в ней человеческого, страдало от ограничения земных понятий, земных требований, привязанностей.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B1">
        <w:rPr>
          <w:rFonts w:ascii="Times New Roman" w:hAnsi="Times New Roman" w:cs="Times New Roman"/>
          <w:sz w:val="28"/>
          <w:szCs w:val="28"/>
        </w:rPr>
        <w:t>Ей хотелось чаще видеть Иисуса, беседовать с ним наедине, чувствовать, что Он отличает её от других, - а услыхала от него слово, которое</w:t>
      </w:r>
      <w:proofErr w:type="gramStart"/>
      <w:r w:rsidR="00D24B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4BB1">
        <w:rPr>
          <w:rFonts w:ascii="Times New Roman" w:hAnsi="Times New Roman" w:cs="Times New Roman"/>
          <w:sz w:val="28"/>
          <w:szCs w:val="28"/>
        </w:rPr>
        <w:t xml:space="preserve"> по-видимому, не делает отличия между ней и всяким праведно живущим человеком. Она глубоко страдала, </w:t>
      </w:r>
      <w:proofErr w:type="gramStart"/>
      <w:r w:rsidR="00D24BB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24BB1">
        <w:rPr>
          <w:rFonts w:ascii="Times New Roman" w:hAnsi="Times New Roman" w:cs="Times New Roman"/>
          <w:sz w:val="28"/>
          <w:szCs w:val="28"/>
        </w:rPr>
        <w:t xml:space="preserve"> как и раньше, как всегда покорно переносила страдание молча. Прежде, чем дева Мария принесла </w:t>
      </w:r>
      <w:r w:rsidR="00584802">
        <w:rPr>
          <w:rFonts w:ascii="Times New Roman" w:hAnsi="Times New Roman" w:cs="Times New Roman"/>
          <w:sz w:val="28"/>
          <w:szCs w:val="28"/>
        </w:rPr>
        <w:t xml:space="preserve">сына своего  </w:t>
      </w:r>
      <w:r w:rsidR="00D24BB1">
        <w:rPr>
          <w:rFonts w:ascii="Times New Roman" w:hAnsi="Times New Roman" w:cs="Times New Roman"/>
          <w:sz w:val="28"/>
          <w:szCs w:val="28"/>
        </w:rPr>
        <w:t xml:space="preserve">в жертву </w:t>
      </w:r>
      <w:r w:rsidR="00584802">
        <w:rPr>
          <w:rFonts w:ascii="Times New Roman" w:hAnsi="Times New Roman" w:cs="Times New Roman"/>
          <w:sz w:val="28"/>
          <w:szCs w:val="28"/>
        </w:rPr>
        <w:t>правосудия Отца на Голгофе, она принесла Его в жертву роду человеческому, отпуская Его на проповедь, отдавая Его людям, ограничивая ради людей свою близость к нему.</w:t>
      </w:r>
    </w:p>
    <w:p w:rsidR="00584802" w:rsidRDefault="00584802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ближе подходила последняя Пасха, тем сильнее становилась тревога Богоматери,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усиливающейся ненависти фарисеев. Собираясь в Иерусалим, Иисус открыто говорил своим ученикам, что ему предстоит великое страдание. </w:t>
      </w:r>
    </w:p>
    <w:p w:rsidR="00584802" w:rsidRDefault="00584802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ночь Тайной Вечери, молитва в Гефсиманском саду…Иуда уже получил за предательство тридцать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E36B9" w:rsidRDefault="00B372E3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видела Христа в часы Его поругания и осуждения, когда Пилат вывел Его к народу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Иисус стоит перед этой бешеной толпой, которая вопит: «Распни, распни его!», и среди этого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распалённого дикой ненавистью, бьётся сочувствием великое материнское  сердце. Волосы спутанные ветвями тёрна, были теми самыми локонами, которые она гладила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Его детства.  Капли крови медленно текли по тому бледному челу, которое когда-то, в минуты детской нежности, Он так доверчиво прижимал к её груди. Но теперь та грудь была бессильна защитить своего сына. Она страдала тихо…</w:t>
      </w:r>
    </w:p>
    <w:p w:rsidR="00584802" w:rsidRDefault="003E36B9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смерти Христовой её судьба – безграничная скорбь по Сыну, но между тем её великой, молчаливой судьбе был открыт новый подвиг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человечество.</w:t>
      </w:r>
    </w:p>
    <w:p w:rsidR="00FB621C" w:rsidRDefault="003E36B9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Богоматерь всегда находилась с апостолами и другими верующими. Радуясь подвигам апостолов, Пресвятая Богородица сама никогда не выступала с проповедью. В этом была она высочайшим образцом смирения и молчаливости. Она усердно служила бедным, подавала нищим, ухаживала за больными, пеклась о сиротах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главная жизнь её была в молитве.</w:t>
      </w:r>
    </w:p>
    <w:p w:rsidR="003E36B9" w:rsidRDefault="00FB621C" w:rsidP="00584802">
      <w:pPr>
        <w:pStyle w:val="a4"/>
        <w:ind w:left="-851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5B9F">
        <w:rPr>
          <w:rFonts w:ascii="Times New Roman" w:hAnsi="Times New Roman" w:cs="Times New Roman"/>
          <w:b/>
          <w:sz w:val="28"/>
          <w:szCs w:val="28"/>
        </w:rPr>
        <w:t>Закл</w:t>
      </w:r>
      <w:r w:rsidR="00AB5B9F" w:rsidRPr="00AB5B9F">
        <w:rPr>
          <w:rFonts w:ascii="Times New Roman" w:hAnsi="Times New Roman" w:cs="Times New Roman"/>
          <w:b/>
          <w:sz w:val="28"/>
          <w:szCs w:val="28"/>
        </w:rPr>
        <w:t>ючительное слово классного руководителя</w:t>
      </w:r>
      <w:bookmarkEnd w:id="0"/>
      <w:r w:rsidR="00AB5B9F">
        <w:rPr>
          <w:rFonts w:ascii="Times New Roman" w:hAnsi="Times New Roman" w:cs="Times New Roman"/>
          <w:sz w:val="28"/>
          <w:szCs w:val="28"/>
        </w:rPr>
        <w:t>.</w:t>
      </w:r>
      <w:r w:rsidR="003E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02" w:rsidRDefault="00584802" w:rsidP="0058480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D246CD" w:rsidRPr="00245749" w:rsidRDefault="00D246CD" w:rsidP="0024574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sectPr w:rsidR="00D246CD" w:rsidRPr="00245749" w:rsidSect="000531B5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D81"/>
    <w:multiLevelType w:val="hybridMultilevel"/>
    <w:tmpl w:val="81D8AF5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426279"/>
    <w:multiLevelType w:val="hybridMultilevel"/>
    <w:tmpl w:val="F67A4AC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7313C4C"/>
    <w:multiLevelType w:val="hybridMultilevel"/>
    <w:tmpl w:val="F8D486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9EA1381"/>
    <w:multiLevelType w:val="hybridMultilevel"/>
    <w:tmpl w:val="D3C4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2"/>
    <w:rsid w:val="00026B20"/>
    <w:rsid w:val="0003420D"/>
    <w:rsid w:val="000531B5"/>
    <w:rsid w:val="00230B65"/>
    <w:rsid w:val="00245749"/>
    <w:rsid w:val="00287DE3"/>
    <w:rsid w:val="00390D19"/>
    <w:rsid w:val="003E36B9"/>
    <w:rsid w:val="00405742"/>
    <w:rsid w:val="00470DCA"/>
    <w:rsid w:val="004B7D46"/>
    <w:rsid w:val="005055FB"/>
    <w:rsid w:val="00584802"/>
    <w:rsid w:val="00585FB6"/>
    <w:rsid w:val="005B2291"/>
    <w:rsid w:val="005E0030"/>
    <w:rsid w:val="006B7E38"/>
    <w:rsid w:val="00850FBC"/>
    <w:rsid w:val="00894A05"/>
    <w:rsid w:val="008B3C62"/>
    <w:rsid w:val="008B63F9"/>
    <w:rsid w:val="008D4761"/>
    <w:rsid w:val="008F4A4D"/>
    <w:rsid w:val="0096418F"/>
    <w:rsid w:val="009B6FDB"/>
    <w:rsid w:val="009E3209"/>
    <w:rsid w:val="00A27E39"/>
    <w:rsid w:val="00A42813"/>
    <w:rsid w:val="00A5664E"/>
    <w:rsid w:val="00A80DDC"/>
    <w:rsid w:val="00A94D8E"/>
    <w:rsid w:val="00AB5B9F"/>
    <w:rsid w:val="00B372E3"/>
    <w:rsid w:val="00C53A0F"/>
    <w:rsid w:val="00C852A9"/>
    <w:rsid w:val="00CC7AEF"/>
    <w:rsid w:val="00D246CD"/>
    <w:rsid w:val="00D24BB1"/>
    <w:rsid w:val="00D406F2"/>
    <w:rsid w:val="00E11B56"/>
    <w:rsid w:val="00F42FCE"/>
    <w:rsid w:val="00F67D7E"/>
    <w:rsid w:val="00F773E8"/>
    <w:rsid w:val="00FB621C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F2"/>
    <w:pPr>
      <w:ind w:left="720"/>
      <w:contextualSpacing/>
    </w:pPr>
  </w:style>
  <w:style w:type="paragraph" w:styleId="a4">
    <w:name w:val="No Spacing"/>
    <w:uiPriority w:val="1"/>
    <w:qFormat/>
    <w:rsid w:val="00D406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F2"/>
    <w:pPr>
      <w:ind w:left="720"/>
      <w:contextualSpacing/>
    </w:pPr>
  </w:style>
  <w:style w:type="paragraph" w:styleId="a4">
    <w:name w:val="No Spacing"/>
    <w:uiPriority w:val="1"/>
    <w:qFormat/>
    <w:rsid w:val="00D406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84C7-40FF-43C7-BD21-614F41C7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Пелипенко</dc:creator>
  <cp:lastModifiedBy>Пелипенко</cp:lastModifiedBy>
  <cp:revision>25</cp:revision>
  <dcterms:created xsi:type="dcterms:W3CDTF">2010-11-19T15:58:00Z</dcterms:created>
  <dcterms:modified xsi:type="dcterms:W3CDTF">2011-06-20T14:20:00Z</dcterms:modified>
</cp:coreProperties>
</file>