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B" w:rsidRPr="00C932FC" w:rsidRDefault="00E96CD1" w:rsidP="0046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2F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E0360" w:rsidRDefault="00E96CD1" w:rsidP="0046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2F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E0360">
        <w:rPr>
          <w:rFonts w:ascii="Times New Roman" w:hAnsi="Times New Roman" w:cs="Times New Roman"/>
          <w:sz w:val="24"/>
          <w:szCs w:val="24"/>
        </w:rPr>
        <w:t xml:space="preserve">МБОУ </w:t>
      </w:r>
    </w:p>
    <w:p w:rsidR="00E96CD1" w:rsidRDefault="00EE0360" w:rsidP="0046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"Овгортская ШИС </w:t>
      </w:r>
      <w:r w:rsidR="00F71D5A" w:rsidRPr="00C932F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E0360" w:rsidRDefault="00EE0360" w:rsidP="0046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2015г.</w:t>
      </w:r>
    </w:p>
    <w:p w:rsidR="00EE0360" w:rsidRPr="00C932FC" w:rsidRDefault="00EE0360" w:rsidP="0046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CD1" w:rsidRPr="00C932FC" w:rsidRDefault="00EE0360" w:rsidP="00463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F71D5A" w:rsidRPr="00C932FC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F71D5A" w:rsidRPr="00C932FC">
        <w:rPr>
          <w:rFonts w:ascii="Times New Roman" w:hAnsi="Times New Roman" w:cs="Times New Roman"/>
          <w:sz w:val="24"/>
          <w:szCs w:val="24"/>
        </w:rPr>
        <w:t>Костишин</w:t>
      </w:r>
      <w:proofErr w:type="spellEnd"/>
      <w:r w:rsidR="00F71D5A" w:rsidRPr="00C9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CD1" w:rsidRPr="00C932FC" w:rsidRDefault="00E96CD1" w:rsidP="00463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D1" w:rsidRPr="00C932FC" w:rsidRDefault="00E96CD1" w:rsidP="004638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2FC">
        <w:rPr>
          <w:rFonts w:ascii="Times New Roman" w:eastAsia="Calibri" w:hAnsi="Times New Roman" w:cs="Times New Roman"/>
          <w:b/>
          <w:bCs/>
          <w:color w:val="000000"/>
          <w:spacing w:val="228"/>
          <w:sz w:val="24"/>
          <w:szCs w:val="24"/>
        </w:rPr>
        <w:t>ПЛАН</w:t>
      </w:r>
    </w:p>
    <w:p w:rsidR="00E96CD1" w:rsidRPr="00C932FC" w:rsidRDefault="00E96CD1" w:rsidP="004638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2F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РАБОТЫ П</w:t>
      </w:r>
      <w:r w:rsidR="00F71D5A" w:rsidRPr="00C932F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ЕДАГОГА </w:t>
      </w:r>
      <w:r w:rsidRPr="00C932F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="0046386A" w:rsidRPr="00C932F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932F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ОРГАНИЗАТОРА</w:t>
      </w:r>
    </w:p>
    <w:p w:rsidR="00E96CD1" w:rsidRPr="00C932FC" w:rsidRDefault="00E96CD1" w:rsidP="004638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 БЕЗОПАСНОСТИ ЖИЗНЕДЕЯТЕЛЬНОСТИ</w:t>
      </w:r>
    </w:p>
    <w:p w:rsidR="00E96CD1" w:rsidRPr="00C932FC" w:rsidRDefault="00EE0360" w:rsidP="004638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18"/>
          <w:sz w:val="24"/>
          <w:szCs w:val="24"/>
        </w:rPr>
        <w:t>на 2015-2016</w:t>
      </w:r>
      <w:r w:rsidR="00E96CD1" w:rsidRPr="00C932FC">
        <w:rPr>
          <w:rFonts w:ascii="Times New Roman" w:eastAsia="Calibri" w:hAnsi="Times New Roman" w:cs="Times New Roman"/>
          <w:b/>
          <w:bCs/>
          <w:color w:val="000000"/>
          <w:spacing w:val="18"/>
          <w:sz w:val="24"/>
          <w:szCs w:val="24"/>
        </w:rPr>
        <w:t xml:space="preserve"> учебный год</w:t>
      </w:r>
    </w:p>
    <w:p w:rsidR="00AF2796" w:rsidRPr="00C932FC" w:rsidRDefault="00AF2796" w:rsidP="004638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740"/>
        <w:gridCol w:w="5889"/>
        <w:gridCol w:w="1134"/>
        <w:gridCol w:w="1984"/>
        <w:gridCol w:w="3402"/>
        <w:gridCol w:w="1843"/>
      </w:tblGrid>
      <w:tr w:rsidR="00AB46C1" w:rsidRPr="00C932FC" w:rsidTr="00EE0360">
        <w:tc>
          <w:tcPr>
            <w:tcW w:w="740" w:type="dxa"/>
          </w:tcPr>
          <w:p w:rsidR="00AB46C1" w:rsidRPr="00C932FC" w:rsidRDefault="00AB46C1" w:rsidP="0046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AB46C1" w:rsidRPr="00C932FC" w:rsidRDefault="00AB46C1" w:rsidP="0046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9" w:type="dxa"/>
          </w:tcPr>
          <w:p w:rsidR="00AB46C1" w:rsidRPr="00C932FC" w:rsidRDefault="00AB46C1" w:rsidP="0046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6C1" w:rsidRPr="00C932FC" w:rsidRDefault="00AB46C1" w:rsidP="0046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AB46C1" w:rsidRPr="00C932FC" w:rsidRDefault="00AB46C1" w:rsidP="00C55C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AB46C1" w:rsidRPr="00C932FC" w:rsidRDefault="00AB46C1" w:rsidP="0046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</w:tcPr>
          <w:p w:rsidR="00AB46C1" w:rsidRPr="00C932FC" w:rsidRDefault="00AB46C1" w:rsidP="0046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AB46C1" w:rsidRPr="00C932FC" w:rsidRDefault="00AB46C1" w:rsidP="00EE03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Составление плана работы на 201</w:t>
            </w:r>
            <w:r w:rsid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5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-201</w:t>
            </w:r>
            <w:r w:rsid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6 учебный 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C932FC" w:rsidP="00C55C60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402" w:type="dxa"/>
          </w:tcPr>
          <w:p w:rsidR="00C932FC" w:rsidRDefault="00C932FC" w:rsidP="0046386A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ОБЖ </w:t>
            </w:r>
          </w:p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  <w:u w:val="single"/>
              </w:rPr>
              <w:t>Подготовка к проведению учебных занятий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:</w:t>
            </w:r>
          </w:p>
          <w:p w:rsidR="00EE0360" w:rsidRPr="00EE0360" w:rsidRDefault="00EE0360" w:rsidP="00E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нормативно-правовой базы ОБЖ;</w:t>
            </w:r>
          </w:p>
          <w:p w:rsidR="00EE0360" w:rsidRPr="00EE0360" w:rsidRDefault="00EE0360" w:rsidP="00E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- сбор и обработка различной информации по тематике школьного курса ОБЖ;</w:t>
            </w:r>
          </w:p>
          <w:p w:rsidR="00EE0360" w:rsidRPr="00EE0360" w:rsidRDefault="00EE0360" w:rsidP="00E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- анализ действующих образовательных программ и учебных изданий, включенных в «Перечень учебных изданий, рекомендованных или допуще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ных Министерством образ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вания РФ на учебных год»;</w:t>
            </w:r>
          </w:p>
          <w:p w:rsidR="00EE0360" w:rsidRPr="00EE0360" w:rsidRDefault="00EE0360" w:rsidP="00E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- изучение методической литературы, наглядных и учебных пособий, ра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личных справочных данных, а также ведомственных рекомендаций по темат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ке ОБЖ;</w:t>
            </w:r>
          </w:p>
          <w:p w:rsidR="00EE0360" w:rsidRDefault="00EE0360" w:rsidP="00EE0360">
            <w:pP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- ознакомление с учебными программами смежных дисциплин с целью наиболее э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0360">
              <w:rPr>
                <w:rFonts w:ascii="Times New Roman" w:hAnsi="Times New Roman" w:cs="Times New Roman"/>
                <w:sz w:val="24"/>
                <w:szCs w:val="24"/>
              </w:rPr>
              <w:t xml:space="preserve">фективного использования в учебном процессе </w:t>
            </w:r>
            <w:proofErr w:type="spellStart"/>
            <w:r w:rsidRPr="00EE036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E0360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;</w:t>
            </w:r>
          </w:p>
          <w:p w:rsidR="00C932FC" w:rsidRPr="00C932FC" w:rsidRDefault="00EE0360" w:rsidP="00EE0360">
            <w:pP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- </w:t>
            </w:r>
            <w:r w:rsidR="00C932FC" w:rsidRP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планирование учебного процесса</w:t>
            </w:r>
            <w:r w:rsidRP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C932FC" w:rsidP="00C55C60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C932FC" w:rsidRDefault="00C932FC" w:rsidP="0046386A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ОБЖ </w:t>
            </w:r>
          </w:p>
          <w:p w:rsidR="00AB46C1" w:rsidRPr="00C932FC" w:rsidRDefault="00AB46C1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Default="00C932FC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Планы </w:t>
            </w:r>
          </w:p>
          <w:p w:rsidR="00C932FC" w:rsidRPr="00C932FC" w:rsidRDefault="00C932FC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</w:p>
          <w:p w:rsidR="00C932FC" w:rsidRPr="00C932FC" w:rsidRDefault="00C932FC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Рабочие программы</w:t>
            </w:r>
          </w:p>
          <w:p w:rsidR="00C932FC" w:rsidRPr="00C932FC" w:rsidRDefault="00C932FC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C932FC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6C1" w:rsidRPr="00C9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EE0360" w:rsidRPr="00EE0360" w:rsidRDefault="00EE0360" w:rsidP="00EE0360">
            <w:pPr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  <w:u w:val="single"/>
              </w:rPr>
              <w:t>Планирование учебного процесса</w:t>
            </w:r>
            <w:r w:rsidRP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:</w:t>
            </w:r>
          </w:p>
          <w:p w:rsidR="00EE0360" w:rsidRPr="00EE0360" w:rsidRDefault="00EE0360" w:rsidP="00EE0360">
            <w:pPr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- составление комплексного календарного плана </w:t>
            </w:r>
            <w:r w:rsidRP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lastRenderedPageBreak/>
              <w:t>на учебный год;</w:t>
            </w:r>
          </w:p>
          <w:p w:rsidR="00EE0360" w:rsidRPr="00EE0360" w:rsidRDefault="00EE0360" w:rsidP="00EE0360">
            <w:pPr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- составление тематического плана изучения курса «ОБЖ» учащимися 5-11 классов на учебный год;</w:t>
            </w:r>
          </w:p>
          <w:p w:rsidR="00EE0360" w:rsidRPr="00EE0360" w:rsidRDefault="00EE0360" w:rsidP="00EE0360">
            <w:pPr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- поурочное планирование; </w:t>
            </w:r>
          </w:p>
          <w:p w:rsidR="00AB46C1" w:rsidRPr="00C932FC" w:rsidRDefault="00EE0360" w:rsidP="00EE0360">
            <w:pPr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EE0360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- разработка планов-конспектов уроков.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4" w:type="dxa"/>
          </w:tcPr>
          <w:p w:rsidR="00AB46C1" w:rsidRDefault="00EE0360" w:rsidP="00C55C60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Август - </w:t>
            </w:r>
            <w:r w:rsidR="00AB46C1" w:rsidRPr="00C932FC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сентябрь</w:t>
            </w:r>
          </w:p>
          <w:p w:rsidR="00EE0360" w:rsidRDefault="00EE0360" w:rsidP="00C55C60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</w:p>
          <w:p w:rsidR="00EE0360" w:rsidRDefault="00EE0360" w:rsidP="00C55C60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</w:p>
          <w:p w:rsidR="00EE0360" w:rsidRPr="00C932FC" w:rsidRDefault="00EE0360" w:rsidP="00C55C60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C932FC" w:rsidRDefault="00C932FC" w:rsidP="00C932FC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Педагог-организатор ОБЖ </w:t>
            </w:r>
          </w:p>
          <w:p w:rsidR="00C932FC" w:rsidRPr="00C932FC" w:rsidRDefault="00C932FC" w:rsidP="00C932FC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1843" w:type="dxa"/>
          </w:tcPr>
          <w:p w:rsidR="00AB46C1" w:rsidRPr="00C932FC" w:rsidRDefault="00C932FC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План</w:t>
            </w:r>
            <w:r w:rsidR="00EE0360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Проведение классных часов по вопросам безо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пасности, предупреждению опасных и чрезвы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чайных ситуаций, о действиях при ЧС различно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го характера, по воспитанию общей культуры безопасного поведения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</w:tcPr>
          <w:p w:rsidR="00C932FC" w:rsidRDefault="00C932FC" w:rsidP="00C932FC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ОБЖ </w:t>
            </w:r>
          </w:p>
          <w:p w:rsidR="00C932FC" w:rsidRDefault="00C932FC" w:rsidP="00C932FC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директороа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</w:p>
          <w:p w:rsidR="00AB46C1" w:rsidRPr="00C932FC" w:rsidRDefault="00C932FC" w:rsidP="00C932FC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1843" w:type="dxa"/>
          </w:tcPr>
          <w:p w:rsidR="00AB46C1" w:rsidRDefault="00C932FC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План</w:t>
            </w:r>
            <w:r w:rsidR="00895388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,</w:t>
            </w:r>
          </w:p>
          <w:p w:rsidR="00C932FC" w:rsidRDefault="00C932FC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Приказ</w:t>
            </w:r>
            <w:r w:rsidR="004723D9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,</w:t>
            </w:r>
          </w:p>
          <w:p w:rsidR="004723D9" w:rsidRPr="00C932FC" w:rsidRDefault="004723D9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Отчеты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Проведение классных мероприятий по воспита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нию культуры межнациональных отношений, со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блюдению толерантности.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95388" w:rsidRDefault="00895388" w:rsidP="00895388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ОБЖ </w:t>
            </w:r>
          </w:p>
          <w:p w:rsidR="00895388" w:rsidRDefault="00895388" w:rsidP="00895388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директороа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</w:p>
          <w:p w:rsidR="00AB46C1" w:rsidRPr="00C932FC" w:rsidRDefault="00895388" w:rsidP="00895388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1843" w:type="dxa"/>
          </w:tcPr>
          <w:p w:rsidR="00AB46C1" w:rsidRDefault="00895388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План,</w:t>
            </w:r>
          </w:p>
          <w:p w:rsidR="00895388" w:rsidRDefault="00895388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Приказ</w:t>
            </w:r>
          </w:p>
          <w:p w:rsidR="00895388" w:rsidRPr="00C932FC" w:rsidRDefault="00895388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Определение порядка обеспечения безопасности школы при проведении праздников, экскурсий, спортивных со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стязаний и других</w:t>
            </w:r>
            <w:r w:rsidRPr="00C932FC">
              <w:rPr>
                <w:rFonts w:ascii="Times New Roman" w:eastAsia="Calibri" w:hAnsi="Times New Roman" w:cs="Times New Roman"/>
                <w:smallCaps/>
                <w:color w:val="202020"/>
                <w:spacing w:val="9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культурно-массовых мероприятий.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в соответствии с 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пла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 xml:space="preserve">ном работы школы </w:t>
            </w:r>
          </w:p>
        </w:tc>
        <w:tc>
          <w:tcPr>
            <w:tcW w:w="3402" w:type="dxa"/>
          </w:tcPr>
          <w:p w:rsidR="00895388" w:rsidRDefault="00895388" w:rsidP="00895388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ОБЖ </w:t>
            </w:r>
          </w:p>
          <w:p w:rsidR="00895388" w:rsidRDefault="00895388" w:rsidP="00895388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директороа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</w:p>
          <w:p w:rsidR="00AB46C1" w:rsidRPr="00C932FC" w:rsidRDefault="00895388" w:rsidP="00895388">
            <w:pPr>
              <w:ind w:hanging="6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1843" w:type="dxa"/>
          </w:tcPr>
          <w:p w:rsidR="00AB46C1" w:rsidRDefault="00895388" w:rsidP="0046386A">
            <w:pPr>
              <w:ind w:hanging="6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Приказ, план</w:t>
            </w:r>
            <w:r w:rsidR="004723D9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>,</w:t>
            </w:r>
          </w:p>
          <w:p w:rsidR="004723D9" w:rsidRPr="00C932FC" w:rsidRDefault="004723D9" w:rsidP="0046386A">
            <w:pPr>
              <w:ind w:hanging="6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Протокол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Участие в проведении учения по эвакуации уча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щихся и сотрудников школы в случае наступле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ния чрезвычайной ситуации.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2 раза в год и по мере необходимо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сти</w:t>
            </w:r>
          </w:p>
        </w:tc>
        <w:tc>
          <w:tcPr>
            <w:tcW w:w="3402" w:type="dxa"/>
          </w:tcPr>
          <w:p w:rsidR="00AB46C1" w:rsidRDefault="00895388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895388" w:rsidRPr="00C932FC" w:rsidRDefault="00895388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 директора по АХЧ</w:t>
            </w:r>
          </w:p>
        </w:tc>
        <w:tc>
          <w:tcPr>
            <w:tcW w:w="1843" w:type="dxa"/>
          </w:tcPr>
          <w:p w:rsidR="00AB46C1" w:rsidRPr="00C932FC" w:rsidRDefault="00895388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Приказ, план</w:t>
            </w:r>
            <w:r w:rsidR="004723D9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, протокол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Участие в работе комиссии по расследованию несчастных случаев, происшедших с учащимися или сотрудниками школы, административно-общественного контроля по вопросам охраны труда.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по 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мере необходи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мости</w:t>
            </w:r>
          </w:p>
        </w:tc>
        <w:tc>
          <w:tcPr>
            <w:tcW w:w="3402" w:type="dxa"/>
          </w:tcPr>
          <w:p w:rsidR="00895388" w:rsidRDefault="00895388" w:rsidP="00895388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AB46C1" w:rsidRDefault="00895388" w:rsidP="00895388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 директора по АХЧ</w:t>
            </w:r>
          </w:p>
          <w:p w:rsidR="00895388" w:rsidRPr="00C932FC" w:rsidRDefault="00895388" w:rsidP="00895388">
            <w:pPr>
              <w:ind w:hanging="6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</w:tcPr>
          <w:p w:rsidR="00AB46C1" w:rsidRPr="00C932FC" w:rsidRDefault="00895388" w:rsidP="0046386A">
            <w:pPr>
              <w:ind w:hanging="6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Приказ, план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89" w:type="dxa"/>
          </w:tcPr>
          <w:p w:rsidR="00AB46C1" w:rsidRPr="00C932FC" w:rsidRDefault="00AB46C1" w:rsidP="00895388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Участие в организации </w:t>
            </w:r>
            <w:r w:rsidRPr="00895388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взаимодейст</w:t>
            </w:r>
            <w:r w:rsidR="00895388" w:rsidRPr="00895388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вия школы</w:t>
            </w:r>
            <w:r w:rsidR="00895388" w:rsidRPr="00895388">
              <w:rPr>
                <w:rFonts w:ascii="Times New Roman" w:hAnsi="Times New Roman" w:cs="Times New Roman"/>
                <w:sz w:val="24"/>
                <w:szCs w:val="24"/>
              </w:rPr>
              <w:t xml:space="preserve"> со службами обеспечения безопасности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95388" w:rsidRDefault="00895388" w:rsidP="00895388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AB46C1" w:rsidRPr="00C932FC" w:rsidRDefault="00AB46C1" w:rsidP="00895388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Pr="00C932FC" w:rsidRDefault="00895388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Приказ, план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Проведение занятий с сотрудниками школы по вопросам ГО.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согласно плану</w:t>
            </w:r>
          </w:p>
        </w:tc>
        <w:tc>
          <w:tcPr>
            <w:tcW w:w="3402" w:type="dxa"/>
          </w:tcPr>
          <w:p w:rsidR="00895388" w:rsidRDefault="00895388" w:rsidP="00895388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895388" w:rsidRDefault="00895388" w:rsidP="00895388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 директора по АХЧ</w:t>
            </w:r>
          </w:p>
          <w:p w:rsidR="00AB46C1" w:rsidRPr="00C932FC" w:rsidRDefault="00AB46C1" w:rsidP="00895388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Pr="00C932FC" w:rsidRDefault="00895388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Приказ, план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Организация медицинского обследования юно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шей допризывного и призывного возраста для приписки их к военкоматам совместно с учреж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дениями здравоохранения.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95388" w:rsidRDefault="00895388" w:rsidP="00895388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AB46C1" w:rsidRPr="00C932FC" w:rsidRDefault="00895388" w:rsidP="00895388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Фельдшер школы</w:t>
            </w:r>
          </w:p>
        </w:tc>
        <w:tc>
          <w:tcPr>
            <w:tcW w:w="1843" w:type="dxa"/>
          </w:tcPr>
          <w:p w:rsidR="00AB46C1" w:rsidRPr="00C932FC" w:rsidRDefault="00895388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Приказ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Участие в проведении мероприятий по охране 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lastRenderedPageBreak/>
              <w:t>труда, жизни и здоровья учащихся и сотрудни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ков школы.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lastRenderedPageBreak/>
              <w:t>Зам. директора по АХЧ</w:t>
            </w:r>
          </w:p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lastRenderedPageBreak/>
              <w:t>Приказ,</w:t>
            </w:r>
          </w:p>
          <w:p w:rsidR="004723D9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lastRenderedPageBreak/>
              <w:t xml:space="preserve">План, отчеты </w:t>
            </w:r>
          </w:p>
          <w:p w:rsidR="004723D9" w:rsidRPr="00C932FC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Проверка журналов по ТБ, наличия инструкций по ОТ у педагогов, работающих в кабинетах повышенной опасности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 директора по ВР</w:t>
            </w:r>
          </w:p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Учителя-предметники </w:t>
            </w:r>
          </w:p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3D9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Приказ,</w:t>
            </w:r>
          </w:p>
          <w:p w:rsidR="004723D9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План, отчеты </w:t>
            </w:r>
          </w:p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Консультации работников и учащихся по вопро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сам безопасности жизнедеятельности.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по мере необходи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мости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AB46C1" w:rsidRPr="00C932FC" w:rsidRDefault="00AB46C1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Pr="00C932FC" w:rsidRDefault="00AB46C1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Консультации классных руководителей по прове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дению бесед с учащимися по вопросам безопас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ности жизнедеятельности.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4723D9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Зам.директора по ВР</w:t>
            </w:r>
          </w:p>
          <w:p w:rsidR="00AB46C1" w:rsidRPr="00C932FC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AB46C1" w:rsidRPr="00C932FC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План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Проведение олимпиады по основам безопасности жизнедеятельности.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AB46C1" w:rsidRPr="00C932FC" w:rsidRDefault="00EE0360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Pr="00C932FC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Приказ, протокол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Организация и проведение предметной недели по ОБЖ, недели безопасности, месячника безопасности детей, месячника гражданской защиты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792F52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4723D9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Зам.директора по ВР</w:t>
            </w:r>
          </w:p>
          <w:p w:rsidR="00AB46C1" w:rsidRPr="00C932FC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AB46C1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Приказ, План,</w:t>
            </w:r>
          </w:p>
          <w:p w:rsidR="004723D9" w:rsidRPr="00C932FC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Отчеты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Проведение уроков гражданской защиты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4723D9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Зам.директора по УР</w:t>
            </w:r>
          </w:p>
          <w:p w:rsidR="00AB46C1" w:rsidRPr="00C932FC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AB46C1" w:rsidRPr="00C932FC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Приказ, план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Участие в организации и проведении пятидневных сборов для юношей 10-ых классов 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B46C1" w:rsidRPr="00C932FC" w:rsidRDefault="00EE0360" w:rsidP="00C55C60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7-11 </w:t>
            </w:r>
            <w:r w:rsidR="00792F52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 </w:t>
            </w:r>
            <w:r w:rsidR="00AB46C1"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сент</w:t>
            </w:r>
            <w:r w:rsidR="00792F52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ября</w:t>
            </w:r>
            <w:r w:rsidR="00AB46C1"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AB46C1" w:rsidRPr="00C932FC" w:rsidRDefault="00AB46C1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3D9" w:rsidRDefault="004723D9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Приказ, план, </w:t>
            </w:r>
          </w:p>
          <w:p w:rsidR="00AB46C1" w:rsidRPr="00C932FC" w:rsidRDefault="004723D9" w:rsidP="0046386A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отчет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Дня защиты детей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согласно плану работы школы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4723D9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Зам.директора по ВР</w:t>
            </w:r>
          </w:p>
          <w:p w:rsidR="00AB46C1" w:rsidRPr="00C932FC" w:rsidRDefault="004723D9" w:rsidP="004723D9">
            <w:pP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843" w:type="dxa"/>
          </w:tcPr>
          <w:p w:rsidR="00AB46C1" w:rsidRDefault="004723D9" w:rsidP="0046386A">
            <w:pP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Приказ, план ,</w:t>
            </w:r>
          </w:p>
          <w:p w:rsidR="004723D9" w:rsidRPr="00C932FC" w:rsidRDefault="004723D9" w:rsidP="0046386A">
            <w:pP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Протокол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Проведение пропаганды о вреде курения табака среди учащихся и сотрудников; выявление ку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рильщиков и проведение с ними профилактиче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ских бесед; проведение тематических занятий по профилактике вредных привычек; контроль по запрещению курению в школе и на ее тер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ритории.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4723D9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Зам.директора по ВР</w:t>
            </w:r>
          </w:p>
          <w:p w:rsidR="00AB46C1" w:rsidRPr="00C932FC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AB46C1" w:rsidRPr="00C932FC" w:rsidRDefault="004723D9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Приказ, план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Осуществление обучения и воспитания учащихся с учетом специфики курсов основ безопасности жизнедеятельности и допризывной подготовки; способствование формированию общей культуры 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lastRenderedPageBreak/>
              <w:t>личности учащихся; соблюдение их прав и сво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бод; использование разнообразных форм, прие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мов, методов и средств обучения.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4" w:type="dxa"/>
          </w:tcPr>
          <w:p w:rsidR="00AB46C1" w:rsidRPr="00C932FC" w:rsidRDefault="00792F52" w:rsidP="00C55C60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4723D9" w:rsidRDefault="004723D9" w:rsidP="004723D9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4723D9" w:rsidRDefault="004723D9" w:rsidP="004723D9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Зам.директора по ВР</w:t>
            </w:r>
          </w:p>
          <w:p w:rsidR="00AB46C1" w:rsidRPr="00C932FC" w:rsidRDefault="004723D9" w:rsidP="004723D9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1843" w:type="dxa"/>
          </w:tcPr>
          <w:p w:rsidR="00AB46C1" w:rsidRPr="00C932FC" w:rsidRDefault="00A506BD" w:rsidP="0046386A">
            <w:pPr>
              <w:ind w:hanging="6"/>
              <w:jc w:val="both"/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pacing w:val="9"/>
                <w:sz w:val="24"/>
                <w:szCs w:val="24"/>
              </w:rPr>
              <w:t xml:space="preserve">План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Организация и проведение мероприятий, направ</w:t>
            </w: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softHyphen/>
              <w:t>ленных на предупреждение детского травматизма на улицах и дорогах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06BD" w:rsidRDefault="00A506BD" w:rsidP="00A506BD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A506BD" w:rsidRDefault="00A506BD" w:rsidP="00A506BD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Зам.директора по ВР</w:t>
            </w:r>
          </w:p>
          <w:p w:rsidR="00AB46C1" w:rsidRPr="00C932FC" w:rsidRDefault="00A506BD" w:rsidP="00A506BD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1843" w:type="dxa"/>
          </w:tcPr>
          <w:p w:rsidR="00AB46C1" w:rsidRPr="00C932FC" w:rsidRDefault="00A506BD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Приказ, план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Участие в оформлении и регулярном обновлении «Уголка Безопасности», «Уголка боевой славы», «Уголка призывника»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506BD" w:rsidRDefault="00A506BD" w:rsidP="00A506BD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pStyle w:val="a4"/>
              <w:widowControl w:val="0"/>
              <w:autoSpaceDE w:val="0"/>
              <w:autoSpaceDN w:val="0"/>
              <w:adjustRightInd w:val="0"/>
              <w:spacing w:before="0" w:after="0"/>
              <w:ind w:hanging="6"/>
              <w:jc w:val="both"/>
              <w:rPr>
                <w:color w:val="202020"/>
                <w:spacing w:val="9"/>
              </w:rPr>
            </w:pPr>
            <w:r w:rsidRPr="00C932FC">
              <w:rPr>
                <w:color w:val="202020"/>
                <w:spacing w:val="9"/>
              </w:rPr>
              <w:t>Разработка и проведение школьного тура соревнований «Безопасное колесо», «Школа безопасности».</w:t>
            </w:r>
          </w:p>
        </w:tc>
        <w:tc>
          <w:tcPr>
            <w:tcW w:w="1134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AB46C1" w:rsidRPr="00C932FC" w:rsidRDefault="00792F52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Согласно плану работы школы </w:t>
            </w:r>
          </w:p>
        </w:tc>
        <w:tc>
          <w:tcPr>
            <w:tcW w:w="3402" w:type="dxa"/>
          </w:tcPr>
          <w:p w:rsidR="00A506BD" w:rsidRDefault="00A506BD" w:rsidP="00A506BD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792F52" w:rsidRDefault="00792F52" w:rsidP="00A506BD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Зам. директора по ВР</w:t>
            </w:r>
          </w:p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Приказ,</w:t>
            </w:r>
          </w:p>
          <w:p w:rsidR="00792F52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 xml:space="preserve">План </w:t>
            </w:r>
          </w:p>
        </w:tc>
      </w:tr>
      <w:tr w:rsidR="00AB46C1" w:rsidRPr="00C932FC" w:rsidTr="00EE0360">
        <w:trPr>
          <w:trHeight w:val="20"/>
        </w:trPr>
        <w:tc>
          <w:tcPr>
            <w:tcW w:w="740" w:type="dxa"/>
          </w:tcPr>
          <w:p w:rsidR="00AB46C1" w:rsidRPr="00C932FC" w:rsidRDefault="00AB46C1" w:rsidP="0046386A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89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Обеспечение создания и совершенствования учебно-материальной базы школы (оборудование класса ОБЖ, оформление стендов по БЖД, пособий и оборудования для проведения уроков и внеклассных занятий).</w:t>
            </w:r>
          </w:p>
        </w:tc>
        <w:tc>
          <w:tcPr>
            <w:tcW w:w="1134" w:type="dxa"/>
          </w:tcPr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C1" w:rsidRPr="00C932FC" w:rsidRDefault="00AB46C1" w:rsidP="00C55C60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 w:rsidRPr="00C932FC"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92F52" w:rsidRDefault="00792F52" w:rsidP="00792F52">
            <w:pPr>
              <w:ind w:hanging="6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Педагог-организатор ОБЖ</w:t>
            </w:r>
          </w:p>
          <w:p w:rsidR="00AB46C1" w:rsidRPr="00C932FC" w:rsidRDefault="00AB46C1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6C1" w:rsidRPr="00C932FC" w:rsidRDefault="00792F52" w:rsidP="0046386A">
            <w:pPr>
              <w:ind w:hanging="6"/>
              <w:jc w:val="both"/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020"/>
                <w:spacing w:val="9"/>
                <w:sz w:val="24"/>
                <w:szCs w:val="24"/>
              </w:rPr>
              <w:t>План</w:t>
            </w:r>
          </w:p>
        </w:tc>
      </w:tr>
    </w:tbl>
    <w:p w:rsidR="00AF2796" w:rsidRPr="00C932FC" w:rsidRDefault="00AF2796" w:rsidP="00463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96" w:rsidRPr="00C932FC" w:rsidRDefault="00AF2796" w:rsidP="00463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96" w:rsidRPr="00C932FC" w:rsidRDefault="00AF2796" w:rsidP="00463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96" w:rsidRPr="00C932FC" w:rsidRDefault="00AF2796" w:rsidP="00463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6A" w:rsidRPr="00C932FC" w:rsidRDefault="0046386A" w:rsidP="00AF2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2FC">
        <w:rPr>
          <w:rFonts w:ascii="Times New Roman" w:hAnsi="Times New Roman" w:cs="Times New Roman"/>
          <w:sz w:val="24"/>
          <w:szCs w:val="24"/>
        </w:rPr>
        <w:t>Педагог – организатор ОБЖ                                   А.О.  Михайлова</w:t>
      </w:r>
    </w:p>
    <w:p w:rsidR="00E96CD1" w:rsidRPr="00C932FC" w:rsidRDefault="00E96CD1" w:rsidP="00463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CD1" w:rsidRPr="00C932FC" w:rsidSect="00EE036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6CD1"/>
    <w:rsid w:val="0046386A"/>
    <w:rsid w:val="004723D9"/>
    <w:rsid w:val="006A0B0B"/>
    <w:rsid w:val="00792F52"/>
    <w:rsid w:val="00895388"/>
    <w:rsid w:val="009C500D"/>
    <w:rsid w:val="00A506BD"/>
    <w:rsid w:val="00AB46C1"/>
    <w:rsid w:val="00AF2796"/>
    <w:rsid w:val="00C932FC"/>
    <w:rsid w:val="00CF10EF"/>
    <w:rsid w:val="00DC1B34"/>
    <w:rsid w:val="00E96CD1"/>
    <w:rsid w:val="00EE0360"/>
    <w:rsid w:val="00F160EA"/>
    <w:rsid w:val="00F7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C500D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</cp:lastModifiedBy>
  <cp:revision>2</cp:revision>
  <cp:lastPrinted>2001-12-31T20:23:00Z</cp:lastPrinted>
  <dcterms:created xsi:type="dcterms:W3CDTF">2015-09-09T05:12:00Z</dcterms:created>
  <dcterms:modified xsi:type="dcterms:W3CDTF">2015-09-09T05:12:00Z</dcterms:modified>
</cp:coreProperties>
</file>