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7EE" w:rsidRDefault="004127EE" w:rsidP="00857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Тренинг</w:t>
      </w:r>
    </w:p>
    <w:p w:rsidR="008E1BE0" w:rsidRPr="007D01BF" w:rsidRDefault="008E1BE0" w:rsidP="00857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01B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34D0">
        <w:rPr>
          <w:rFonts w:ascii="Times New Roman" w:hAnsi="Times New Roman" w:cs="Times New Roman"/>
          <w:b/>
          <w:sz w:val="28"/>
          <w:szCs w:val="24"/>
        </w:rPr>
        <w:t>«</w:t>
      </w:r>
      <w:r w:rsidRPr="007D01BF">
        <w:rPr>
          <w:rFonts w:ascii="Times New Roman" w:hAnsi="Times New Roman" w:cs="Times New Roman"/>
          <w:b/>
          <w:sz w:val="28"/>
          <w:szCs w:val="24"/>
        </w:rPr>
        <w:t>Правонарушения</w:t>
      </w:r>
      <w:r w:rsidR="004127EE">
        <w:rPr>
          <w:rFonts w:ascii="Times New Roman" w:hAnsi="Times New Roman" w:cs="Times New Roman"/>
          <w:b/>
          <w:sz w:val="28"/>
          <w:szCs w:val="24"/>
        </w:rPr>
        <w:t xml:space="preserve"> и их последствия</w:t>
      </w:r>
      <w:r w:rsidR="007D34D0">
        <w:rPr>
          <w:rFonts w:ascii="Times New Roman" w:hAnsi="Times New Roman" w:cs="Times New Roman"/>
          <w:b/>
          <w:sz w:val="28"/>
          <w:szCs w:val="24"/>
        </w:rPr>
        <w:t>»</w:t>
      </w:r>
    </w:p>
    <w:p w:rsidR="00226535" w:rsidRDefault="00226535" w:rsidP="002265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Цели проведения</w:t>
      </w:r>
      <w:r w:rsidRPr="00226535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: </w:t>
      </w:r>
    </w:p>
    <w:p w:rsidR="00226535" w:rsidRDefault="00226535" w:rsidP="00226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eastAsia="ja-JP"/>
        </w:rPr>
        <w:t>1)</w:t>
      </w:r>
      <w:r w:rsidRPr="00226535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eastAsia="ja-JP"/>
        </w:rPr>
        <w:t xml:space="preserve"> </w:t>
      </w:r>
      <w:r w:rsidRPr="0022653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профилактика правонарушений несовершеннолетних; </w:t>
      </w:r>
    </w:p>
    <w:p w:rsidR="00226535" w:rsidRDefault="00226535" w:rsidP="00226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2) пропаганда правовых знаний; 3) формирование навыков самостоятельного принятия ответственного решения; </w:t>
      </w:r>
    </w:p>
    <w:p w:rsidR="00226535" w:rsidRDefault="00226535" w:rsidP="00226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4) формирование навыков критического анализа сложных ситуаций;</w:t>
      </w:r>
    </w:p>
    <w:p w:rsidR="00226535" w:rsidRDefault="00226535" w:rsidP="00226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5) формирование у учащихся понимания того, что, совершая проступок, они не только нарушают Закон, но и причиняют боль своим родным и другим людям;</w:t>
      </w:r>
    </w:p>
    <w:p w:rsidR="00226535" w:rsidRPr="00226535" w:rsidRDefault="00226535" w:rsidP="0022653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22653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6) развитие умения работать в группе, выражать свои взгляды, вести дискуссию</w:t>
      </w:r>
    </w:p>
    <w:p w:rsidR="00226535" w:rsidRDefault="00226535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5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6535" w:rsidRPr="00226535" w:rsidRDefault="00226535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1.   Формирование навыков взаимодействия с правоохранительными органами.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2.   Информирование подростков об условном осуждении.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3.   Сплочение группы. Создание позитивного настроя.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Материалы: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Флипчарт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Маркеры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Плакат «Круг эмоций»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Бумага или блокноты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Ручки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226535" w:rsidRDefault="00226535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70B" w:rsidRPr="009E3457" w:rsidRDefault="0089613F" w:rsidP="008961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6535" w:rsidRPr="0022653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Добрый день, уважаемые участники </w:t>
      </w:r>
      <w:r w:rsidR="0022653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тренинга</w:t>
      </w:r>
      <w:r w:rsidR="00226535" w:rsidRPr="0022653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! Сегодня мы собрались, чтобы поговорить об одной важной проблеме - о правонарушениях, которые совершают подростки, и об их последствиях. </w:t>
      </w:r>
      <w:r w:rsidR="00E7370B" w:rsidRPr="009E3457">
        <w:rPr>
          <w:rFonts w:ascii="Times New Roman" w:hAnsi="Times New Roman" w:cs="Times New Roman"/>
          <w:b/>
          <w:i/>
          <w:sz w:val="28"/>
          <w:szCs w:val="24"/>
        </w:rPr>
        <w:t>Слайд № 1</w:t>
      </w:r>
    </w:p>
    <w:p w:rsidR="0089613F" w:rsidRDefault="0089613F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 Но сначала…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BF">
        <w:rPr>
          <w:rFonts w:ascii="Times New Roman" w:hAnsi="Times New Roman" w:cs="Times New Roman"/>
          <w:b/>
          <w:sz w:val="24"/>
          <w:szCs w:val="24"/>
        </w:rPr>
        <w:t>Упражнение «круг эмоций»</w:t>
      </w:r>
    </w:p>
    <w:p w:rsidR="008E1BE0" w:rsidRDefault="008E1BE0" w:rsidP="009E3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У нас есть «круг эмоций». Он разделен на</w:t>
      </w:r>
      <w:r>
        <w:rPr>
          <w:rFonts w:ascii="Times New Roman" w:hAnsi="Times New Roman" w:cs="Times New Roman"/>
          <w:sz w:val="24"/>
          <w:szCs w:val="24"/>
        </w:rPr>
        <w:t xml:space="preserve"> секторы, и каждый сектор соот</w:t>
      </w:r>
      <w:r w:rsidRPr="00633365">
        <w:rPr>
          <w:rFonts w:ascii="Times New Roman" w:hAnsi="Times New Roman" w:cs="Times New Roman"/>
          <w:sz w:val="24"/>
          <w:szCs w:val="24"/>
        </w:rPr>
        <w:t>ветствует определенной эмоции. Каждая эмо</w:t>
      </w:r>
      <w:r>
        <w:rPr>
          <w:rFonts w:ascii="Times New Roman" w:hAnsi="Times New Roman" w:cs="Times New Roman"/>
          <w:sz w:val="24"/>
          <w:szCs w:val="24"/>
        </w:rPr>
        <w:t xml:space="preserve">ция может проявляться в разной </w:t>
      </w:r>
      <w:r w:rsidRPr="00633365">
        <w:rPr>
          <w:rFonts w:ascii="Times New Roman" w:hAnsi="Times New Roman" w:cs="Times New Roman"/>
          <w:sz w:val="24"/>
          <w:szCs w:val="24"/>
        </w:rPr>
        <w:t>степени, на нашем круге – от «0» до «5». Мы пре</w:t>
      </w:r>
      <w:r>
        <w:rPr>
          <w:rFonts w:ascii="Times New Roman" w:hAnsi="Times New Roman" w:cs="Times New Roman"/>
          <w:sz w:val="24"/>
          <w:szCs w:val="24"/>
        </w:rPr>
        <w:t xml:space="preserve">длагаем вам по очереди выбрать </w:t>
      </w:r>
      <w:r w:rsidRPr="00633365">
        <w:rPr>
          <w:rFonts w:ascii="Times New Roman" w:hAnsi="Times New Roman" w:cs="Times New Roman"/>
          <w:sz w:val="24"/>
          <w:szCs w:val="24"/>
        </w:rPr>
        <w:t>те эмоции, которые вы сейчас чувствуете.</w:t>
      </w:r>
      <w:r>
        <w:rPr>
          <w:rFonts w:ascii="Times New Roman" w:hAnsi="Times New Roman" w:cs="Times New Roman"/>
          <w:sz w:val="24"/>
          <w:szCs w:val="24"/>
        </w:rPr>
        <w:t xml:space="preserve"> Вы можете выбрать одну эмоцию </w:t>
      </w:r>
      <w:r w:rsidRPr="00633365">
        <w:rPr>
          <w:rFonts w:ascii="Times New Roman" w:hAnsi="Times New Roman" w:cs="Times New Roman"/>
          <w:sz w:val="24"/>
          <w:szCs w:val="24"/>
        </w:rPr>
        <w:t xml:space="preserve">или несколько, 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того, что вы сейчас чувствуете. 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BF">
        <w:rPr>
          <w:rFonts w:ascii="Times New Roman" w:hAnsi="Times New Roman" w:cs="Times New Roman"/>
          <w:b/>
          <w:sz w:val="24"/>
          <w:szCs w:val="24"/>
        </w:rPr>
        <w:t>игра «Побег из тюрьмы»</w:t>
      </w:r>
    </w:p>
    <w:p w:rsidR="00BC118D" w:rsidRDefault="00BC118D" w:rsidP="00BC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разделиться на </w:t>
      </w:r>
      <w:r w:rsidRPr="00BC118D">
        <w:rPr>
          <w:rFonts w:ascii="Times New Roman" w:hAnsi="Times New Roman" w:cs="Times New Roman"/>
          <w:i/>
          <w:sz w:val="24"/>
          <w:szCs w:val="24"/>
        </w:rPr>
        <w:t xml:space="preserve">две </w:t>
      </w:r>
      <w:r w:rsidRPr="00633365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>ы (можно попросить всех рассчитаться на «первый </w:t>
      </w:r>
      <w:r w:rsidRPr="00633365">
        <w:rPr>
          <w:rFonts w:ascii="Times New Roman" w:hAnsi="Times New Roman" w:cs="Times New Roman"/>
          <w:sz w:val="24"/>
          <w:szCs w:val="24"/>
        </w:rPr>
        <w:t> второй»). </w:t>
      </w:r>
    </w:p>
    <w:p w:rsidR="008E1BE0" w:rsidRPr="00633365" w:rsidRDefault="00BC118D" w:rsidP="009E3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E0" w:rsidRPr="00633365">
        <w:rPr>
          <w:rFonts w:ascii="Times New Roman" w:hAnsi="Times New Roman" w:cs="Times New Roman"/>
          <w:sz w:val="24"/>
          <w:szCs w:val="24"/>
        </w:rPr>
        <w:t>Инструкция</w:t>
      </w:r>
      <w:r w:rsidR="008E1BE0">
        <w:rPr>
          <w:rFonts w:ascii="Times New Roman" w:hAnsi="Times New Roman" w:cs="Times New Roman"/>
          <w:sz w:val="24"/>
          <w:szCs w:val="24"/>
        </w:rPr>
        <w:t xml:space="preserve"> к упражнению: встаем в две ше</w:t>
      </w:r>
      <w:r w:rsidR="008E1BE0" w:rsidRPr="00633365">
        <w:rPr>
          <w:rFonts w:ascii="Times New Roman" w:hAnsi="Times New Roman" w:cs="Times New Roman"/>
          <w:sz w:val="24"/>
          <w:szCs w:val="24"/>
        </w:rPr>
        <w:t>ренги лицом друг к другу: первая шеренга будет</w:t>
      </w:r>
      <w:r w:rsidR="008E1BE0">
        <w:rPr>
          <w:rFonts w:ascii="Times New Roman" w:hAnsi="Times New Roman" w:cs="Times New Roman"/>
          <w:sz w:val="24"/>
          <w:szCs w:val="24"/>
        </w:rPr>
        <w:t xml:space="preserve"> играть преступников, вторая –</w:t>
      </w:r>
      <w:r w:rsidR="00B64AB2">
        <w:rPr>
          <w:rFonts w:ascii="Times New Roman" w:hAnsi="Times New Roman" w:cs="Times New Roman"/>
          <w:sz w:val="24"/>
          <w:szCs w:val="24"/>
        </w:rPr>
        <w:t xml:space="preserve"> </w:t>
      </w:r>
      <w:r w:rsidR="008E1BE0" w:rsidRPr="00633365">
        <w:rPr>
          <w:rFonts w:ascii="Times New Roman" w:hAnsi="Times New Roman" w:cs="Times New Roman"/>
          <w:sz w:val="24"/>
          <w:szCs w:val="24"/>
        </w:rPr>
        <w:t>их  сообщников.  Между  вами  звуконепроница</w:t>
      </w:r>
      <w:r w:rsidR="008E1BE0">
        <w:rPr>
          <w:rFonts w:ascii="Times New Roman" w:hAnsi="Times New Roman" w:cs="Times New Roman"/>
          <w:sz w:val="24"/>
          <w:szCs w:val="24"/>
        </w:rPr>
        <w:t xml:space="preserve">емая  перегородка.  С  помощью </w:t>
      </w:r>
      <w:r w:rsidR="008E1BE0" w:rsidRPr="00633365">
        <w:rPr>
          <w:rFonts w:ascii="Times New Roman" w:hAnsi="Times New Roman" w:cs="Times New Roman"/>
          <w:sz w:val="24"/>
          <w:szCs w:val="24"/>
        </w:rPr>
        <w:t>мимики и жестов договоритесь с тем, кто стоит</w:t>
      </w:r>
      <w:r w:rsidR="008E1BE0">
        <w:rPr>
          <w:rFonts w:ascii="Times New Roman" w:hAnsi="Times New Roman" w:cs="Times New Roman"/>
          <w:sz w:val="24"/>
          <w:szCs w:val="24"/>
        </w:rPr>
        <w:t xml:space="preserve"> напротив вас, о плане побега. </w:t>
      </w:r>
      <w:r w:rsidR="008E1BE0" w:rsidRPr="00633365">
        <w:rPr>
          <w:rFonts w:ascii="Times New Roman" w:hAnsi="Times New Roman" w:cs="Times New Roman"/>
          <w:sz w:val="24"/>
          <w:szCs w:val="24"/>
        </w:rPr>
        <w:t>Дайте участникам время на выполнение упражнения.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Молодцы!</w:t>
      </w:r>
    </w:p>
    <w:p w:rsidR="00E7370B" w:rsidRDefault="00E7370B" w:rsidP="00E737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370B" w:rsidRDefault="00E7370B" w:rsidP="00E7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АНКЕТИРОВАНИЕ № 1</w:t>
      </w:r>
    </w:p>
    <w:p w:rsidR="0089613F" w:rsidRDefault="0089613F" w:rsidP="00E7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613F" w:rsidRDefault="0089613F" w:rsidP="00E7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613F" w:rsidRPr="00E7370B" w:rsidRDefault="0089613F" w:rsidP="00E7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70B" w:rsidRPr="00633365" w:rsidRDefault="00E7370B" w:rsidP="00E7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Сегодня, как уже было сказано, мы с вами б</w:t>
      </w:r>
      <w:r>
        <w:rPr>
          <w:rFonts w:ascii="Times New Roman" w:hAnsi="Times New Roman" w:cs="Times New Roman"/>
          <w:sz w:val="24"/>
          <w:szCs w:val="24"/>
        </w:rPr>
        <w:t>удем говорить о правах и о пра</w:t>
      </w:r>
      <w:r w:rsidRPr="00633365">
        <w:rPr>
          <w:rFonts w:ascii="Times New Roman" w:hAnsi="Times New Roman" w:cs="Times New Roman"/>
          <w:sz w:val="24"/>
          <w:szCs w:val="24"/>
        </w:rPr>
        <w:t>вонарушениях.</w:t>
      </w:r>
    </w:p>
    <w:p w:rsidR="00E7370B" w:rsidRPr="0089613F" w:rsidRDefault="00E7370B" w:rsidP="00E7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Что такое правонарушение?</w:t>
      </w:r>
      <w:r w:rsidR="0089613F" w:rsidRPr="008961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9613F">
        <w:rPr>
          <w:rFonts w:ascii="Times New Roman" w:hAnsi="Times New Roman" w:cs="Times New Roman"/>
          <w:i/>
          <w:sz w:val="28"/>
          <w:szCs w:val="24"/>
        </w:rPr>
        <w:t>Как вы считаете?</w:t>
      </w:r>
      <w:r w:rsidR="0089613F" w:rsidRPr="0089613F">
        <w:rPr>
          <w:rFonts w:ascii="Times New Roman" w:hAnsi="Times New Roman" w:cs="Times New Roman"/>
          <w:sz w:val="28"/>
          <w:szCs w:val="24"/>
        </w:rPr>
        <w:t xml:space="preserve"> </w:t>
      </w:r>
      <w:r w:rsidRPr="009E3457">
        <w:rPr>
          <w:rFonts w:ascii="Times New Roman" w:hAnsi="Times New Roman" w:cs="Times New Roman"/>
          <w:b/>
          <w:i/>
          <w:sz w:val="28"/>
          <w:szCs w:val="24"/>
        </w:rPr>
        <w:t>Слайд № 2</w:t>
      </w:r>
    </w:p>
    <w:p w:rsidR="00E7370B" w:rsidRDefault="00E7370B" w:rsidP="00E737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370B" w:rsidRPr="0089613F" w:rsidRDefault="00E7370B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Новое ли для вас слово дееспособность? Как вы думаете, что оно означает?</w:t>
      </w:r>
    </w:p>
    <w:p w:rsidR="00E7370B" w:rsidRPr="009E3457" w:rsidRDefault="00E7370B" w:rsidP="00E7370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А поступок? Преступление?</w:t>
      </w:r>
      <w:r w:rsidR="0089613F" w:rsidRPr="0089613F">
        <w:rPr>
          <w:rFonts w:ascii="Times New Roman" w:hAnsi="Times New Roman" w:cs="Times New Roman"/>
          <w:sz w:val="28"/>
          <w:szCs w:val="24"/>
        </w:rPr>
        <w:t xml:space="preserve"> </w:t>
      </w:r>
      <w:r w:rsidR="0089613F">
        <w:rPr>
          <w:rFonts w:ascii="Times New Roman" w:hAnsi="Times New Roman" w:cs="Times New Roman"/>
          <w:sz w:val="28"/>
          <w:szCs w:val="24"/>
        </w:rPr>
        <w:t xml:space="preserve">  </w:t>
      </w:r>
      <w:r w:rsidRPr="009E3457">
        <w:rPr>
          <w:rFonts w:ascii="Times New Roman" w:hAnsi="Times New Roman" w:cs="Times New Roman"/>
          <w:b/>
          <w:i/>
          <w:sz w:val="28"/>
          <w:szCs w:val="24"/>
        </w:rPr>
        <w:t>Слайд № 3</w:t>
      </w:r>
    </w:p>
    <w:p w:rsidR="00E7370B" w:rsidRDefault="00E7370B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3F" w:rsidRDefault="00E7370B" w:rsidP="00E7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много законов, в которых закрепляются те или иные права человека.</w:t>
      </w:r>
    </w:p>
    <w:p w:rsidR="00E7370B" w:rsidRPr="009E3457" w:rsidRDefault="00E7370B" w:rsidP="00E7370B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E0" w:rsidRPr="0089613F">
        <w:rPr>
          <w:rFonts w:ascii="Times New Roman" w:hAnsi="Times New Roman" w:cs="Times New Roman"/>
          <w:i/>
          <w:sz w:val="28"/>
          <w:szCs w:val="24"/>
        </w:rPr>
        <w:t>Все ли люди обладают одинаковыми правами?</w:t>
      </w:r>
      <w:r w:rsidR="0089613F" w:rsidRPr="008961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961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E3457">
        <w:rPr>
          <w:rFonts w:ascii="Times New Roman" w:hAnsi="Times New Roman" w:cs="Times New Roman"/>
          <w:b/>
          <w:i/>
          <w:sz w:val="28"/>
          <w:szCs w:val="24"/>
        </w:rPr>
        <w:t>Слайд № 4</w:t>
      </w:r>
    </w:p>
    <w:p w:rsidR="008E1BE0" w:rsidRPr="00633365" w:rsidRDefault="00E7370B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1BE0" w:rsidRPr="00633365">
        <w:rPr>
          <w:rFonts w:ascii="Times New Roman" w:hAnsi="Times New Roman" w:cs="Times New Roman"/>
          <w:sz w:val="24"/>
          <w:szCs w:val="24"/>
        </w:rPr>
        <w:t>(выслушать ответы)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 xml:space="preserve">Как называется главный документ, в котором закреплены основные права 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и свободы?</w:t>
      </w:r>
      <w:r w:rsidR="0089613F" w:rsidRPr="0089613F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="00E7370B" w:rsidRPr="009E3457">
        <w:rPr>
          <w:rFonts w:ascii="Times New Roman" w:hAnsi="Times New Roman" w:cs="Times New Roman"/>
          <w:b/>
          <w:i/>
          <w:sz w:val="28"/>
          <w:szCs w:val="24"/>
        </w:rPr>
        <w:t>Слайд № 5</w:t>
      </w:r>
      <w:r w:rsidR="0089613F" w:rsidRPr="009E345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E3457">
        <w:rPr>
          <w:rFonts w:ascii="Times New Roman" w:hAnsi="Times New Roman" w:cs="Times New Roman"/>
          <w:sz w:val="28"/>
          <w:szCs w:val="24"/>
        </w:rPr>
        <w:t xml:space="preserve"> </w:t>
      </w:r>
      <w:r w:rsidRPr="00633365">
        <w:rPr>
          <w:rFonts w:ascii="Times New Roman" w:hAnsi="Times New Roman" w:cs="Times New Roman"/>
          <w:sz w:val="24"/>
          <w:szCs w:val="24"/>
        </w:rPr>
        <w:t>Совершенно верно, Конституция РФ.</w:t>
      </w:r>
    </w:p>
    <w:p w:rsidR="00E7370B" w:rsidRDefault="00E7370B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Сегодня у вас есть уникальный шанс напи</w:t>
      </w:r>
      <w:r>
        <w:rPr>
          <w:rFonts w:ascii="Times New Roman" w:hAnsi="Times New Roman" w:cs="Times New Roman"/>
          <w:sz w:val="24"/>
          <w:szCs w:val="24"/>
        </w:rPr>
        <w:t>сать документ, в котором бы про</w:t>
      </w:r>
      <w:r w:rsidRPr="00633365">
        <w:rPr>
          <w:rFonts w:ascii="Times New Roman" w:hAnsi="Times New Roman" w:cs="Times New Roman"/>
          <w:sz w:val="24"/>
          <w:szCs w:val="24"/>
        </w:rPr>
        <w:t>возглашались права, к</w:t>
      </w:r>
      <w:r>
        <w:rPr>
          <w:rFonts w:ascii="Times New Roman" w:hAnsi="Times New Roman" w:cs="Times New Roman"/>
          <w:sz w:val="24"/>
          <w:szCs w:val="24"/>
        </w:rPr>
        <w:t>оторыми обладают граждане РФ.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BF">
        <w:rPr>
          <w:rFonts w:ascii="Times New Roman" w:hAnsi="Times New Roman" w:cs="Times New Roman"/>
          <w:b/>
          <w:sz w:val="24"/>
          <w:szCs w:val="24"/>
        </w:rPr>
        <w:t>Упражнение «Права и свободы»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Каждый из вас должен написать по 5 прав и свобод, которыми он обладает</w:t>
      </w:r>
      <w:r w:rsidR="009E3457">
        <w:rPr>
          <w:rFonts w:ascii="Times New Roman" w:hAnsi="Times New Roman" w:cs="Times New Roman"/>
          <w:sz w:val="24"/>
          <w:szCs w:val="24"/>
        </w:rPr>
        <w:t>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Участники записывают свои варианты </w:t>
      </w:r>
      <w:r>
        <w:rPr>
          <w:rFonts w:ascii="Times New Roman" w:hAnsi="Times New Roman" w:cs="Times New Roman"/>
          <w:sz w:val="24"/>
          <w:szCs w:val="24"/>
        </w:rPr>
        <w:t>на листах, на задание дается 3 </w:t>
      </w:r>
      <w:r w:rsidRPr="00633365">
        <w:rPr>
          <w:rFonts w:ascii="Times New Roman" w:hAnsi="Times New Roman" w:cs="Times New Roman"/>
          <w:sz w:val="24"/>
          <w:szCs w:val="24"/>
        </w:rPr>
        <w:t>мин.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Отлично,  теперь  объединитесь  в  пару  со  св</w:t>
      </w:r>
      <w:r>
        <w:rPr>
          <w:rFonts w:ascii="Times New Roman" w:hAnsi="Times New Roman" w:cs="Times New Roman"/>
          <w:sz w:val="24"/>
          <w:szCs w:val="24"/>
        </w:rPr>
        <w:t xml:space="preserve">оим  соседом  и  обсудите  то, </w:t>
      </w:r>
      <w:r w:rsidRPr="00633365">
        <w:rPr>
          <w:rFonts w:ascii="Times New Roman" w:hAnsi="Times New Roman" w:cs="Times New Roman"/>
          <w:sz w:val="24"/>
          <w:szCs w:val="24"/>
        </w:rPr>
        <w:t>что получилось. Какие-то права придется уда</w:t>
      </w:r>
      <w:r>
        <w:rPr>
          <w:rFonts w:ascii="Times New Roman" w:hAnsi="Times New Roman" w:cs="Times New Roman"/>
          <w:sz w:val="24"/>
          <w:szCs w:val="24"/>
        </w:rPr>
        <w:t xml:space="preserve">лить, так как после обсуждения </w:t>
      </w:r>
      <w:r w:rsidRPr="00633365">
        <w:rPr>
          <w:rFonts w:ascii="Times New Roman" w:hAnsi="Times New Roman" w:cs="Times New Roman"/>
          <w:sz w:val="24"/>
          <w:szCs w:val="24"/>
        </w:rPr>
        <w:t>у вас на двоих должно остаться 5 прав (на задан</w:t>
      </w:r>
      <w:r>
        <w:rPr>
          <w:rFonts w:ascii="Times New Roman" w:hAnsi="Times New Roman" w:cs="Times New Roman"/>
          <w:sz w:val="24"/>
          <w:szCs w:val="24"/>
        </w:rPr>
        <w:t>ие 3 мин.). После этого объеди</w:t>
      </w:r>
      <w:r w:rsidRPr="00633365">
        <w:rPr>
          <w:rFonts w:ascii="Times New Roman" w:hAnsi="Times New Roman" w:cs="Times New Roman"/>
          <w:sz w:val="24"/>
          <w:szCs w:val="24"/>
        </w:rPr>
        <w:t>няемся в общую группу, и, обсуждая получивш</w:t>
      </w:r>
      <w:r>
        <w:rPr>
          <w:rFonts w:ascii="Times New Roman" w:hAnsi="Times New Roman" w:cs="Times New Roman"/>
          <w:sz w:val="24"/>
          <w:szCs w:val="24"/>
        </w:rPr>
        <w:t xml:space="preserve">иеся у каждой пары права, тоже </w:t>
      </w:r>
      <w:r w:rsidRPr="00633365">
        <w:rPr>
          <w:rFonts w:ascii="Times New Roman" w:hAnsi="Times New Roman" w:cs="Times New Roman"/>
          <w:sz w:val="24"/>
          <w:szCs w:val="24"/>
        </w:rPr>
        <w:t>оставляем 5. Итоговый список ведущий записывает на флипчарте.</w:t>
      </w:r>
    </w:p>
    <w:p w:rsidR="008E1BE0" w:rsidRPr="00857BCA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57BCA">
        <w:rPr>
          <w:rFonts w:ascii="Times New Roman" w:hAnsi="Times New Roman" w:cs="Times New Roman"/>
          <w:b/>
          <w:sz w:val="28"/>
          <w:szCs w:val="24"/>
        </w:rPr>
        <w:t>Молодцы!!!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В  зависимости  от  эрудированности  группы  количество  прав  и  свобод 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может  быть  изменено,  можно  дать  большее  количество,  например:  семь-десять.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Как вы думаете, почему остались именно эти права?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(выслушать группу)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Как чувствуют себя те участники группы</w:t>
      </w:r>
      <w:r w:rsidR="00E7370B" w:rsidRPr="0089613F">
        <w:rPr>
          <w:rFonts w:ascii="Times New Roman" w:hAnsi="Times New Roman" w:cs="Times New Roman"/>
          <w:i/>
          <w:sz w:val="28"/>
          <w:szCs w:val="24"/>
        </w:rPr>
        <w:t>, чьи предложения были вычеркну</w:t>
      </w:r>
      <w:r w:rsidRPr="0089613F">
        <w:rPr>
          <w:rFonts w:ascii="Times New Roman" w:hAnsi="Times New Roman" w:cs="Times New Roman"/>
          <w:i/>
          <w:sz w:val="28"/>
          <w:szCs w:val="24"/>
        </w:rPr>
        <w:t>ты? Вы согласны с решением группы?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Возможно, каждому из нас хотелось бы им</w:t>
      </w:r>
      <w:r w:rsidR="00E7370B">
        <w:rPr>
          <w:rFonts w:ascii="Times New Roman" w:hAnsi="Times New Roman" w:cs="Times New Roman"/>
          <w:sz w:val="24"/>
          <w:szCs w:val="24"/>
        </w:rPr>
        <w:t>еть больше прав, чем есть на са</w:t>
      </w:r>
      <w:r w:rsidRPr="00633365">
        <w:rPr>
          <w:rFonts w:ascii="Times New Roman" w:hAnsi="Times New Roman" w:cs="Times New Roman"/>
          <w:sz w:val="24"/>
          <w:szCs w:val="24"/>
        </w:rPr>
        <w:t xml:space="preserve">мом деле, но, исходя из того, что все люди рождаются равными, с равными правами, если мы приписываем себе какое-то право (например, право украсть что-либо),  мы  автоматически  наделяем  подобным  правом  и  других  людей. </w:t>
      </w:r>
    </w:p>
    <w:p w:rsidR="00BC118D" w:rsidRDefault="008E1BE0" w:rsidP="00E7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А это ставит под удар нашу жизнь, здоровье, собственность и так далее.</w:t>
      </w:r>
    </w:p>
    <w:p w:rsidR="00E7370B" w:rsidRPr="009E3457" w:rsidRDefault="0089613F" w:rsidP="00E7370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370B" w:rsidRPr="009E3457">
        <w:rPr>
          <w:rFonts w:ascii="Times New Roman" w:hAnsi="Times New Roman" w:cs="Times New Roman"/>
          <w:b/>
          <w:i/>
          <w:sz w:val="28"/>
          <w:szCs w:val="24"/>
        </w:rPr>
        <w:t>Слайд № 6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BF">
        <w:rPr>
          <w:rFonts w:ascii="Times New Roman" w:hAnsi="Times New Roman" w:cs="Times New Roman"/>
          <w:b/>
          <w:sz w:val="24"/>
          <w:szCs w:val="24"/>
        </w:rPr>
        <w:t>Упражнение «Что я выиграю / что потеряю»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Все правонарушения ради чего-то совершаются, осознанно или нет. Человек, 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зная последствия своих действий, рискует, вид</w:t>
      </w:r>
      <w:r>
        <w:rPr>
          <w:rFonts w:ascii="Times New Roman" w:hAnsi="Times New Roman" w:cs="Times New Roman"/>
          <w:sz w:val="24"/>
          <w:szCs w:val="24"/>
        </w:rPr>
        <w:t>я какой-то плюс для себя от со</w:t>
      </w:r>
      <w:r w:rsidRPr="00633365">
        <w:rPr>
          <w:rFonts w:ascii="Times New Roman" w:hAnsi="Times New Roman" w:cs="Times New Roman"/>
          <w:sz w:val="24"/>
          <w:szCs w:val="24"/>
        </w:rPr>
        <w:t>вершения правонарушения. Сейчас я предлагаю вам разделиться на группы.</w:t>
      </w:r>
    </w:p>
    <w:p w:rsid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Каждой группе предстоит ответить на 2 воп</w:t>
      </w:r>
      <w:r>
        <w:rPr>
          <w:rFonts w:ascii="Times New Roman" w:hAnsi="Times New Roman" w:cs="Times New Roman"/>
          <w:sz w:val="24"/>
          <w:szCs w:val="24"/>
        </w:rPr>
        <w:t>роса</w:t>
      </w:r>
      <w:r w:rsidRPr="00D56BA3">
        <w:rPr>
          <w:rFonts w:ascii="Times New Roman" w:hAnsi="Times New Roman" w:cs="Times New Roman"/>
          <w:i/>
          <w:sz w:val="24"/>
          <w:szCs w:val="24"/>
        </w:rPr>
        <w:t>:</w:t>
      </w:r>
    </w:p>
    <w:p w:rsidR="008E1BE0" w:rsidRPr="0089613F" w:rsidRDefault="0089613F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Ч</w:t>
      </w:r>
      <w:r w:rsidR="008E1BE0" w:rsidRPr="0089613F">
        <w:rPr>
          <w:rFonts w:ascii="Times New Roman" w:hAnsi="Times New Roman" w:cs="Times New Roman"/>
          <w:i/>
          <w:sz w:val="28"/>
          <w:szCs w:val="24"/>
        </w:rPr>
        <w:t>то я выиграю от совершения правонарушения? Что я потеряю от совершения правонарушения?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</w:t>
      </w:r>
      <w:r w:rsidRPr="00633365">
        <w:rPr>
          <w:rFonts w:ascii="Times New Roman" w:hAnsi="Times New Roman" w:cs="Times New Roman"/>
          <w:sz w:val="24"/>
          <w:szCs w:val="24"/>
        </w:rPr>
        <w:t>ты ответа записываются на отдельных листах.</w:t>
      </w:r>
    </w:p>
    <w:p w:rsidR="008E1BE0" w:rsidRPr="00D56BA3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BA3">
        <w:rPr>
          <w:rFonts w:ascii="Times New Roman" w:hAnsi="Times New Roman" w:cs="Times New Roman"/>
          <w:b/>
          <w:sz w:val="24"/>
          <w:szCs w:val="24"/>
        </w:rPr>
        <w:t>Для рассмотрения дается конкретная ситуация на усмотрение ведущего, </w:t>
      </w:r>
    </w:p>
    <w:p w:rsidR="008E1BE0" w:rsidRPr="00D56BA3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BA3">
        <w:rPr>
          <w:rFonts w:ascii="Times New Roman" w:hAnsi="Times New Roman" w:cs="Times New Roman"/>
          <w:b/>
          <w:sz w:val="24"/>
          <w:szCs w:val="24"/>
        </w:rPr>
        <w:t>например, кража мобильного телефона. На выполнение упражнения дается </w:t>
      </w:r>
    </w:p>
    <w:p w:rsidR="008E1BE0" w:rsidRPr="00D56BA3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BA3">
        <w:rPr>
          <w:rFonts w:ascii="Times New Roman" w:hAnsi="Times New Roman" w:cs="Times New Roman"/>
          <w:b/>
          <w:sz w:val="24"/>
          <w:szCs w:val="24"/>
        </w:rPr>
        <w:lastRenderedPageBreak/>
        <w:t>5-7 минут. Затем результат работы групп обсуждается.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613F">
        <w:rPr>
          <w:rFonts w:ascii="Times New Roman" w:hAnsi="Times New Roman" w:cs="Times New Roman"/>
          <w:i/>
          <w:sz w:val="28"/>
          <w:szCs w:val="24"/>
        </w:rPr>
        <w:t>Если правонарушение совершается, какие последствия это влечет для совершившего правонарушение?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Выслушайте возможные варианты ответов</w:t>
      </w:r>
      <w:r>
        <w:rPr>
          <w:rFonts w:ascii="Times New Roman" w:hAnsi="Times New Roman" w:cs="Times New Roman"/>
          <w:sz w:val="24"/>
          <w:szCs w:val="24"/>
        </w:rPr>
        <w:t>. Группа должна прийти к следу</w:t>
      </w:r>
      <w:r w:rsidRPr="00633365">
        <w:rPr>
          <w:rFonts w:ascii="Times New Roman" w:hAnsi="Times New Roman" w:cs="Times New Roman"/>
          <w:sz w:val="24"/>
          <w:szCs w:val="24"/>
        </w:rPr>
        <w:t>ющим вариантам: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13F">
        <w:rPr>
          <w:rFonts w:ascii="Times New Roman" w:hAnsi="Times New Roman" w:cs="Times New Roman"/>
          <w:b/>
          <w:i/>
          <w:sz w:val="28"/>
          <w:szCs w:val="24"/>
        </w:rPr>
        <w:t>–   оправдательный приговор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13F">
        <w:rPr>
          <w:rFonts w:ascii="Times New Roman" w:hAnsi="Times New Roman" w:cs="Times New Roman"/>
          <w:b/>
          <w:i/>
          <w:sz w:val="28"/>
          <w:szCs w:val="24"/>
        </w:rPr>
        <w:t>–  условное осуждение</w:t>
      </w:r>
    </w:p>
    <w:p w:rsidR="008E1BE0" w:rsidRPr="0089613F" w:rsidRDefault="008E1BE0" w:rsidP="008E1B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9613F">
        <w:rPr>
          <w:rFonts w:ascii="Times New Roman" w:hAnsi="Times New Roman" w:cs="Times New Roman"/>
          <w:b/>
          <w:i/>
          <w:sz w:val="28"/>
          <w:szCs w:val="24"/>
        </w:rPr>
        <w:t>–  заключение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С оправдательным приговором и с заключением, вроде, все понятно. Давай-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те пог</w:t>
      </w:r>
      <w:r>
        <w:rPr>
          <w:rFonts w:ascii="Times New Roman" w:hAnsi="Times New Roman" w:cs="Times New Roman"/>
          <w:sz w:val="24"/>
          <w:szCs w:val="24"/>
        </w:rPr>
        <w:t>оворим об условном осуждении.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57">
        <w:rPr>
          <w:rFonts w:ascii="Times New Roman" w:hAnsi="Times New Roman" w:cs="Times New Roman"/>
          <w:i/>
          <w:sz w:val="24"/>
          <w:szCs w:val="24"/>
        </w:rPr>
        <w:t>Что это?</w:t>
      </w:r>
      <w:r w:rsidRPr="00633365">
        <w:rPr>
          <w:rFonts w:ascii="Times New Roman" w:hAnsi="Times New Roman" w:cs="Times New Roman"/>
          <w:sz w:val="24"/>
          <w:szCs w:val="24"/>
        </w:rPr>
        <w:t> Выслушайте варианты. Создайте свое групповое определение. 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Например, условное осуждение – одна из мер уголовно-правового воздействия, </w:t>
      </w:r>
    </w:p>
    <w:p w:rsidR="00D56BA3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предусмотренных УК РФ, без отбытия нак</w:t>
      </w:r>
      <w:r>
        <w:rPr>
          <w:rFonts w:ascii="Times New Roman" w:hAnsi="Times New Roman" w:cs="Times New Roman"/>
          <w:sz w:val="24"/>
          <w:szCs w:val="24"/>
        </w:rPr>
        <w:t>азания, с наложенными ограниче</w:t>
      </w:r>
      <w:r w:rsidRPr="00633365">
        <w:rPr>
          <w:rFonts w:ascii="Times New Roman" w:hAnsi="Times New Roman" w:cs="Times New Roman"/>
          <w:sz w:val="24"/>
          <w:szCs w:val="24"/>
        </w:rPr>
        <w:t>ниями по 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постановлению суда.</w:t>
      </w:r>
    </w:p>
    <w:p w:rsidR="008E1BE0" w:rsidRPr="00BC118D" w:rsidRDefault="00B64AB2" w:rsidP="009E3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8D">
        <w:rPr>
          <w:rFonts w:ascii="Times New Roman" w:hAnsi="Times New Roman" w:cs="Times New Roman"/>
          <w:b/>
          <w:sz w:val="24"/>
          <w:szCs w:val="24"/>
        </w:rPr>
        <w:t>И</w:t>
      </w:r>
      <w:r w:rsidR="008E1BE0" w:rsidRPr="00BC118D">
        <w:rPr>
          <w:rFonts w:ascii="Times New Roman" w:hAnsi="Times New Roman" w:cs="Times New Roman"/>
          <w:b/>
          <w:sz w:val="24"/>
          <w:szCs w:val="24"/>
        </w:rPr>
        <w:t>нформационный блок</w:t>
      </w:r>
    </w:p>
    <w:p w:rsidR="009E3457" w:rsidRPr="00BC118D" w:rsidRDefault="009E3457" w:rsidP="009E3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8D">
        <w:rPr>
          <w:rFonts w:ascii="Times New Roman" w:hAnsi="Times New Roman" w:cs="Times New Roman"/>
          <w:b/>
          <w:sz w:val="24"/>
          <w:szCs w:val="24"/>
        </w:rPr>
        <w:t>(условное осуждение)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9E3457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E3457">
        <w:rPr>
          <w:rFonts w:ascii="Times New Roman" w:hAnsi="Times New Roman" w:cs="Times New Roman"/>
          <w:i/>
          <w:sz w:val="28"/>
          <w:szCs w:val="24"/>
        </w:rPr>
        <w:t xml:space="preserve">Кто должен наблюдать за условно осужденным в течение испытательного </w:t>
      </w:r>
    </w:p>
    <w:p w:rsidR="00B64AB2" w:rsidRPr="009E3457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E3457">
        <w:rPr>
          <w:rFonts w:ascii="Times New Roman" w:hAnsi="Times New Roman" w:cs="Times New Roman"/>
          <w:i/>
          <w:sz w:val="28"/>
          <w:szCs w:val="24"/>
        </w:rPr>
        <w:t xml:space="preserve">срока? </w:t>
      </w:r>
    </w:p>
    <w:p w:rsidR="008E1BE0" w:rsidRPr="00B64AB2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Pr="00B64AB2">
        <w:rPr>
          <w:rFonts w:ascii="Times New Roman" w:hAnsi="Times New Roman" w:cs="Times New Roman"/>
          <w:i/>
          <w:sz w:val="24"/>
          <w:szCs w:val="24"/>
        </w:rPr>
        <w:t>Наблюдение за условно осужденным ведет уголовно-исполнительная инспекция по месту жительства осужденного. Такой контроль осуществляется в течение всего испытательного срока. Если условно осужденный является военнослужащим, то его контролирует командование его воинской части.</w:t>
      </w:r>
    </w:p>
    <w:p w:rsidR="00B64AB2" w:rsidRDefault="00B64AB2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1BF">
        <w:rPr>
          <w:rFonts w:ascii="Times New Roman" w:hAnsi="Times New Roman" w:cs="Times New Roman"/>
          <w:i/>
          <w:sz w:val="24"/>
          <w:szCs w:val="24"/>
        </w:rPr>
        <w:t>Итак,</w:t>
      </w:r>
      <w:r w:rsidRPr="00633365">
        <w:rPr>
          <w:rFonts w:ascii="Times New Roman" w:hAnsi="Times New Roman" w:cs="Times New Roman"/>
          <w:sz w:val="24"/>
          <w:szCs w:val="24"/>
        </w:rPr>
        <w:t xml:space="preserve"> каково же назначение испытательного срока, установленного условно </w:t>
      </w:r>
    </w:p>
    <w:p w:rsidR="00B64AB2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осужденному?</w:t>
      </w:r>
    </w:p>
    <w:p w:rsidR="008E1BE0" w:rsidRPr="00B64AB2" w:rsidRDefault="008E1BE0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AB2">
        <w:rPr>
          <w:rFonts w:ascii="Times New Roman" w:hAnsi="Times New Roman" w:cs="Times New Roman"/>
          <w:i/>
          <w:sz w:val="24"/>
          <w:szCs w:val="24"/>
        </w:rPr>
        <w:t xml:space="preserve"> В течение этого срока условно осужденный должен своим поведением доказать то, что он исправился.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Суд вправе возложить на условно осужденного такие обязанности: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•  не менять постоянного места жительства, работы, учебы без уведомления 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уголовно-исполнительной инспекции,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не посещать определенные места,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пройти курс лечения от алкоголизма, на</w:t>
      </w:r>
      <w:r>
        <w:rPr>
          <w:rFonts w:ascii="Times New Roman" w:hAnsi="Times New Roman" w:cs="Times New Roman"/>
          <w:sz w:val="24"/>
          <w:szCs w:val="24"/>
        </w:rPr>
        <w:t>ркомании, токсикомании или вене</w:t>
      </w:r>
      <w:r w:rsidRPr="00633365">
        <w:rPr>
          <w:rFonts w:ascii="Times New Roman" w:hAnsi="Times New Roman" w:cs="Times New Roman"/>
          <w:sz w:val="24"/>
          <w:szCs w:val="24"/>
        </w:rPr>
        <w:t>рического заболевания,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осуществлять материальную поддержку семьи,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•  а также и другие обязанности, способствующие исправлению.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Суд вправе по представлению уголовно-и</w:t>
      </w:r>
      <w:r>
        <w:rPr>
          <w:rFonts w:ascii="Times New Roman" w:hAnsi="Times New Roman" w:cs="Times New Roman"/>
          <w:sz w:val="24"/>
          <w:szCs w:val="24"/>
        </w:rPr>
        <w:t>сполнительной инспекции как от</w:t>
      </w:r>
      <w:r w:rsidRPr="00633365">
        <w:rPr>
          <w:rFonts w:ascii="Times New Roman" w:hAnsi="Times New Roman" w:cs="Times New Roman"/>
          <w:sz w:val="24"/>
          <w:szCs w:val="24"/>
        </w:rPr>
        <w:t>менить полностью или частично возложен</w:t>
      </w:r>
      <w:r>
        <w:rPr>
          <w:rFonts w:ascii="Times New Roman" w:hAnsi="Times New Roman" w:cs="Times New Roman"/>
          <w:sz w:val="24"/>
          <w:szCs w:val="24"/>
        </w:rPr>
        <w:t>ные на условно осужденного обя</w:t>
      </w:r>
      <w:r w:rsidRPr="00633365">
        <w:rPr>
          <w:rFonts w:ascii="Times New Roman" w:hAnsi="Times New Roman" w:cs="Times New Roman"/>
          <w:sz w:val="24"/>
          <w:szCs w:val="24"/>
        </w:rPr>
        <w:t>занности, так и дополнить ранее установленные обязанности новыми.</w:t>
      </w:r>
    </w:p>
    <w:p w:rsidR="008E1BE0" w:rsidRPr="009E3457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457">
        <w:rPr>
          <w:rFonts w:ascii="Times New Roman" w:hAnsi="Times New Roman" w:cs="Times New Roman"/>
          <w:b/>
          <w:sz w:val="24"/>
          <w:szCs w:val="24"/>
        </w:rPr>
        <w:t>Если, находясь на условном сроке, человек совершает повторное правонарушение, то суд может изменить меру пресечения, то есть изменить условное заключение реальным.</w:t>
      </w:r>
    </w:p>
    <w:p w:rsidR="009E3457" w:rsidRDefault="009E3457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D01BF">
        <w:rPr>
          <w:rFonts w:ascii="Times New Roman" w:hAnsi="Times New Roman" w:cs="Times New Roman"/>
          <w:b/>
          <w:sz w:val="24"/>
          <w:szCs w:val="24"/>
        </w:rPr>
        <w:t>гра «день свободного / заключенного»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Группа делится на две команды. 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Задача пе</w:t>
      </w:r>
      <w:r>
        <w:rPr>
          <w:rFonts w:ascii="Times New Roman" w:hAnsi="Times New Roman" w:cs="Times New Roman"/>
          <w:sz w:val="24"/>
          <w:szCs w:val="24"/>
        </w:rPr>
        <w:t>рвой группы – расписать по ча</w:t>
      </w:r>
      <w:r w:rsidRPr="00633365">
        <w:rPr>
          <w:rFonts w:ascii="Times New Roman" w:hAnsi="Times New Roman" w:cs="Times New Roman"/>
          <w:sz w:val="24"/>
          <w:szCs w:val="24"/>
        </w:rPr>
        <w:t xml:space="preserve">сам день человека, находящегося на свободе </w:t>
      </w:r>
      <w:r>
        <w:rPr>
          <w:rFonts w:ascii="Times New Roman" w:hAnsi="Times New Roman" w:cs="Times New Roman"/>
          <w:sz w:val="24"/>
          <w:szCs w:val="24"/>
        </w:rPr>
        <w:t>и не имеющего проблем с зако</w:t>
      </w:r>
      <w:r w:rsidRPr="00633365">
        <w:rPr>
          <w:rFonts w:ascii="Times New Roman" w:hAnsi="Times New Roman" w:cs="Times New Roman"/>
          <w:sz w:val="24"/>
          <w:szCs w:val="24"/>
        </w:rPr>
        <w:t>ном: чем он занимается, с кем встречается и так далее.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 Задача второй группы – 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 xml:space="preserve">расписать по часам день человека, находящегося в заключении. На упражнение 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15 минут. По завершении необходимо презентовать результат работы.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lastRenderedPageBreak/>
        <w:t>Обсуждение, дополнение.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8D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BC118D" w:rsidRPr="00BC118D">
        <w:rPr>
          <w:rFonts w:ascii="Times New Roman" w:hAnsi="Times New Roman" w:cs="Times New Roman"/>
          <w:b/>
          <w:i/>
          <w:sz w:val="24"/>
          <w:szCs w:val="24"/>
        </w:rPr>
        <w:t xml:space="preserve"> игры</w:t>
      </w:r>
      <w:r w:rsidRPr="007D01BF">
        <w:rPr>
          <w:rFonts w:ascii="Times New Roman" w:hAnsi="Times New Roman" w:cs="Times New Roman"/>
          <w:i/>
          <w:sz w:val="24"/>
          <w:szCs w:val="24"/>
        </w:rPr>
        <w:t>:</w:t>
      </w:r>
      <w:r w:rsidRPr="00633365">
        <w:rPr>
          <w:rFonts w:ascii="Times New Roman" w:hAnsi="Times New Roman" w:cs="Times New Roman"/>
          <w:sz w:val="24"/>
          <w:szCs w:val="24"/>
        </w:rPr>
        <w:t xml:space="preserve"> как вы видите, жизнь в заключени</w:t>
      </w:r>
      <w:r>
        <w:rPr>
          <w:rFonts w:ascii="Times New Roman" w:hAnsi="Times New Roman" w:cs="Times New Roman"/>
          <w:sz w:val="24"/>
          <w:szCs w:val="24"/>
        </w:rPr>
        <w:t>и очень дисциплинирована и кон</w:t>
      </w:r>
      <w:r w:rsidRPr="00633365">
        <w:rPr>
          <w:rFonts w:ascii="Times New Roman" w:hAnsi="Times New Roman" w:cs="Times New Roman"/>
          <w:sz w:val="24"/>
          <w:szCs w:val="24"/>
        </w:rPr>
        <w:t xml:space="preserve">тролируема, как сотрудниками (надзирателями) тюрьмы, так и сокамерниками. 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Это лишение не только физической, но и психологической свободы.</w:t>
      </w:r>
    </w:p>
    <w:p w:rsidR="009E3457" w:rsidRDefault="003C336D" w:rsidP="009E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6D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>«Каково твоё деяние, таково и наказание»</w:t>
      </w:r>
      <w:r w:rsidRPr="003C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 говорили древние.</w:t>
      </w:r>
    </w:p>
    <w:p w:rsidR="003C336D" w:rsidRPr="009E3457" w:rsidRDefault="003C336D" w:rsidP="009E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Вопрос: </w:t>
      </w:r>
      <w:r w:rsidRPr="003C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"Как вы думаете, что они имели в виду?" </w:t>
      </w:r>
      <w:r w:rsidRPr="003C3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(речь идет об ответственности за правонарушения).</w:t>
      </w:r>
      <w:r w:rsidRPr="003C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борьбы с правонарушениями с целью обеспечения правомерного поведения является юридическая ответственность.</w:t>
      </w:r>
    </w:p>
    <w:p w:rsidR="00D56BA3" w:rsidRDefault="00D56BA3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457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Слайд 7, 8  </w:t>
      </w:r>
      <w:r w:rsidRPr="009E3457">
        <w:rPr>
          <w:rFonts w:ascii="Times New Roman" w:hAnsi="Times New Roman" w:cs="Times New Roman"/>
          <w:sz w:val="28"/>
          <w:szCs w:val="24"/>
        </w:rPr>
        <w:t xml:space="preserve"> </w:t>
      </w:r>
      <w:r w:rsidRPr="00D56BA3">
        <w:rPr>
          <w:rFonts w:ascii="Times New Roman" w:hAnsi="Times New Roman" w:cs="Times New Roman"/>
          <w:i/>
          <w:sz w:val="24"/>
          <w:szCs w:val="24"/>
        </w:rPr>
        <w:t>Выполнение задания</w:t>
      </w:r>
    </w:p>
    <w:p w:rsidR="00BC118D" w:rsidRDefault="00BC118D" w:rsidP="008E1B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118D" w:rsidRPr="00BC118D" w:rsidRDefault="00BC118D" w:rsidP="008E1B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BC118D">
        <w:rPr>
          <w:rFonts w:ascii="Times New Roman" w:hAnsi="Times New Roman" w:cs="Times New Roman"/>
          <w:b/>
          <w:i/>
          <w:sz w:val="28"/>
          <w:szCs w:val="24"/>
        </w:rPr>
        <w:t>СЛАЙДЫ 9-14</w:t>
      </w:r>
    </w:p>
    <w:p w:rsidR="00DC7FA9" w:rsidRPr="00DC7FA9" w:rsidRDefault="00DC7FA9" w:rsidP="00DC7F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eastAsia="ja-JP"/>
        </w:rPr>
      </w:pPr>
      <w:r w:rsidRPr="00DC7FA9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eastAsia="ja-JP"/>
        </w:rPr>
        <w:t>Работа в группах</w:t>
      </w:r>
    </w:p>
    <w:p w:rsidR="00DC7FA9" w:rsidRPr="00DC7FA9" w:rsidRDefault="00DC7FA9" w:rsidP="00DC7FA9">
      <w:pPr>
        <w:spacing w:before="100" w:beforeAutospacing="1" w:after="0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eastAsia="ja-JP"/>
        </w:rPr>
      </w:pPr>
      <w:r w:rsidRPr="00DC7FA9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eastAsia="ja-JP"/>
        </w:rPr>
        <w:t>1</w:t>
      </w:r>
      <w:r w:rsidR="009E3457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eastAsia="ja-JP"/>
        </w:rPr>
        <w:t>, 2  группы</w:t>
      </w:r>
    </w:p>
    <w:p w:rsidR="00DC7FA9" w:rsidRPr="00DC7FA9" w:rsidRDefault="00DC7FA9" w:rsidP="00DC7FA9">
      <w:pPr>
        <w:spacing w:before="100" w:beforeAutospacing="1" w:after="100" w:afterAutospacing="1" w:line="240" w:lineRule="auto"/>
        <w:rPr>
          <w:rFonts w:ascii="Verdana" w:eastAsia="MS Mincho" w:hAnsi="Verdana" w:cs="Times New Roman"/>
          <w:color w:val="000000"/>
          <w:sz w:val="17"/>
          <w:szCs w:val="17"/>
          <w:lang w:eastAsia="ja-JP"/>
        </w:rPr>
      </w:pP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u w:val="single"/>
          <w:lang w:eastAsia="ja-JP"/>
        </w:rPr>
        <w:t>6. «Мозговой штурм». Выявление причин правонарушений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 xml:space="preserve"> </w:t>
      </w:r>
      <w:r w:rsidRPr="00DC7FA9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>(на карточках негативные и позитивные причины, дети выбирают те, которые приводят к правонарушениям)</w:t>
      </w:r>
    </w:p>
    <w:p w:rsidR="00DC7FA9" w:rsidRPr="009E3457" w:rsidRDefault="00DC7FA9" w:rsidP="00DC7FA9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</w:pP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>- пренебрежительное отношение к учебе, знаниям;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стремление к примитивному времяпровождению;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безнаказанность;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зависть;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преобладание материальных потребностей;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жадность;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 xml:space="preserve">- 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невысокий материальный достаток семей; 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  <w:t xml:space="preserve">- социальная незащищенность; 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  <w:t>- безработица;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  <w:t>- нежелание работать;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  <w:t>- неуверенность в завтрашнем дне;</w:t>
      </w:r>
      <w:r w:rsidRPr="00DC7FA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  <w:t xml:space="preserve">- 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стремление лица удовлетворить противозаконным способом свои интересы, стремления, эмоции;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неблагополучная семья;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низкий материальный уровень жизни населения;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низкий уровень правовой культуры граждан;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алкоголизм;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 xml:space="preserve">-  алкогольное опьянение;  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наркомания;</w:t>
      </w:r>
      <w:r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br/>
        <w:t>- о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>тветственное отношение к учебе, знаниям;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обладание внутренним миром;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общение и искусством, природой;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доброта, милосердие, сострадание;</w:t>
      </w:r>
      <w:r w:rsidRPr="00DC7FA9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br/>
        <w:t>- различные увлечения (чтение, компьютер, спорт).</w:t>
      </w:r>
      <w:r w:rsidR="009E3457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 xml:space="preserve">     </w:t>
      </w:r>
      <w:r w:rsidRPr="009E3457">
        <w:rPr>
          <w:rFonts w:ascii="Times New Roman" w:eastAsia="MS Mincho" w:hAnsi="Times New Roman" w:cs="Times New Roman"/>
          <w:bCs/>
          <w:i/>
          <w:color w:val="00000A"/>
          <w:sz w:val="20"/>
          <w:szCs w:val="24"/>
          <w:lang w:eastAsia="ja-JP"/>
        </w:rPr>
        <w:t>(Ученики зачитывают свои работы)</w:t>
      </w:r>
    </w:p>
    <w:p w:rsidR="00DC7FA9" w:rsidRPr="00DC7FA9" w:rsidRDefault="004127EE" w:rsidP="00DC7FA9">
      <w:pPr>
        <w:spacing w:before="100" w:beforeAutospacing="1" w:after="100" w:afterAutospacing="1" w:line="240" w:lineRule="auto"/>
        <w:ind w:firstLine="708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В</w:t>
      </w:r>
      <w:r w:rsidR="00DC7FA9" w:rsidRPr="00DC7FA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ывод:</w:t>
      </w:r>
    </w:p>
    <w:p w:rsidR="00DC7FA9" w:rsidRDefault="00DC7FA9" w:rsidP="00DC7FA9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</w:pPr>
      <w:r w:rsidRPr="00DC7FA9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>Итак, каковы же, по вашему мнению, основные причины совершения правонарушений подростками? Что приводит к правонарушениям?</w:t>
      </w:r>
    </w:p>
    <w:p w:rsidR="00A967C3" w:rsidRPr="00DC7FA9" w:rsidRDefault="00A967C3" w:rsidP="00DC7FA9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lastRenderedPageBreak/>
        <w:t>Ответы ребят выслушиваются</w:t>
      </w:r>
      <w:r w:rsidR="009E3457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 xml:space="preserve">: </w:t>
      </w:r>
    </w:p>
    <w:p w:rsidR="00DC7FA9" w:rsidRDefault="00DC7FA9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FA9" w:rsidRDefault="00DC7FA9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FA9" w:rsidRPr="00DC7FA9" w:rsidRDefault="00DC7FA9" w:rsidP="00DC7FA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считаю, что главной причиной всех правонарушений </w:t>
      </w:r>
      <w:r w:rsidRPr="00DC7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является неуважение к закону. </w:t>
      </w:r>
      <w:r w:rsidRPr="00DC7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Незыблемость и авторитет закона - это непременное условие охраны общественного порядка, благополучия общества, гарантия того, что каждый гражданин может не опасаться покушения на свою жизнь, здоровье, имущество. Ни один гражданин в нашем обществе не может отступать от требований правовых норм. В противном случае в действие вступает уголовный кодекс РФ. Так давайте уважать, ценить законы и тогда у вас в жизни не будет проблем.</w:t>
      </w:r>
      <w:r w:rsidRPr="00DC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И мне хочется, чтобы не только Уголовный кодекс, но и мораль, нравственные нормы, Божественные заповеди стали для вас нормой. И пусть ваша совесть станет стражем вашей порядочности.</w:t>
      </w:r>
    </w:p>
    <w:p w:rsidR="00DC7FA9" w:rsidRDefault="00DC7FA9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FA9" w:rsidRDefault="00DC7FA9" w:rsidP="008E1B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67C3" w:rsidRDefault="00A967C3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Pr="007D01BF" w:rsidRDefault="008E1BE0" w:rsidP="008E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BF">
        <w:rPr>
          <w:rFonts w:ascii="Times New Roman" w:hAnsi="Times New Roman" w:cs="Times New Roman"/>
          <w:b/>
          <w:sz w:val="24"/>
          <w:szCs w:val="24"/>
        </w:rPr>
        <w:t>Упражнение «круг эмоций»</w:t>
      </w:r>
    </w:p>
    <w:p w:rsidR="008E1BE0" w:rsidRPr="00633365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У нас есть «круг эмоций». Он разделен на</w:t>
      </w:r>
      <w:r>
        <w:rPr>
          <w:rFonts w:ascii="Times New Roman" w:hAnsi="Times New Roman" w:cs="Times New Roman"/>
          <w:sz w:val="24"/>
          <w:szCs w:val="24"/>
        </w:rPr>
        <w:t xml:space="preserve"> секторы, и каждый сектор соот</w:t>
      </w:r>
      <w:r w:rsidRPr="00633365">
        <w:rPr>
          <w:rFonts w:ascii="Times New Roman" w:hAnsi="Times New Roman" w:cs="Times New Roman"/>
          <w:sz w:val="24"/>
          <w:szCs w:val="24"/>
        </w:rPr>
        <w:t>ветствует определенной эмоции. Каждая эмо</w:t>
      </w:r>
      <w:r>
        <w:rPr>
          <w:rFonts w:ascii="Times New Roman" w:hAnsi="Times New Roman" w:cs="Times New Roman"/>
          <w:sz w:val="24"/>
          <w:szCs w:val="24"/>
        </w:rPr>
        <w:t xml:space="preserve">ция может проявляться в разной  </w:t>
      </w:r>
      <w:r w:rsidRPr="00633365">
        <w:rPr>
          <w:rFonts w:ascii="Times New Roman" w:hAnsi="Times New Roman" w:cs="Times New Roman"/>
          <w:sz w:val="24"/>
          <w:szCs w:val="24"/>
        </w:rPr>
        <w:t>степени, на нашем круге – от «0» до «5». Мы пре</w:t>
      </w:r>
      <w:r>
        <w:rPr>
          <w:rFonts w:ascii="Times New Roman" w:hAnsi="Times New Roman" w:cs="Times New Roman"/>
          <w:sz w:val="24"/>
          <w:szCs w:val="24"/>
        </w:rPr>
        <w:t xml:space="preserve">длагаем вам по очереди выбрать </w:t>
      </w:r>
      <w:r w:rsidRPr="00633365">
        <w:rPr>
          <w:rFonts w:ascii="Times New Roman" w:hAnsi="Times New Roman" w:cs="Times New Roman"/>
          <w:sz w:val="24"/>
          <w:szCs w:val="24"/>
        </w:rPr>
        <w:t>те эмоции, которые вы сейчас чувствуете.</w:t>
      </w:r>
      <w:r>
        <w:rPr>
          <w:rFonts w:ascii="Times New Roman" w:hAnsi="Times New Roman" w:cs="Times New Roman"/>
          <w:sz w:val="24"/>
          <w:szCs w:val="24"/>
        </w:rPr>
        <w:t xml:space="preserve"> Вы можете выбрать одну эмоцию </w:t>
      </w:r>
      <w:r w:rsidRPr="00633365">
        <w:rPr>
          <w:rFonts w:ascii="Times New Roman" w:hAnsi="Times New Roman" w:cs="Times New Roman"/>
          <w:sz w:val="24"/>
          <w:szCs w:val="24"/>
        </w:rPr>
        <w:t>или несколько, в зависимости от того, что вы сейчас чувствуете.</w:t>
      </w:r>
    </w:p>
    <w:p w:rsidR="008E1BE0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E0" w:rsidRDefault="00D56BA3" w:rsidP="00D56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  <w:r w:rsidR="004127E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127EE" w:rsidRDefault="004127EE" w:rsidP="00D56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BE0" w:rsidRPr="004127EE" w:rsidRDefault="008E1BE0" w:rsidP="008E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65">
        <w:rPr>
          <w:rFonts w:ascii="Times New Roman" w:hAnsi="Times New Roman" w:cs="Times New Roman"/>
          <w:sz w:val="24"/>
          <w:szCs w:val="24"/>
        </w:rPr>
        <w:t>В заключении я хотел (а</w:t>
      </w:r>
      <w:r>
        <w:rPr>
          <w:rFonts w:ascii="Times New Roman" w:hAnsi="Times New Roman" w:cs="Times New Roman"/>
          <w:sz w:val="24"/>
          <w:szCs w:val="24"/>
        </w:rPr>
        <w:t>) бы вас спросить, что было ин</w:t>
      </w:r>
      <w:r w:rsidRPr="00633365">
        <w:rPr>
          <w:rFonts w:ascii="Times New Roman" w:hAnsi="Times New Roman" w:cs="Times New Roman"/>
          <w:sz w:val="24"/>
          <w:szCs w:val="24"/>
        </w:rPr>
        <w:t>тересно в нашем занятии, что полезно? Что п</w:t>
      </w:r>
      <w:r>
        <w:rPr>
          <w:rFonts w:ascii="Times New Roman" w:hAnsi="Times New Roman" w:cs="Times New Roman"/>
          <w:sz w:val="24"/>
          <w:szCs w:val="24"/>
        </w:rPr>
        <w:t>онравилось? (Участники высказ</w:t>
      </w:r>
      <w:r w:rsidR="004127EE">
        <w:rPr>
          <w:rFonts w:ascii="Times New Roman" w:hAnsi="Times New Roman" w:cs="Times New Roman"/>
          <w:sz w:val="24"/>
          <w:szCs w:val="24"/>
        </w:rPr>
        <w:t>ываются по кругу)</w:t>
      </w:r>
    </w:p>
    <w:p w:rsidR="00FA444E" w:rsidRPr="00FA444E" w:rsidRDefault="000B232B" w:rsidP="00FA44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Ребята, мне очень хочется верить, что после нашего тренинга, мы будем совершать только хорошие поступки. Удачи вам!</w:t>
      </w:r>
    </w:p>
    <w:p w:rsidR="00FA444E" w:rsidRDefault="00FA444E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FA444E" w:rsidRDefault="00FA444E" w:rsidP="00FA444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ПРИЛОЖЕНИЕ</w:t>
      </w:r>
    </w:p>
    <w:p w:rsidR="00FA444E" w:rsidRPr="00FA444E" w:rsidRDefault="00FA444E" w:rsidP="00FA4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A444E">
        <w:rPr>
          <w:rFonts w:ascii="Times New Roman" w:hAnsi="Times New Roman" w:cs="Times New Roman"/>
          <w:sz w:val="28"/>
          <w:szCs w:val="24"/>
        </w:rPr>
        <w:t>Анкета № 1</w:t>
      </w:r>
    </w:p>
    <w:p w:rsidR="00FA444E" w:rsidRPr="00FA444E" w:rsidRDefault="00FA444E" w:rsidP="00FA4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444E">
        <w:rPr>
          <w:rFonts w:ascii="Times New Roman" w:hAnsi="Times New Roman" w:cs="Times New Roman"/>
          <w:b/>
          <w:i/>
          <w:sz w:val="28"/>
          <w:szCs w:val="24"/>
        </w:rPr>
        <w:t>ответы</w:t>
      </w:r>
    </w:p>
    <w:tbl>
      <w:tblPr>
        <w:tblStyle w:val="ab"/>
        <w:tblW w:w="9828" w:type="dxa"/>
        <w:tblLook w:val="04A0" w:firstRow="1" w:lastRow="0" w:firstColumn="1" w:lastColumn="0" w:noHBand="0" w:noVBand="1"/>
      </w:tblPr>
      <w:tblGrid>
        <w:gridCol w:w="530"/>
        <w:gridCol w:w="1941"/>
        <w:gridCol w:w="6426"/>
        <w:gridCol w:w="931"/>
      </w:tblGrid>
      <w:tr w:rsidR="00FA444E" w:rsidRPr="00FA444E" w:rsidTr="00FA444E">
        <w:trPr>
          <w:trHeight w:val="619"/>
        </w:trPr>
        <w:tc>
          <w:tcPr>
            <w:tcW w:w="530" w:type="dxa"/>
          </w:tcPr>
          <w:p w:rsidR="00FA444E" w:rsidRPr="00FA444E" w:rsidRDefault="00FA444E" w:rsidP="00FA444E">
            <w:pPr>
              <w:jc w:val="center"/>
            </w:pPr>
            <w:r w:rsidRPr="00FA444E">
              <w:t>№ п/п</w:t>
            </w:r>
          </w:p>
        </w:tc>
        <w:tc>
          <w:tcPr>
            <w:tcW w:w="8367" w:type="dxa"/>
            <w:gridSpan w:val="2"/>
          </w:tcPr>
          <w:p w:rsidR="00FA444E" w:rsidRPr="00FA444E" w:rsidRDefault="00FA444E" w:rsidP="00FA444E">
            <w:pPr>
              <w:jc w:val="center"/>
            </w:pPr>
          </w:p>
          <w:p w:rsidR="00FA444E" w:rsidRPr="00FA444E" w:rsidRDefault="00FA444E" w:rsidP="00FA444E">
            <w:r w:rsidRPr="00FA444E">
              <w:t xml:space="preserve">                                                                 Вопрос/утверждение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Ответ</w:t>
            </w:r>
          </w:p>
          <w:p w:rsidR="00FA444E" w:rsidRPr="00FA444E" w:rsidRDefault="00FA444E" w:rsidP="00FA444E">
            <w:pPr>
              <w:jc w:val="center"/>
            </w:pPr>
            <w:r w:rsidRPr="00FA444E">
              <w:t>«+»</w:t>
            </w:r>
          </w:p>
        </w:tc>
      </w:tr>
      <w:tr w:rsidR="00FA444E" w:rsidRPr="00FA444E" w:rsidTr="00FA444E">
        <w:trPr>
          <w:trHeight w:val="562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</w:pPr>
            <w:r w:rsidRPr="00FA444E">
              <w:t>1.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r w:rsidRPr="00FA444E">
              <w:rPr>
                <w:b/>
                <w:bCs/>
                <w:kern w:val="24"/>
              </w:rPr>
              <w:t>Правонарушение</w:t>
            </w:r>
            <w:r w:rsidRPr="00FA444E">
              <w:rPr>
                <w:kern w:val="24"/>
              </w:rPr>
              <w:t> 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Нарушение правил поведения; вызывающее поведение. Это малозначительное деяние, нарушение административного, трудового или гражданского законодательства,  достигшими возраста привлечения к уголовной ответственности.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382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/>
        </w:tc>
        <w:tc>
          <w:tcPr>
            <w:tcW w:w="6426" w:type="dxa"/>
          </w:tcPr>
          <w:p w:rsidR="00FA444E" w:rsidRPr="00FA444E" w:rsidRDefault="00FA444E" w:rsidP="00FA444E">
            <w:pPr>
              <w:spacing w:before="96"/>
              <w:rPr>
                <w:sz w:val="16"/>
              </w:rPr>
            </w:pPr>
            <w:r w:rsidRPr="00FA444E">
              <w:rPr>
                <w:color w:val="000000"/>
                <w:kern w:val="24"/>
                <w:szCs w:val="40"/>
              </w:rPr>
              <w:t>Виновное противоправное деяние дееспособного лица, которое наносит вред обществу.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+</w:t>
            </w:r>
          </w:p>
        </w:tc>
      </w:tr>
      <w:tr w:rsidR="00FA444E" w:rsidRPr="00FA444E" w:rsidTr="00FA444E">
        <w:trPr>
          <w:trHeight w:val="184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</w:pPr>
            <w:r w:rsidRPr="00FA444E">
              <w:t>2.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r w:rsidRPr="00FA444E">
              <w:rPr>
                <w:b/>
                <w:bCs/>
                <w:kern w:val="24"/>
              </w:rPr>
              <w:t>Дееспособность граждан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Способность создавать для себя гражданские обязанности и исполнять их с 14 до 18 лет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/>
        </w:tc>
        <w:tc>
          <w:tcPr>
            <w:tcW w:w="6426" w:type="dxa"/>
          </w:tcPr>
          <w:p w:rsidR="00FA444E" w:rsidRPr="00FA444E" w:rsidRDefault="00FA444E" w:rsidP="00FA444E">
            <w:pPr>
              <w:jc w:val="both"/>
            </w:pPr>
            <w:r w:rsidRPr="00FA444E">
              <w:rPr>
                <w:color w:val="000000"/>
                <w:kern w:val="24"/>
              </w:rPr>
              <w:t xml:space="preserve">Способность гражданина своими действиями приобретать и осуществлять гражданские права, создавать для себя гражданские обязанности и исполнять их, возникающая с </w:t>
            </w:r>
            <w:r w:rsidRPr="00FA444E">
              <w:rPr>
                <w:color w:val="000000"/>
                <w:kern w:val="24"/>
              </w:rPr>
              <w:lastRenderedPageBreak/>
              <w:t>наступлением совершеннолетия, то есть по достижении восемнадцатилетнего возраста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lastRenderedPageBreak/>
              <w:t>+</w:t>
            </w: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/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Способность гражданина своими действиями приобретать и осуществлять гражданские права с 12 лет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184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</w:pPr>
            <w:r w:rsidRPr="00FA444E">
              <w:t>3.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r w:rsidRPr="00FA444E">
              <w:rPr>
                <w:b/>
                <w:bCs/>
                <w:kern w:val="24"/>
              </w:rPr>
              <w:t>Проступок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Нарушение правил поведения; вызывающее поведение. Это малозначительное деяние, нарушение административного, трудового или гражданского законодательства.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+</w:t>
            </w: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/>
        </w:tc>
        <w:tc>
          <w:tcPr>
            <w:tcW w:w="6426" w:type="dxa"/>
          </w:tcPr>
          <w:p w:rsidR="00FA444E" w:rsidRPr="00FA444E" w:rsidRDefault="00FA444E" w:rsidP="00FA444E">
            <w:pPr>
              <w:jc w:val="both"/>
            </w:pPr>
            <w:r w:rsidRPr="00FA444E">
              <w:rPr>
                <w:color w:val="000000"/>
                <w:kern w:val="24"/>
              </w:rPr>
              <w:t>Нарушение закона взрослыми людьми или несовершеннолетними, достигшими возраста привлечения к уголовной ответственности.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368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</w:pPr>
            <w:r w:rsidRPr="00FA444E">
              <w:t>4.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r w:rsidRPr="00FA444E">
              <w:rPr>
                <w:b/>
                <w:bCs/>
                <w:kern w:val="24"/>
              </w:rPr>
              <w:t>Преступление</w:t>
            </w:r>
          </w:p>
        </w:tc>
        <w:tc>
          <w:tcPr>
            <w:tcW w:w="6426" w:type="dxa"/>
          </w:tcPr>
          <w:p w:rsidR="00FA444E" w:rsidRPr="00FA444E" w:rsidRDefault="00FA444E" w:rsidP="00FA444E">
            <w:pPr>
              <w:jc w:val="both"/>
            </w:pPr>
            <w:r w:rsidRPr="00FA444E">
              <w:rPr>
                <w:color w:val="000000"/>
                <w:kern w:val="24"/>
              </w:rPr>
              <w:t>Серьёзное нарушение закона взрослыми людьми или несовершеннолетними, достигшими возраста привлечения к уголовной ответственности.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+</w:t>
            </w:r>
          </w:p>
        </w:tc>
      </w:tr>
      <w:tr w:rsidR="00FA444E" w:rsidRPr="00FA444E" w:rsidTr="00FA444E">
        <w:trPr>
          <w:trHeight w:val="367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/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Нарушение правил поведения; вызывающее поведение. Это малозначительное деяние, нарушение административного, трудового или гражданского законодательства.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184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  <w:r w:rsidRPr="00FA444E">
              <w:rPr>
                <w:b/>
              </w:rPr>
              <w:t>5.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pPr>
              <w:rPr>
                <w:b/>
              </w:rPr>
            </w:pPr>
            <w:r w:rsidRPr="00FA444E">
              <w:rPr>
                <w:b/>
              </w:rPr>
              <w:t>Документ, закрепляющий права человека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Коллективный договор учреждения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Трудовой договор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Конституция РФ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+</w:t>
            </w:r>
          </w:p>
        </w:tc>
      </w:tr>
      <w:tr w:rsidR="00FA444E" w:rsidRPr="00FA444E" w:rsidTr="00FA444E">
        <w:trPr>
          <w:trHeight w:val="183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Положение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458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  <w:r w:rsidRPr="00FA444E">
              <w:rPr>
                <w:b/>
              </w:rPr>
              <w:t>6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pPr>
              <w:rPr>
                <w:b/>
              </w:rPr>
            </w:pPr>
            <w:r w:rsidRPr="00FA444E">
              <w:rPr>
                <w:b/>
              </w:rPr>
              <w:t>Частичная дееспособность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color w:val="000000"/>
                <w:kern w:val="24"/>
              </w:rPr>
              <w:t>Способность исполнять гражданские обязанности и  с 14 до 18 лет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  <w:r w:rsidRPr="00FA444E">
              <w:t>+</w:t>
            </w:r>
          </w:p>
        </w:tc>
      </w:tr>
      <w:tr w:rsidR="00FA444E" w:rsidRPr="00FA444E" w:rsidTr="00FA444E">
        <w:trPr>
          <w:trHeight w:val="458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pPr>
              <w:jc w:val="both"/>
            </w:pPr>
            <w:r w:rsidRPr="00FA444E">
              <w:rPr>
                <w:color w:val="000000"/>
                <w:kern w:val="24"/>
              </w:rPr>
      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их, возникающая с наступлением совершеннолетия, то есть по достижении восемнадцатилетнего возраста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458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pPr>
              <w:jc w:val="both"/>
              <w:rPr>
                <w:color w:val="000000"/>
                <w:kern w:val="24"/>
              </w:rPr>
            </w:pPr>
            <w:r w:rsidRPr="00FA444E">
              <w:rPr>
                <w:color w:val="000000"/>
                <w:kern w:val="24"/>
              </w:rPr>
              <w:t>Способность гражданина своими действиями приобретать и осуществлять гражданские права с 12 лет</w:t>
            </w:r>
          </w:p>
        </w:tc>
        <w:tc>
          <w:tcPr>
            <w:tcW w:w="931" w:type="dxa"/>
          </w:tcPr>
          <w:p w:rsidR="00FA444E" w:rsidRPr="00FA444E" w:rsidRDefault="00FA444E" w:rsidP="00FA444E">
            <w:pPr>
              <w:jc w:val="center"/>
            </w:pPr>
          </w:p>
        </w:tc>
      </w:tr>
      <w:tr w:rsidR="00FA444E" w:rsidRPr="00FA444E" w:rsidTr="00FA444E">
        <w:trPr>
          <w:trHeight w:val="266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  <w:r w:rsidRPr="00FA444E">
              <w:rPr>
                <w:b/>
              </w:rPr>
              <w:t>7.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pPr>
              <w:spacing w:line="276" w:lineRule="auto"/>
              <w:rPr>
                <w:b/>
              </w:rPr>
            </w:pPr>
            <w:r w:rsidRPr="00FA444E">
              <w:rPr>
                <w:b/>
                <w:shd w:val="clear" w:color="auto" w:fill="FFFFFF"/>
              </w:rPr>
              <w:t>Виды ответственности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bCs/>
                <w:color w:val="000000"/>
              </w:rPr>
              <w:t>Административная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bCs/>
                <w:color w:val="000000"/>
              </w:rPr>
              <w:t>Дисциплинарная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rPr>
                <w:bCs/>
                <w:color w:val="000000"/>
              </w:rPr>
              <w:t>Гражданско – правовая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Уголовная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444E">
              <w:rPr>
                <w:color w:val="000000"/>
              </w:rPr>
              <w:t>Дисциплинарная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Интеллектуальная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264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spacing w:line="276" w:lineRule="auto"/>
              <w:rPr>
                <w:b/>
                <w:kern w:val="24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Стабильная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93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  <w:r w:rsidRPr="00FA444E">
              <w:rPr>
                <w:b/>
              </w:rPr>
              <w:t>8.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pPr>
              <w:rPr>
                <w:b/>
                <w:shd w:val="clear" w:color="auto" w:fill="FFFFFF"/>
              </w:rPr>
            </w:pPr>
            <w:r w:rsidRPr="00FA444E">
              <w:rPr>
                <w:b/>
                <w:shd w:val="clear" w:color="auto" w:fill="FFFFFF"/>
              </w:rPr>
              <w:t>Уголовная ответственность наступает</w:t>
            </w:r>
            <w:bookmarkStart w:id="0" w:name="_GoBack"/>
            <w:bookmarkEnd w:id="0"/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 xml:space="preserve">В 14 лет 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  <w:tr w:rsidR="00FA444E" w:rsidRPr="00FA444E" w:rsidTr="00FA444E">
        <w:trPr>
          <w:trHeight w:val="92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  <w:shd w:val="clear" w:color="auto" w:fill="FFFFFF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В 16 лет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345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  <w:shd w:val="clear" w:color="auto" w:fill="FFFFFF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В 18 лет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157"/>
        </w:trPr>
        <w:tc>
          <w:tcPr>
            <w:tcW w:w="530" w:type="dxa"/>
            <w:vMerge w:val="restart"/>
          </w:tcPr>
          <w:p w:rsidR="00FA444E" w:rsidRPr="00FA444E" w:rsidRDefault="00FA444E" w:rsidP="00FA444E">
            <w:pPr>
              <w:jc w:val="center"/>
              <w:rPr>
                <w:b/>
              </w:rPr>
            </w:pPr>
            <w:r w:rsidRPr="00FA444E">
              <w:rPr>
                <w:b/>
              </w:rPr>
              <w:t>9.</w:t>
            </w:r>
          </w:p>
        </w:tc>
        <w:tc>
          <w:tcPr>
            <w:tcW w:w="1941" w:type="dxa"/>
            <w:vMerge w:val="restart"/>
          </w:tcPr>
          <w:p w:rsidR="00FA444E" w:rsidRPr="00FA444E" w:rsidRDefault="00FA444E" w:rsidP="00FA444E">
            <w:pPr>
              <w:rPr>
                <w:b/>
              </w:rPr>
            </w:pPr>
            <w:r w:rsidRPr="00FA444E">
              <w:rPr>
                <w:b/>
                <w:bCs/>
                <w:kern w:val="24"/>
              </w:rPr>
              <w:t xml:space="preserve">Когда наступает полная дееспособность </w:t>
            </w: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 xml:space="preserve">После 14 лет 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157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  <w:bCs/>
                <w:color w:val="C00000"/>
                <w:kern w:val="24"/>
                <w:sz w:val="36"/>
                <w:szCs w:val="36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В 16 лет</w:t>
            </w:r>
          </w:p>
        </w:tc>
        <w:tc>
          <w:tcPr>
            <w:tcW w:w="931" w:type="dxa"/>
          </w:tcPr>
          <w:p w:rsidR="00FA444E" w:rsidRPr="00FA444E" w:rsidRDefault="00FA444E" w:rsidP="00FA444E"/>
        </w:tc>
      </w:tr>
      <w:tr w:rsidR="00FA444E" w:rsidRPr="00FA444E" w:rsidTr="00FA444E">
        <w:trPr>
          <w:trHeight w:val="157"/>
        </w:trPr>
        <w:tc>
          <w:tcPr>
            <w:tcW w:w="530" w:type="dxa"/>
            <w:vMerge/>
          </w:tcPr>
          <w:p w:rsidR="00FA444E" w:rsidRPr="00FA444E" w:rsidRDefault="00FA444E" w:rsidP="00FA444E">
            <w:pPr>
              <w:jc w:val="center"/>
            </w:pPr>
          </w:p>
        </w:tc>
        <w:tc>
          <w:tcPr>
            <w:tcW w:w="1941" w:type="dxa"/>
            <w:vMerge/>
          </w:tcPr>
          <w:p w:rsidR="00FA444E" w:rsidRPr="00FA444E" w:rsidRDefault="00FA444E" w:rsidP="00FA444E">
            <w:pPr>
              <w:rPr>
                <w:b/>
                <w:bCs/>
                <w:color w:val="C00000"/>
                <w:kern w:val="24"/>
                <w:sz w:val="36"/>
                <w:szCs w:val="36"/>
              </w:rPr>
            </w:pPr>
          </w:p>
        </w:tc>
        <w:tc>
          <w:tcPr>
            <w:tcW w:w="6426" w:type="dxa"/>
          </w:tcPr>
          <w:p w:rsidR="00FA444E" w:rsidRPr="00FA444E" w:rsidRDefault="00FA444E" w:rsidP="00FA444E">
            <w:r w:rsidRPr="00FA444E">
              <w:t>В 18 лет</w:t>
            </w:r>
          </w:p>
        </w:tc>
        <w:tc>
          <w:tcPr>
            <w:tcW w:w="931" w:type="dxa"/>
          </w:tcPr>
          <w:p w:rsidR="00FA444E" w:rsidRPr="00FA444E" w:rsidRDefault="00FA444E" w:rsidP="00FA444E">
            <w:r w:rsidRPr="00FA444E">
              <w:t>+</w:t>
            </w:r>
          </w:p>
        </w:tc>
      </w:tr>
    </w:tbl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A93EF1" w:rsidRDefault="00A93EF1" w:rsidP="008E1BE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A93EF1" w:rsidSect="008E1BE0">
      <w:headerReference w:type="default" r:id="rId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9F" w:rsidRDefault="00B0499F" w:rsidP="00857BCA">
      <w:pPr>
        <w:spacing w:after="0" w:line="240" w:lineRule="auto"/>
      </w:pPr>
      <w:r>
        <w:separator/>
      </w:r>
    </w:p>
  </w:endnote>
  <w:endnote w:type="continuationSeparator" w:id="0">
    <w:p w:rsidR="00B0499F" w:rsidRDefault="00B0499F" w:rsidP="008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9F" w:rsidRDefault="00B0499F" w:rsidP="00857BCA">
      <w:pPr>
        <w:spacing w:after="0" w:line="240" w:lineRule="auto"/>
      </w:pPr>
      <w:r>
        <w:separator/>
      </w:r>
    </w:p>
  </w:footnote>
  <w:footnote w:type="continuationSeparator" w:id="0">
    <w:p w:rsidR="00B0499F" w:rsidRDefault="00B0499F" w:rsidP="008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D0D0D" w:themeColor="text1" w:themeTint="F2"/>
        <w:sz w:val="24"/>
        <w:szCs w:val="24"/>
      </w:rPr>
      <w:id w:val="-622006333"/>
      <w:docPartObj>
        <w:docPartGallery w:val="Page Numbers (Top of Page)"/>
        <w:docPartUnique/>
      </w:docPartObj>
    </w:sdtPr>
    <w:sdtEndPr/>
    <w:sdtContent>
      <w:p w:rsidR="00857BCA" w:rsidRPr="00857BCA" w:rsidRDefault="00857BCA">
        <w:pPr>
          <w:pStyle w:val="a5"/>
          <w:jc w:val="center"/>
          <w:rPr>
            <w:b/>
            <w:color w:val="0D0D0D" w:themeColor="text1" w:themeTint="F2"/>
            <w:sz w:val="24"/>
            <w:szCs w:val="24"/>
          </w:rPr>
        </w:pPr>
        <w:r w:rsidRPr="00857BCA">
          <w:rPr>
            <w:b/>
            <w:color w:val="0D0D0D" w:themeColor="text1" w:themeTint="F2"/>
            <w:sz w:val="24"/>
            <w:szCs w:val="24"/>
          </w:rPr>
          <w:fldChar w:fldCharType="begin"/>
        </w:r>
        <w:r w:rsidRPr="00857BCA">
          <w:rPr>
            <w:b/>
            <w:color w:val="0D0D0D" w:themeColor="text1" w:themeTint="F2"/>
            <w:sz w:val="24"/>
            <w:szCs w:val="24"/>
          </w:rPr>
          <w:instrText>PAGE   \* MERGEFORMAT</w:instrText>
        </w:r>
        <w:r w:rsidRPr="00857BCA">
          <w:rPr>
            <w:b/>
            <w:color w:val="0D0D0D" w:themeColor="text1" w:themeTint="F2"/>
            <w:sz w:val="24"/>
            <w:szCs w:val="24"/>
          </w:rPr>
          <w:fldChar w:fldCharType="separate"/>
        </w:r>
        <w:r w:rsidR="00FA444E">
          <w:rPr>
            <w:b/>
            <w:noProof/>
            <w:color w:val="0D0D0D" w:themeColor="text1" w:themeTint="F2"/>
            <w:sz w:val="24"/>
            <w:szCs w:val="24"/>
          </w:rPr>
          <w:t>5</w:t>
        </w:r>
        <w:r w:rsidRPr="00857BCA">
          <w:rPr>
            <w:b/>
            <w:color w:val="0D0D0D" w:themeColor="text1" w:themeTint="F2"/>
            <w:sz w:val="24"/>
            <w:szCs w:val="24"/>
          </w:rPr>
          <w:fldChar w:fldCharType="end"/>
        </w:r>
      </w:p>
    </w:sdtContent>
  </w:sdt>
  <w:p w:rsidR="00857BCA" w:rsidRDefault="00857B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E0"/>
    <w:rsid w:val="000B232B"/>
    <w:rsid w:val="00147DC4"/>
    <w:rsid w:val="00226535"/>
    <w:rsid w:val="003C336D"/>
    <w:rsid w:val="004127EE"/>
    <w:rsid w:val="007D34D0"/>
    <w:rsid w:val="00857BCA"/>
    <w:rsid w:val="0089613F"/>
    <w:rsid w:val="008E1BE0"/>
    <w:rsid w:val="00955C56"/>
    <w:rsid w:val="009E3457"/>
    <w:rsid w:val="00A93EF1"/>
    <w:rsid w:val="00A967C3"/>
    <w:rsid w:val="00B0499F"/>
    <w:rsid w:val="00B64AB2"/>
    <w:rsid w:val="00B93244"/>
    <w:rsid w:val="00BC118D"/>
    <w:rsid w:val="00CC62DC"/>
    <w:rsid w:val="00D56BA3"/>
    <w:rsid w:val="00D657C7"/>
    <w:rsid w:val="00D72D27"/>
    <w:rsid w:val="00D80811"/>
    <w:rsid w:val="00DC36A1"/>
    <w:rsid w:val="00DC5C57"/>
    <w:rsid w:val="00DC7FA9"/>
    <w:rsid w:val="00E05D5F"/>
    <w:rsid w:val="00E7370B"/>
    <w:rsid w:val="00FA444E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59112-7320-47D6-9C72-B8C82DFF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D5F"/>
  </w:style>
  <w:style w:type="character" w:styleId="a4">
    <w:name w:val="line number"/>
    <w:basedOn w:val="a0"/>
    <w:uiPriority w:val="99"/>
    <w:semiHidden/>
    <w:unhideWhenUsed/>
    <w:rsid w:val="00857BCA"/>
  </w:style>
  <w:style w:type="paragraph" w:styleId="a5">
    <w:name w:val="header"/>
    <w:basedOn w:val="a"/>
    <w:link w:val="a6"/>
    <w:uiPriority w:val="99"/>
    <w:unhideWhenUsed/>
    <w:rsid w:val="0085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BCA"/>
  </w:style>
  <w:style w:type="paragraph" w:styleId="a7">
    <w:name w:val="footer"/>
    <w:basedOn w:val="a"/>
    <w:link w:val="a8"/>
    <w:uiPriority w:val="99"/>
    <w:unhideWhenUsed/>
    <w:rsid w:val="0085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BCA"/>
  </w:style>
  <w:style w:type="paragraph" w:styleId="a9">
    <w:name w:val="Balloon Text"/>
    <w:basedOn w:val="a"/>
    <w:link w:val="aa"/>
    <w:uiPriority w:val="99"/>
    <w:semiHidden/>
    <w:unhideWhenUsed/>
    <w:rsid w:val="000B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32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A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</cp:revision>
  <cp:lastPrinted>2016-02-10T01:25:00Z</cp:lastPrinted>
  <dcterms:created xsi:type="dcterms:W3CDTF">2016-02-03T03:04:00Z</dcterms:created>
  <dcterms:modified xsi:type="dcterms:W3CDTF">2016-02-11T14:55:00Z</dcterms:modified>
</cp:coreProperties>
</file>