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9" w:rsidRDefault="00B61C69" w:rsidP="00B61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ПАМЯТКИ ПО АНТИТЕРРОРУ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1C69">
        <w:rPr>
          <w:b/>
          <w:i/>
          <w:color w:val="000000"/>
          <w:sz w:val="28"/>
          <w:szCs w:val="28"/>
        </w:rPr>
        <w:t xml:space="preserve"> 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61C69">
        <w:rPr>
          <w:b/>
          <w:i/>
          <w:color w:val="000000"/>
          <w:sz w:val="28"/>
          <w:szCs w:val="28"/>
        </w:rPr>
        <w:t>по ТБ при обнаружении боеприпасов, оружия и взрывчатых веществ.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Заметив взрывоопасный предмет (гранату, снаряд, бомбу и т.п.) не подходите близко к нему, позовите находящихся поблизости людей и попросите немедленно сообщить о находке в полицию. Не позволяйте случайным людям прикасаться к опасному предмету или пытаться обезвредить его.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Даже если у Вас есть личный опыт обращения с взрывчатыми веществами, не пытайтесь манипулировать ими.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Категорически запрещается: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сдвигать с места, перекатывать взрывоопасные предметы с места на место, брать в руки;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ударять один боеприпас о другой или бить любыми предметами по корпусу и взрывателю;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помещать боеприпасы в костер или разводить огонь над ними;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собирать и сдавать боеприпасы в качестве металлолома;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закапывать в землю или бросать их в водоемы;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наступать или наезжать на боеприпасы;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- обрывать или тянуть отходящие от предметов проволочки или провода, предпринимать попытки их обезвредить.</w:t>
      </w:r>
    </w:p>
    <w:p w:rsidR="00B61C69" w:rsidRPr="00B61C69" w:rsidRDefault="00B61C69" w:rsidP="00B61C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61C69">
        <w:rPr>
          <w:color w:val="000000"/>
          <w:sz w:val="28"/>
          <w:szCs w:val="28"/>
        </w:rPr>
        <w:t>Зафиксируйте время обнаружения находки. Постарайтесь сделать так, чтобы люди отошли как можно дальше от опасного предмета. Обязательно дождитесь прибытия оперативно-следственной группы.</w:t>
      </w:r>
    </w:p>
    <w:p w:rsidR="00B61C69" w:rsidRPr="00B61C69" w:rsidRDefault="00B61C69" w:rsidP="00B61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C69" w:rsidRPr="00B61C69" w:rsidRDefault="00B61C69" w:rsidP="00B61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Если вас взяли в заложники или похитили, рекомендуем придерживаться следующих правил поведения: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самое главное: не поддавайтесь панике;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ни в коем случае не бегите навстречу сотрудникам спецслужб, это опасно;</w:t>
      </w:r>
    </w:p>
    <w:p w:rsidR="00B61C69" w:rsidRPr="00B61C69" w:rsidRDefault="00B61C69" w:rsidP="00B61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C69">
        <w:rPr>
          <w:rFonts w:ascii="Times New Roman" w:eastAsia="Times New Roman" w:hAnsi="Times New Roman" w:cs="Times New Roman"/>
          <w:sz w:val="28"/>
          <w:szCs w:val="28"/>
        </w:rPr>
        <w:t>если есть возможность, держитесь подальше от проемов дверей и окон. </w:t>
      </w:r>
    </w:p>
    <w:p w:rsidR="00B61C69" w:rsidRPr="00B61C69" w:rsidRDefault="00B61C69" w:rsidP="00B61C6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br w:type="page"/>
      </w:r>
      <w:r w:rsidRPr="00B61C6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ПРИ ЭВАКУАЦИИ В СЛУЧАЕ УГРОЗЫ ТЕРРОРИСТИЧЕСКОГО АКТА 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Получив извещение о начале эвакуации, каждый гражданин обязан собрать все необходимые документы и вещи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B61C69" w:rsidRDefault="00B61C69" w:rsidP="00B61C69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C69" w:rsidRDefault="00B61C69" w:rsidP="00B61C69">
      <w:pPr>
        <w:spacing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C69" w:rsidRPr="00B61C69" w:rsidRDefault="00B61C69" w:rsidP="00B61C69">
      <w:pPr>
        <w:spacing w:after="75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1C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ЕСЛИ ВЫ СТАЛИ СВИДЕТЕЛЕМ ТЕРРОРИСТИЧЕСКОГО АКТА (ВЗРЫВА). 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- Успокойтесь и успокойте людей находящихся рядом;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- Передвигайтесь осторожно не трогайте поврежденные конструкции;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- Находясь внутри помещения не пользуйтесь открытым огнем;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- По возможности окажите помощь пострадавшим;</w:t>
      </w:r>
    </w:p>
    <w:p w:rsidR="00B61C69" w:rsidRPr="00B61C69" w:rsidRDefault="00B61C69" w:rsidP="00B61C69">
      <w:pPr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B61C69">
        <w:rPr>
          <w:rFonts w:ascii="Times New Roman" w:hAnsi="Times New Roman" w:cs="Times New Roman"/>
          <w:sz w:val="28"/>
          <w:szCs w:val="28"/>
        </w:rPr>
        <w:t>- Беспрекословно выполняйте указания сотрудников спецслужб и спасателей.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214"/>
        <w:gridCol w:w="5460"/>
      </w:tblGrid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взрывного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Рекомендуемые зоны эвакуации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Граната РГД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Граната Ф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200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200 г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45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400 г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55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Пивная банка 0.33 литра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Мина МОН - 50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85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Чемодан (Кейс)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230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350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Автомобиль “Жигули”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460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Автомобиль “Волга”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580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C69" w:rsidRPr="00B61C69" w:rsidTr="00AB66B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C69" w:rsidRPr="00B61C69" w:rsidRDefault="00B61C69" w:rsidP="00B61C69">
            <w:pPr>
              <w:spacing w:after="7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"/>
              </w:smartTagPr>
              <w:r w:rsidRPr="00B61C69">
                <w:rPr>
                  <w:rFonts w:ascii="Times New Roman" w:hAnsi="Times New Roman" w:cs="Times New Roman"/>
                  <w:sz w:val="28"/>
                  <w:szCs w:val="28"/>
                </w:rPr>
                <w:t>920 м</w:t>
              </w:r>
            </w:smartTag>
            <w:r w:rsidRPr="00B6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1C69" w:rsidRDefault="00B61C69" w:rsidP="00B61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C69" w:rsidRDefault="00B61C69" w:rsidP="00B61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C69" w:rsidRPr="00B61C69" w:rsidRDefault="00B61C69" w:rsidP="00B61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1C69" w:rsidRPr="00B61C69" w:rsidSect="0002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3C3"/>
    <w:multiLevelType w:val="multilevel"/>
    <w:tmpl w:val="A81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1564D3"/>
    <w:rsid w:val="000215D8"/>
    <w:rsid w:val="001564D3"/>
    <w:rsid w:val="00752F7F"/>
    <w:rsid w:val="0075619F"/>
    <w:rsid w:val="00B61C69"/>
    <w:rsid w:val="00B9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61;&#1088;&#1091;&#1083;&#1077;&#1085;&#1082;&#1086;%20&#1040;.&#1041;\2015-2016\&#1072;&#1085;&#1090;&#1080;&#1090;&#1077;&#1088;&#1086;&#1088;%20&#1086;&#1090;&#1082;&#1088;&#1099;&#1090;&#1086;&#1077;%20&#1088;&#1086;&#1076;%20&#1089;&#1086;&#1073;&#1088;&#1072;&#1085;&#1080;&#1077;\&#1055;&#1072;&#1084;&#1103;&#1090;&#1082;&#1080;%20&#1087;&#1086;%20&#1072;&#1085;&#1090;&#1080;&#1090;&#1077;&#1088;&#1088;&#1086;&#1088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Памятки по антитеррору.dotx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2016-02-11T07:55:00Z</dcterms:created>
  <dcterms:modified xsi:type="dcterms:W3CDTF">2016-02-11T07:56:00Z</dcterms:modified>
</cp:coreProperties>
</file>