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93" w:rsidRPr="003B7088" w:rsidRDefault="00524693" w:rsidP="00524693">
      <w:pPr>
        <w:pStyle w:val="2"/>
        <w:jc w:val="center"/>
        <w:rPr>
          <w:rFonts w:ascii="Times New Roman" w:eastAsia="Calibri" w:hAnsi="Times New Roman" w:cs="Times New Roman"/>
          <w:caps/>
          <w:color w:val="auto"/>
          <w:sz w:val="28"/>
          <w:szCs w:val="28"/>
        </w:rPr>
      </w:pPr>
      <w:bookmarkStart w:id="0" w:name="_Toc404092001"/>
      <w:r w:rsidRPr="003B7088">
        <w:rPr>
          <w:rFonts w:ascii="Times New Roman" w:eastAsia="Calibri" w:hAnsi="Times New Roman" w:cs="Times New Roman"/>
          <w:caps/>
          <w:color w:val="auto"/>
          <w:sz w:val="28"/>
          <w:szCs w:val="28"/>
        </w:rPr>
        <w:t>ПОНЯТИЕ И СИСТЕМА ЭКОЛОГИЧЕСКОГО ЗАКОНОДАТЕЛЬСТВА В РОССИЙСКОЙ ФЕДЕРАЦИИ</w:t>
      </w:r>
      <w:bookmarkEnd w:id="0"/>
    </w:p>
    <w:p w:rsidR="00524693" w:rsidRPr="0062326E" w:rsidRDefault="00524693" w:rsidP="005246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Семенова Наталья Александровна</w:t>
      </w:r>
    </w:p>
    <w:p w:rsidR="00524693" w:rsidRPr="0062326E" w:rsidRDefault="00524693" w:rsidP="005246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ГАПОУ ТО «Тюменский колледж водного транспорта»</w:t>
      </w:r>
    </w:p>
    <w:p w:rsidR="00524693" w:rsidRPr="0062326E" w:rsidRDefault="00524693" w:rsidP="005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Возникшие в конце XX - начале XXI веков экологические проблемы наносят широкомасштабный ущерб национальным, региональным и мировым системам окружающей среды, создавая угрозу благополучию и самому существованию не только отдельных государств, но и всего человечества. Поэтому не случайно в последнее время в научный оборот все активнее вводится термин «</w:t>
      </w:r>
      <w:proofErr w:type="spellStart"/>
      <w:r w:rsidRPr="0062326E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62326E">
        <w:rPr>
          <w:rFonts w:ascii="Times New Roman" w:hAnsi="Times New Roman" w:cs="Times New Roman"/>
          <w:sz w:val="28"/>
          <w:szCs w:val="28"/>
        </w:rPr>
        <w:t xml:space="preserve"> права», под которым понимается выдвижение экологической науки и экологического права в число приоритетных наук.</w:t>
      </w:r>
    </w:p>
    <w:p w:rsidR="00524693" w:rsidRPr="0062326E" w:rsidRDefault="00524693" w:rsidP="005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Предметом исследования</w:t>
      </w:r>
      <w:r w:rsidRPr="0062326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2326E">
        <w:rPr>
          <w:rFonts w:ascii="Times New Roman" w:hAnsi="Times New Roman" w:cs="Times New Roman"/>
          <w:sz w:val="28"/>
          <w:szCs w:val="28"/>
        </w:rPr>
        <w:t>составляет комплекс действующих в российском праве нормативных и организационно-правовых институтов, направленных на обеспечение охраны окружающей среды в Российской Федерации.</w:t>
      </w:r>
    </w:p>
    <w:p w:rsidR="00524693" w:rsidRPr="0062326E" w:rsidRDefault="00524693" w:rsidP="005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524693" w:rsidRPr="0062326E" w:rsidRDefault="00524693" w:rsidP="005246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Раскрыть специфику внутригосударственного регулирования экологических отношений.</w:t>
      </w:r>
    </w:p>
    <w:p w:rsidR="00524693" w:rsidRPr="0062326E" w:rsidRDefault="00524693" w:rsidP="005246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Выявить проблемы российского законодательства в сфере экологического права и в практике его применения.</w:t>
      </w:r>
    </w:p>
    <w:p w:rsidR="00524693" w:rsidRPr="0062326E" w:rsidRDefault="00524693" w:rsidP="005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Совокупность законодательных и иных нормативно-правовых актов, составляющих отрасль экологического права, можно подразделить на три группы: законодательство об охране окружающей среды, о природных комплексах и природоресурсное законодательство. Объектом экологических отношений, регулируемых законами первой группы, является окружающая среда в целом, второй - природные комплексы, третьей - отдельные природные объекты.</w:t>
      </w:r>
    </w:p>
    <w:p w:rsidR="00524693" w:rsidRPr="0062326E" w:rsidRDefault="00524693" w:rsidP="005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2326E">
        <w:rPr>
          <w:rFonts w:ascii="Times New Roman" w:hAnsi="Times New Roman" w:cs="Times New Roman"/>
          <w:b/>
        </w:rPr>
        <w:t>Таблица 1. Основные акты экологического законодательства в Российской Федерации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7"/>
        <w:gridCol w:w="3166"/>
        <w:gridCol w:w="2795"/>
        <w:gridCol w:w="63"/>
      </w:tblGrid>
      <w:tr w:rsidR="00524693" w:rsidRPr="0062326E" w:rsidTr="004B328C">
        <w:trPr>
          <w:cantSplit/>
          <w:trHeight w:val="4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  <w:b/>
                <w:bCs/>
              </w:rPr>
              <w:t>Конституция Российской Федерации (1993 г.)</w:t>
            </w:r>
          </w:p>
        </w:tc>
      </w:tr>
      <w:tr w:rsidR="00524693" w:rsidRPr="0062326E" w:rsidTr="004B328C">
        <w:tc>
          <w:tcPr>
            <w:tcW w:w="1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  <w:b/>
                <w:bCs/>
              </w:rPr>
              <w:t>Природоохранное законодательство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26E">
              <w:rPr>
                <w:rFonts w:ascii="Times New Roman" w:hAnsi="Times New Roman" w:cs="Times New Roman"/>
                <w:b/>
                <w:bCs/>
              </w:rPr>
              <w:t>Экологическая безопасность</w:t>
            </w:r>
          </w:p>
        </w:tc>
        <w:tc>
          <w:tcPr>
            <w:tcW w:w="1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  <w:b/>
                <w:bCs/>
              </w:rPr>
              <w:t>Природоресур</w:t>
            </w:r>
            <w:r>
              <w:rPr>
                <w:rFonts w:ascii="Times New Roman" w:hAnsi="Times New Roman" w:cs="Times New Roman"/>
                <w:b/>
                <w:bCs/>
              </w:rPr>
              <w:t>сн</w:t>
            </w:r>
            <w:r w:rsidRPr="0062326E">
              <w:rPr>
                <w:rFonts w:ascii="Times New Roman" w:hAnsi="Times New Roman" w:cs="Times New Roman"/>
                <w:b/>
                <w:bCs/>
              </w:rPr>
              <w:t>ое законодательство</w:t>
            </w:r>
          </w:p>
        </w:tc>
      </w:tr>
      <w:tr w:rsidR="00524693" w:rsidRPr="0062326E" w:rsidTr="004B328C">
        <w:trPr>
          <w:cantSplit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26E">
              <w:rPr>
                <w:rFonts w:ascii="Times New Roman" w:hAnsi="Times New Roman" w:cs="Times New Roman"/>
                <w:b/>
                <w:bCs/>
              </w:rPr>
              <w:t>Действующие законодательные акты</w:t>
            </w:r>
          </w:p>
        </w:tc>
      </w:tr>
      <w:tr w:rsidR="00524693" w:rsidRPr="0062326E" w:rsidTr="004B328C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Закон РФ «Об охране окружающей среды»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Закон РСФСР «О социальной защите граждан подвергшихся воздействию радиации вследствие катастрофы на Чернобыльской АЭС»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Земельный кодекс</w:t>
            </w:r>
          </w:p>
        </w:tc>
      </w:tr>
      <w:tr w:rsidR="00524693" w:rsidRPr="0062326E" w:rsidTr="004B328C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«Об охране атмосферного воздуха»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Закон РФ «О безопасности»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Закон РФ «о плате за землю»</w:t>
            </w:r>
          </w:p>
        </w:tc>
      </w:tr>
      <w:tr w:rsidR="00524693" w:rsidRPr="0062326E" w:rsidTr="004B328C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 санитарно-эпидемиологическом благополучии населения»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Закон РФ «О защите населения и территорий от чрезвычайных ситуаций техногенного характера»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Водный кодекс</w:t>
            </w:r>
          </w:p>
        </w:tc>
      </w:tr>
      <w:tr w:rsidR="00524693" w:rsidRPr="0062326E" w:rsidTr="004B328C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 xml:space="preserve">Основы законодательства </w:t>
            </w:r>
            <w:r w:rsidRPr="0062326E">
              <w:rPr>
                <w:rFonts w:ascii="Times New Roman" w:hAnsi="Times New Roman" w:cs="Times New Roman"/>
              </w:rPr>
              <w:lastRenderedPageBreak/>
              <w:t>РФ об охране здоровья граждан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lastRenderedPageBreak/>
              <w:t xml:space="preserve">ФЗ «О радиационной </w:t>
            </w:r>
            <w:r w:rsidRPr="0062326E">
              <w:rPr>
                <w:rFonts w:ascii="Times New Roman" w:hAnsi="Times New Roman" w:cs="Times New Roman"/>
              </w:rPr>
              <w:lastRenderedPageBreak/>
              <w:t>безопасности населения»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lastRenderedPageBreak/>
              <w:t xml:space="preserve">Закон РФ «О </w:t>
            </w:r>
            <w:r w:rsidRPr="0062326E">
              <w:rPr>
                <w:rFonts w:ascii="Times New Roman" w:hAnsi="Times New Roman" w:cs="Times New Roman"/>
              </w:rPr>
              <w:lastRenderedPageBreak/>
              <w:t>континентальном шельфе»</w:t>
            </w:r>
          </w:p>
        </w:tc>
      </w:tr>
      <w:tr w:rsidR="00524693" w:rsidRPr="0062326E" w:rsidTr="004B328C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lastRenderedPageBreak/>
              <w:t>Закон РФ «О ратификации рамочной Конвенц</w:t>
            </w:r>
            <w:proofErr w:type="gramStart"/>
            <w:r w:rsidRPr="0062326E">
              <w:rPr>
                <w:rFonts w:ascii="Times New Roman" w:hAnsi="Times New Roman" w:cs="Times New Roman"/>
              </w:rPr>
              <w:t>ии ОО</w:t>
            </w:r>
            <w:proofErr w:type="gramEnd"/>
            <w:r w:rsidRPr="0062326E">
              <w:rPr>
                <w:rFonts w:ascii="Times New Roman" w:hAnsi="Times New Roman" w:cs="Times New Roman"/>
              </w:rPr>
              <w:t>Н об изменении климата»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«Об использовании атомной энергии»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Закон РСФСР «О недрах»</w:t>
            </w:r>
          </w:p>
        </w:tc>
      </w:tr>
      <w:tr w:rsidR="00524693" w:rsidRPr="0062326E" w:rsidTr="004B328C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 xml:space="preserve">Закон РФ «О ратификации </w:t>
            </w:r>
            <w:proofErr w:type="spellStart"/>
            <w:r w:rsidRPr="0062326E">
              <w:rPr>
                <w:rFonts w:ascii="Times New Roman" w:hAnsi="Times New Roman" w:cs="Times New Roman"/>
              </w:rPr>
              <w:t>Базельской</w:t>
            </w:r>
            <w:proofErr w:type="spellEnd"/>
            <w:r w:rsidRPr="0062326E">
              <w:rPr>
                <w:rFonts w:ascii="Times New Roman" w:hAnsi="Times New Roman" w:cs="Times New Roman"/>
              </w:rPr>
              <w:t xml:space="preserve"> конвенц</w:t>
            </w:r>
            <w:proofErr w:type="gramStart"/>
            <w:r w:rsidRPr="0062326E">
              <w:rPr>
                <w:rFonts w:ascii="Times New Roman" w:hAnsi="Times New Roman" w:cs="Times New Roman"/>
              </w:rPr>
              <w:t>ии ОО</w:t>
            </w:r>
            <w:proofErr w:type="gramEnd"/>
            <w:r w:rsidRPr="0062326E">
              <w:rPr>
                <w:rFonts w:ascii="Times New Roman" w:hAnsi="Times New Roman" w:cs="Times New Roman"/>
              </w:rPr>
              <w:t>Н о контроле за трансграничной перевозкой опасных отходов и их удалением»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 пожарной безо</w:t>
            </w:r>
            <w:r w:rsidRPr="0062326E">
              <w:rPr>
                <w:rFonts w:ascii="Times New Roman" w:hAnsi="Times New Roman" w:cs="Times New Roman"/>
              </w:rPr>
              <w:softHyphen/>
              <w:t>пасности»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62326E">
              <w:rPr>
                <w:rFonts w:ascii="Times New Roman" w:hAnsi="Times New Roman" w:cs="Times New Roman"/>
              </w:rPr>
              <w:t>ФЗ «О ставках отчислений на минерально-сырьевой базы»</w:t>
            </w:r>
            <w:proofErr w:type="gramEnd"/>
          </w:p>
        </w:tc>
      </w:tr>
      <w:tr w:rsidR="00524693" w:rsidRPr="0062326E" w:rsidTr="004B328C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«Об экологической экспертизе»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 xml:space="preserve">ФЗ «О </w:t>
            </w:r>
            <w:proofErr w:type="gramStart"/>
            <w:r w:rsidRPr="0062326E">
              <w:rPr>
                <w:rFonts w:ascii="Times New Roman" w:hAnsi="Times New Roman" w:cs="Times New Roman"/>
              </w:rPr>
              <w:t>соглашениях</w:t>
            </w:r>
            <w:proofErr w:type="gramEnd"/>
            <w:r w:rsidRPr="0062326E">
              <w:rPr>
                <w:rFonts w:ascii="Times New Roman" w:hAnsi="Times New Roman" w:cs="Times New Roman"/>
              </w:rPr>
              <w:t xml:space="preserve"> о разделе продукции»</w:t>
            </w:r>
          </w:p>
        </w:tc>
      </w:tr>
      <w:tr w:rsidR="00524693" w:rsidRPr="0062326E" w:rsidTr="004B328C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«Об  особо охраняемых природных территориях»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Закон «О животном мире»</w:t>
            </w:r>
          </w:p>
        </w:tc>
      </w:tr>
      <w:tr w:rsidR="00524693" w:rsidRPr="0062326E" w:rsidTr="004B328C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«Об уничтожении химического оружия»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Лесной кодекс</w:t>
            </w:r>
          </w:p>
        </w:tc>
      </w:tr>
      <w:tr w:rsidR="00524693" w:rsidRPr="0062326E" w:rsidTr="004B328C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«Об исключительной экономической зоне России»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«Об отходах производства и потребления»</w:t>
            </w:r>
          </w:p>
        </w:tc>
      </w:tr>
      <w:tr w:rsidR="00524693" w:rsidRPr="0062326E" w:rsidTr="004B328C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  <w:b/>
                <w:bCs/>
              </w:rPr>
              <w:t>Законодательные акты, нуждающиеся в разработке и/или в утверждении</w:t>
            </w:r>
          </w:p>
        </w:tc>
      </w:tr>
      <w:tr w:rsidR="00524693" w:rsidRPr="0062326E" w:rsidTr="004B328C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«Об экологическом страховании»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«Об экологической безопасности»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 разграничении прав собственности на природные ресурсы («О федеральных природных ресурсах»)»</w:t>
            </w:r>
          </w:p>
        </w:tc>
        <w:tc>
          <w:tcPr>
            <w:tcW w:w="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 </w:t>
            </w:r>
          </w:p>
        </w:tc>
      </w:tr>
      <w:tr w:rsidR="00524693" w:rsidRPr="0062326E" w:rsidTr="004B328C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«Об экологических фондах»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 статусе зон экологического неблагополучия»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 государственных кадастрах природных ресурсов»</w:t>
            </w:r>
          </w:p>
        </w:tc>
        <w:tc>
          <w:tcPr>
            <w:tcW w:w="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 </w:t>
            </w:r>
          </w:p>
        </w:tc>
      </w:tr>
      <w:tr w:rsidR="00524693" w:rsidRPr="0062326E" w:rsidTr="004B328C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«Об охране водных биологических ресурсов»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«Об обращении с радиоактивными отходами»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 растительном мире»</w:t>
            </w:r>
          </w:p>
        </w:tc>
        <w:tc>
          <w:tcPr>
            <w:tcW w:w="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 </w:t>
            </w:r>
          </w:p>
        </w:tc>
      </w:tr>
      <w:tr w:rsidR="00524693" w:rsidRPr="0062326E" w:rsidTr="004B328C">
        <w:trPr>
          <w:trHeight w:val="954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«Об охоте и рыболовстве»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«Об энергоинформационном благополучии населения»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 государственной политике в области обращения с радиоактивными отходами»</w:t>
            </w:r>
          </w:p>
        </w:tc>
        <w:tc>
          <w:tcPr>
            <w:tcW w:w="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 </w:t>
            </w:r>
          </w:p>
        </w:tc>
      </w:tr>
      <w:tr w:rsidR="00524693" w:rsidRPr="0062326E" w:rsidTr="004B328C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 государственном регулировании  использования охраны зеленого фонда городских поселений»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«О питьевой воде»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 </w:t>
            </w:r>
          </w:p>
        </w:tc>
      </w:tr>
      <w:tr w:rsidR="00524693" w:rsidRPr="0062326E" w:rsidTr="004B328C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ФЗ «</w:t>
            </w:r>
            <w:proofErr w:type="gramStart"/>
            <w:r w:rsidRPr="0062326E">
              <w:rPr>
                <w:rFonts w:ascii="Times New Roman" w:hAnsi="Times New Roman" w:cs="Times New Roman"/>
              </w:rPr>
              <w:t>От</w:t>
            </w:r>
            <w:proofErr w:type="gramEnd"/>
            <w:r w:rsidRPr="006232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326E">
              <w:rPr>
                <w:rFonts w:ascii="Times New Roman" w:hAnsi="Times New Roman" w:cs="Times New Roman"/>
              </w:rPr>
              <w:t>государственном</w:t>
            </w:r>
            <w:proofErr w:type="gramEnd"/>
            <w:r w:rsidRPr="0062326E">
              <w:rPr>
                <w:rFonts w:ascii="Times New Roman" w:hAnsi="Times New Roman" w:cs="Times New Roman"/>
              </w:rPr>
              <w:t xml:space="preserve"> регулировании в области экологического образования»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232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24693" w:rsidRPr="0062326E" w:rsidRDefault="00524693" w:rsidP="004B32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4693" w:rsidRPr="0062326E" w:rsidRDefault="00524693" w:rsidP="005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693" w:rsidRPr="0062326E" w:rsidRDefault="00524693" w:rsidP="005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Так как в систему экологического законодательства входят различные нормативно-правовые акты Президента РФ, федеральных министерств и ведомств, федеральные законы и иные документы, необходимо компетентное, профессиональное упорядочивание законов, то есть их совершенствование.</w:t>
      </w:r>
    </w:p>
    <w:p w:rsidR="00524693" w:rsidRPr="0062326E" w:rsidRDefault="00524693" w:rsidP="005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Однако обеспечение экологического правопорядка зависит не столько от изменений законодательства, сколько от его надлежащего применения.</w:t>
      </w:r>
    </w:p>
    <w:p w:rsidR="00524693" w:rsidRPr="0062326E" w:rsidRDefault="00524693" w:rsidP="005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Основные изменения законодательства видятся в следующем: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lastRenderedPageBreak/>
        <w:t xml:space="preserve">усиление экологических прав граждан с расширением возможностей </w:t>
      </w:r>
      <w:proofErr w:type="gramStart"/>
      <w:r w:rsidRPr="006232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326E">
        <w:rPr>
          <w:rFonts w:ascii="Times New Roman" w:hAnsi="Times New Roman" w:cs="Times New Roman"/>
          <w:sz w:val="28"/>
          <w:szCs w:val="28"/>
        </w:rPr>
        <w:t xml:space="preserve"> экологической обстановкой и экологической деятельностью государственных органов и должностных лиц;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расширение сферы свободы экологической и иной, связанной с состоянием окружающей среды, информации;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создание стройной федеральной системы государственного управления качеством окружающей среды во главе с координирующим органом;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усиление экономических механизмов воздействия </w:t>
      </w:r>
      <w:proofErr w:type="gramStart"/>
      <w:r w:rsidRPr="006232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3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26E">
        <w:rPr>
          <w:rFonts w:ascii="Times New Roman" w:hAnsi="Times New Roman" w:cs="Times New Roman"/>
          <w:sz w:val="28"/>
          <w:szCs w:val="28"/>
        </w:rPr>
        <w:t>загрязнителей</w:t>
      </w:r>
      <w:proofErr w:type="gramEnd"/>
      <w:r w:rsidRPr="0062326E">
        <w:rPr>
          <w:rFonts w:ascii="Times New Roman" w:hAnsi="Times New Roman" w:cs="Times New Roman"/>
          <w:sz w:val="28"/>
          <w:szCs w:val="28"/>
        </w:rPr>
        <w:t xml:space="preserve"> среды, стимулирование экологически чистых технологий и выпуска экологически чистой продукции;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введение в содержание законов сравнительно нового для России явления и правового института в виде оценки воздействия на окружающую среду (ОВОС).</w:t>
      </w:r>
    </w:p>
    <w:p w:rsidR="00524693" w:rsidRPr="0062326E" w:rsidRDefault="00524693" w:rsidP="005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Наряду с продолжением </w:t>
      </w:r>
      <w:proofErr w:type="spellStart"/>
      <w:r w:rsidRPr="0062326E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623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26E">
        <w:rPr>
          <w:rFonts w:ascii="Times New Roman" w:hAnsi="Times New Roman" w:cs="Times New Roman"/>
          <w:sz w:val="28"/>
          <w:szCs w:val="28"/>
        </w:rPr>
        <w:t>природоресурсного</w:t>
      </w:r>
      <w:proofErr w:type="spellEnd"/>
      <w:r w:rsidRPr="0062326E">
        <w:rPr>
          <w:rFonts w:ascii="Times New Roman" w:hAnsi="Times New Roman" w:cs="Times New Roman"/>
          <w:sz w:val="28"/>
          <w:szCs w:val="28"/>
        </w:rPr>
        <w:t xml:space="preserve"> законодательства специфика природопользования должна сочетаться с установлениями Гражданского кодекса РФ. </w:t>
      </w:r>
    </w:p>
    <w:p w:rsidR="00524693" w:rsidRPr="0062326E" w:rsidRDefault="00524693" w:rsidP="005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Подходы к совершенствованию </w:t>
      </w:r>
      <w:proofErr w:type="spellStart"/>
      <w:r w:rsidRPr="0062326E">
        <w:rPr>
          <w:rFonts w:ascii="Times New Roman" w:hAnsi="Times New Roman" w:cs="Times New Roman"/>
          <w:sz w:val="28"/>
          <w:szCs w:val="28"/>
        </w:rPr>
        <w:t>природоресурсного</w:t>
      </w:r>
      <w:proofErr w:type="spellEnd"/>
      <w:r w:rsidRPr="0062326E">
        <w:rPr>
          <w:rFonts w:ascii="Times New Roman" w:hAnsi="Times New Roman" w:cs="Times New Roman"/>
          <w:sz w:val="28"/>
          <w:szCs w:val="28"/>
        </w:rPr>
        <w:t xml:space="preserve"> законодательства видятся в следующем: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уравнение в правах различных форм собственности на природные ресурсы – в соответствии с Конституцией РФ;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придание </w:t>
      </w:r>
      <w:proofErr w:type="spellStart"/>
      <w:r w:rsidRPr="0062326E">
        <w:rPr>
          <w:rFonts w:ascii="Times New Roman" w:hAnsi="Times New Roman" w:cs="Times New Roman"/>
          <w:sz w:val="28"/>
          <w:szCs w:val="28"/>
        </w:rPr>
        <w:t>природоресурсным</w:t>
      </w:r>
      <w:proofErr w:type="spellEnd"/>
      <w:r w:rsidRPr="0062326E">
        <w:rPr>
          <w:rFonts w:ascii="Times New Roman" w:hAnsi="Times New Roman" w:cs="Times New Roman"/>
          <w:sz w:val="28"/>
          <w:szCs w:val="28"/>
        </w:rPr>
        <w:t xml:space="preserve"> отношениям характера </w:t>
      </w:r>
      <w:proofErr w:type="gramStart"/>
      <w:r w:rsidRPr="0062326E">
        <w:rPr>
          <w:rFonts w:ascii="Times New Roman" w:hAnsi="Times New Roman" w:cs="Times New Roman"/>
          <w:sz w:val="28"/>
          <w:szCs w:val="28"/>
        </w:rPr>
        <w:t>гражданско-правовых</w:t>
      </w:r>
      <w:proofErr w:type="gramEnd"/>
      <w:r w:rsidRPr="0062326E">
        <w:rPr>
          <w:rFonts w:ascii="Times New Roman" w:hAnsi="Times New Roman" w:cs="Times New Roman"/>
          <w:sz w:val="28"/>
          <w:szCs w:val="28"/>
        </w:rPr>
        <w:t xml:space="preserve"> при сохранении специфики публичности, природопользования и </w:t>
      </w:r>
      <w:proofErr w:type="spellStart"/>
      <w:r w:rsidRPr="0062326E">
        <w:rPr>
          <w:rFonts w:ascii="Times New Roman" w:hAnsi="Times New Roman" w:cs="Times New Roman"/>
          <w:sz w:val="28"/>
          <w:szCs w:val="28"/>
        </w:rPr>
        <w:t>ресурсопотребления</w:t>
      </w:r>
      <w:proofErr w:type="spellEnd"/>
      <w:r w:rsidRPr="0062326E">
        <w:rPr>
          <w:rFonts w:ascii="Times New Roman" w:hAnsi="Times New Roman" w:cs="Times New Roman"/>
          <w:sz w:val="28"/>
          <w:szCs w:val="28"/>
        </w:rPr>
        <w:t>;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открытие или раскрытие </w:t>
      </w:r>
      <w:proofErr w:type="spellStart"/>
      <w:r w:rsidRPr="0062326E">
        <w:rPr>
          <w:rFonts w:ascii="Times New Roman" w:hAnsi="Times New Roman" w:cs="Times New Roman"/>
          <w:sz w:val="28"/>
          <w:szCs w:val="28"/>
        </w:rPr>
        <w:t>природоресурсных</w:t>
      </w:r>
      <w:proofErr w:type="spellEnd"/>
      <w:r w:rsidRPr="0062326E">
        <w:rPr>
          <w:rFonts w:ascii="Times New Roman" w:hAnsi="Times New Roman" w:cs="Times New Roman"/>
          <w:sz w:val="28"/>
          <w:szCs w:val="28"/>
        </w:rPr>
        <w:t xml:space="preserve"> отношений, т.е. вовлечение в их обсуждение, контроль, охрану, использование граждан, органов местного самоуправления, средств массовой информации;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устранение монополизма в эксплуатации природоохранных сооружений, привлечение антимонопольных средств воздействия;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повышение роли судов в рассмотрении споров в связи с природными ресурсами;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учет и использование регионального, </w:t>
      </w:r>
      <w:proofErr w:type="spellStart"/>
      <w:r w:rsidRPr="0062326E">
        <w:rPr>
          <w:rFonts w:ascii="Times New Roman" w:hAnsi="Times New Roman" w:cs="Times New Roman"/>
          <w:sz w:val="28"/>
          <w:szCs w:val="28"/>
        </w:rPr>
        <w:t>экосистемного</w:t>
      </w:r>
      <w:proofErr w:type="spellEnd"/>
      <w:r w:rsidRPr="0062326E">
        <w:rPr>
          <w:rFonts w:ascii="Times New Roman" w:hAnsi="Times New Roman" w:cs="Times New Roman"/>
          <w:sz w:val="28"/>
          <w:szCs w:val="28"/>
        </w:rPr>
        <w:t xml:space="preserve"> принципа в экологическом управлении и контроле;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первоочередность использования природных ресурсов в рекреационных и иных гуманитарных целях.</w:t>
      </w:r>
    </w:p>
    <w:p w:rsidR="00524693" w:rsidRPr="0062326E" w:rsidRDefault="00524693" w:rsidP="005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2326E">
        <w:rPr>
          <w:rFonts w:ascii="Times New Roman" w:hAnsi="Times New Roman" w:cs="Times New Roman"/>
          <w:sz w:val="28"/>
          <w:szCs w:val="28"/>
        </w:rPr>
        <w:t>природоресурсном</w:t>
      </w:r>
      <w:proofErr w:type="spellEnd"/>
      <w:r w:rsidRPr="0062326E">
        <w:rPr>
          <w:rFonts w:ascii="Times New Roman" w:hAnsi="Times New Roman" w:cs="Times New Roman"/>
          <w:sz w:val="28"/>
          <w:szCs w:val="28"/>
        </w:rPr>
        <w:t xml:space="preserve"> законодательстве, может быть, как ни в каком другом, важна роль субъектов РФ, обладающих широкими правотворческими функциями.</w:t>
      </w:r>
    </w:p>
    <w:p w:rsidR="00524693" w:rsidRPr="0062326E" w:rsidRDefault="00524693" w:rsidP="005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Общие принципы совершенствования экологических норм российского законодательства сводятся к следующему: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признание приоритетности экологии перед экономикой, хотя это и трудно в период экономического кризиса;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lastRenderedPageBreak/>
        <w:t xml:space="preserve">полное открытие экологической информации, причем </w:t>
      </w:r>
      <w:proofErr w:type="gramStart"/>
      <w:r w:rsidRPr="0062326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62326E">
        <w:rPr>
          <w:rFonts w:ascii="Times New Roman" w:hAnsi="Times New Roman" w:cs="Times New Roman"/>
          <w:sz w:val="28"/>
          <w:szCs w:val="28"/>
        </w:rPr>
        <w:t xml:space="preserve"> только формальное – необходим комплекс мер по ее доведению до граждан, обучению их обращению с ней;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полноценного </w:t>
      </w:r>
      <w:proofErr w:type="gramStart"/>
      <w:r w:rsidRPr="0062326E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62326E">
        <w:rPr>
          <w:rFonts w:ascii="Times New Roman" w:hAnsi="Times New Roman" w:cs="Times New Roman"/>
          <w:sz w:val="28"/>
          <w:szCs w:val="28"/>
        </w:rPr>
        <w:t xml:space="preserve"> охраны окружающей среды;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сохранение государственных мер воздействия </w:t>
      </w:r>
      <w:proofErr w:type="gramStart"/>
      <w:r w:rsidRPr="006232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3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26E">
        <w:rPr>
          <w:rFonts w:ascii="Times New Roman" w:hAnsi="Times New Roman" w:cs="Times New Roman"/>
          <w:sz w:val="28"/>
          <w:szCs w:val="28"/>
        </w:rPr>
        <w:t>загрязнителей</w:t>
      </w:r>
      <w:proofErr w:type="gramEnd"/>
      <w:r w:rsidRPr="0062326E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комплектование системы государственных органов, уполномоченных на охрану окружающей среды, во главе с координирующим органом;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соединение всех звеньев системы организации, контроля и наложения взысканий без каких-либо пробелов в этом механизме охраны окружающей среды;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публичность осуществления основных властных и контрольных полномочий;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признание реалий, например, разных видов собственности на природные ресурсы, что порождает известные правовые последствия в управлении и контроле в области охраны окружающей среды;</w:t>
      </w:r>
    </w:p>
    <w:p w:rsidR="00524693" w:rsidRPr="0062326E" w:rsidRDefault="00524693" w:rsidP="005246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размежевание законодательной, исполнительной и судебной властей, обеспечение их самостоятельности и независимости.</w:t>
      </w:r>
    </w:p>
    <w:p w:rsidR="00524693" w:rsidRPr="0062326E" w:rsidRDefault="00524693" w:rsidP="005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Принимая во внимание достоинства и недостатки российского законодательства, необходимо заметить, что потребность в учете экологических аспектов при правовом регулировании различных проблем будет неуклонно возрастать и интегрироваться в более общую систему общественных отношений, в рамках которой данные проблемы также находятся во взаимозависимости.</w:t>
      </w:r>
    </w:p>
    <w:p w:rsidR="00524693" w:rsidRPr="0062326E" w:rsidRDefault="00524693" w:rsidP="005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Определение направлений правового регулирования в сфере охраны окружающей среды позволит оптимально использовать ресурсы экологического права в качестве одного из сре</w:t>
      </w:r>
      <w:proofErr w:type="gramStart"/>
      <w:r w:rsidRPr="0062326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2326E">
        <w:rPr>
          <w:rFonts w:ascii="Times New Roman" w:hAnsi="Times New Roman" w:cs="Times New Roman"/>
          <w:sz w:val="28"/>
          <w:szCs w:val="28"/>
        </w:rPr>
        <w:t>едотвращения или разрешения различного рода конфликтов, источником которых становится нехватка природных ресурсов, нерациональное их использование, истощение, неравный доступ к таким ресурсам.</w:t>
      </w:r>
    </w:p>
    <w:p w:rsidR="00524693" w:rsidRPr="0062326E" w:rsidRDefault="00524693" w:rsidP="005246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</w:t>
      </w:r>
    </w:p>
    <w:p w:rsidR="00524693" w:rsidRPr="0062326E" w:rsidRDefault="00524693" w:rsidP="005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iCs/>
          <w:sz w:val="28"/>
          <w:szCs w:val="28"/>
        </w:rPr>
        <w:t>Нормативно-правовые акты:</w:t>
      </w:r>
    </w:p>
    <w:p w:rsidR="00524693" w:rsidRPr="0062326E" w:rsidRDefault="00524693" w:rsidP="005246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524693" w:rsidRPr="0062326E" w:rsidRDefault="00524693" w:rsidP="005246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Гражданский кодекс РФ от 30.11.1994 N 51-ФЗ</w:t>
      </w:r>
      <w:r w:rsidRPr="0062326E">
        <w:rPr>
          <w:rFonts w:ascii="Times New Roman" w:hAnsi="Times New Roman" w:cs="Times New Roman"/>
          <w:sz w:val="28"/>
          <w:szCs w:val="28"/>
        </w:rPr>
        <w:br/>
        <w:t>(ред. от 05.05.2014).</w:t>
      </w:r>
    </w:p>
    <w:p w:rsidR="00524693" w:rsidRPr="0062326E" w:rsidRDefault="00524693" w:rsidP="005246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Закон РФ «Об охране окружающей среды» от 10.01.2002 N 7-ФЗ (ред. от 12.03.2014).</w:t>
      </w:r>
    </w:p>
    <w:p w:rsidR="00524693" w:rsidRPr="0062326E" w:rsidRDefault="00524693" w:rsidP="005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iCs/>
          <w:sz w:val="28"/>
          <w:szCs w:val="28"/>
        </w:rPr>
        <w:t>Учебная литература:</w:t>
      </w:r>
    </w:p>
    <w:p w:rsidR="00524693" w:rsidRPr="0062326E" w:rsidRDefault="00524693" w:rsidP="005246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26E">
        <w:rPr>
          <w:rFonts w:ascii="Times New Roman" w:hAnsi="Times New Roman" w:cs="Times New Roman"/>
          <w:sz w:val="28"/>
          <w:szCs w:val="28"/>
        </w:rPr>
        <w:lastRenderedPageBreak/>
        <w:t>Бринчук</w:t>
      </w:r>
      <w:proofErr w:type="spellEnd"/>
      <w:r w:rsidRPr="0062326E">
        <w:rPr>
          <w:rFonts w:ascii="Times New Roman" w:hAnsi="Times New Roman" w:cs="Times New Roman"/>
          <w:sz w:val="28"/>
          <w:szCs w:val="28"/>
        </w:rPr>
        <w:t xml:space="preserve"> М.М., Боголюбов С.А. «Проблемы развития системы российского экологического законодательства»//Государство и право, 2013. - № 8-9.</w:t>
      </w:r>
    </w:p>
    <w:p w:rsidR="00524693" w:rsidRPr="0062326E" w:rsidRDefault="00524693" w:rsidP="005246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26E">
        <w:rPr>
          <w:rFonts w:ascii="Times New Roman" w:hAnsi="Times New Roman" w:cs="Times New Roman"/>
          <w:sz w:val="28"/>
          <w:szCs w:val="28"/>
        </w:rPr>
        <w:t>Голиченков</w:t>
      </w:r>
      <w:proofErr w:type="spellEnd"/>
      <w:r w:rsidRPr="0062326E">
        <w:rPr>
          <w:rFonts w:ascii="Times New Roman" w:hAnsi="Times New Roman" w:cs="Times New Roman"/>
          <w:sz w:val="28"/>
          <w:szCs w:val="28"/>
        </w:rPr>
        <w:t xml:space="preserve"> А.К. Экологическое право России: словарь юридических терминов: Учебное пособие для вузов. — М.: Издательский Дом «Городец», 2012. — 448 </w:t>
      </w:r>
      <w:proofErr w:type="gramStart"/>
      <w:r w:rsidRPr="006232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326E">
        <w:rPr>
          <w:rFonts w:ascii="Times New Roman" w:hAnsi="Times New Roman" w:cs="Times New Roman"/>
          <w:sz w:val="28"/>
          <w:szCs w:val="28"/>
        </w:rPr>
        <w:t>.</w:t>
      </w:r>
    </w:p>
    <w:p w:rsidR="005B4C2E" w:rsidRPr="00524693" w:rsidRDefault="00524693" w:rsidP="005246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Петров С.А. Экологическое право России. Конспект лекций. – М.: </w:t>
      </w:r>
      <w:proofErr w:type="spellStart"/>
      <w:r w:rsidRPr="0062326E">
        <w:rPr>
          <w:rFonts w:ascii="Times New Roman" w:hAnsi="Times New Roman" w:cs="Times New Roman"/>
          <w:sz w:val="28"/>
          <w:szCs w:val="28"/>
        </w:rPr>
        <w:t>Приор-издат</w:t>
      </w:r>
      <w:proofErr w:type="spellEnd"/>
      <w:r w:rsidRPr="0062326E">
        <w:rPr>
          <w:rFonts w:ascii="Times New Roman" w:hAnsi="Times New Roman" w:cs="Times New Roman"/>
          <w:sz w:val="28"/>
          <w:szCs w:val="28"/>
        </w:rPr>
        <w:t>, 2010. – 176 с.</w:t>
      </w:r>
    </w:p>
    <w:sectPr w:rsidR="005B4C2E" w:rsidRPr="0052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87A"/>
    <w:multiLevelType w:val="hybridMultilevel"/>
    <w:tmpl w:val="79263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353106"/>
    <w:multiLevelType w:val="hybridMultilevel"/>
    <w:tmpl w:val="D0B8B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327948"/>
    <w:multiLevelType w:val="hybridMultilevel"/>
    <w:tmpl w:val="79263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CC739F"/>
    <w:multiLevelType w:val="hybridMultilevel"/>
    <w:tmpl w:val="40E88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4693"/>
    <w:rsid w:val="00524693"/>
    <w:rsid w:val="005B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52469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1322</Words>
  <Characters>7537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Семенова</cp:lastModifiedBy>
  <cp:revision>2</cp:revision>
  <dcterms:created xsi:type="dcterms:W3CDTF">2016-02-03T11:05:00Z</dcterms:created>
  <dcterms:modified xsi:type="dcterms:W3CDTF">2016-02-03T11:05:00Z</dcterms:modified>
</cp:coreProperties>
</file>