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693" w:rsidRPr="003B7088" w:rsidRDefault="00524693" w:rsidP="00524693">
      <w:pPr>
        <w:pStyle w:val="2"/>
        <w:jc w:val="center"/>
        <w:rPr>
          <w:rFonts w:ascii="Times New Roman" w:eastAsia="Calibri" w:hAnsi="Times New Roman" w:cs="Times New Roman"/>
          <w:caps/>
          <w:color w:val="auto"/>
          <w:sz w:val="28"/>
          <w:szCs w:val="28"/>
        </w:rPr>
      </w:pPr>
      <w:bookmarkStart w:id="0" w:name="_Toc404092001"/>
      <w:r w:rsidRPr="003B7088">
        <w:rPr>
          <w:rFonts w:ascii="Times New Roman" w:eastAsia="Calibri" w:hAnsi="Times New Roman" w:cs="Times New Roman"/>
          <w:caps/>
          <w:color w:val="auto"/>
          <w:sz w:val="28"/>
          <w:szCs w:val="28"/>
        </w:rPr>
        <w:t>ПОНЯТИЕ И СИСТЕМА ЭКОЛОГИЧЕСКОГО ЗАКОНОДАТЕЛЬСТВА В РОССИЙСКОЙ ФЕДЕРАЦИИ</w:t>
      </w:r>
      <w:bookmarkEnd w:id="0"/>
    </w:p>
    <w:p w:rsidR="00524693" w:rsidRPr="0062326E" w:rsidRDefault="00524693" w:rsidP="005246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2326E">
        <w:rPr>
          <w:rFonts w:ascii="Times New Roman" w:hAnsi="Times New Roman" w:cs="Times New Roman"/>
          <w:sz w:val="28"/>
          <w:szCs w:val="28"/>
        </w:rPr>
        <w:t>Семенова Наталья Александровна</w:t>
      </w:r>
    </w:p>
    <w:p w:rsidR="00524693" w:rsidRPr="0062326E" w:rsidRDefault="00524693" w:rsidP="005246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2326E">
        <w:rPr>
          <w:rFonts w:ascii="Times New Roman" w:hAnsi="Times New Roman" w:cs="Times New Roman"/>
          <w:sz w:val="28"/>
          <w:szCs w:val="28"/>
        </w:rPr>
        <w:t>ГАПОУ ТО «Тюменский колледж водного транспорта»</w:t>
      </w:r>
    </w:p>
    <w:p w:rsidR="00524693" w:rsidRPr="0062326E" w:rsidRDefault="00524693" w:rsidP="005246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6E">
        <w:rPr>
          <w:rFonts w:ascii="Times New Roman" w:hAnsi="Times New Roman" w:cs="Times New Roman"/>
          <w:sz w:val="28"/>
          <w:szCs w:val="28"/>
        </w:rPr>
        <w:t>Возникшие в конце XX - начале XXI веков экологические проблемы наносят широкомасштабный ущерб национальным, региональным и мировым системам окружающей среды, создавая угрозу благополучию и самому существованию не только отдельных государств, но и всего человечества. Поэтому не случайно в последнее время в научный оборот все активнее вводится термин «</w:t>
      </w:r>
      <w:proofErr w:type="spellStart"/>
      <w:r w:rsidRPr="0062326E">
        <w:rPr>
          <w:rFonts w:ascii="Times New Roman" w:hAnsi="Times New Roman" w:cs="Times New Roman"/>
          <w:sz w:val="28"/>
          <w:szCs w:val="28"/>
        </w:rPr>
        <w:t>экологизация</w:t>
      </w:r>
      <w:proofErr w:type="spellEnd"/>
      <w:r w:rsidRPr="0062326E">
        <w:rPr>
          <w:rFonts w:ascii="Times New Roman" w:hAnsi="Times New Roman" w:cs="Times New Roman"/>
          <w:sz w:val="28"/>
          <w:szCs w:val="28"/>
        </w:rPr>
        <w:t xml:space="preserve"> права», под которым понимается выдвижение экологической науки и экологического права в число приоритетных наук.</w:t>
      </w:r>
    </w:p>
    <w:p w:rsidR="00524693" w:rsidRPr="0062326E" w:rsidRDefault="00524693" w:rsidP="005246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6E">
        <w:rPr>
          <w:rFonts w:ascii="Times New Roman" w:hAnsi="Times New Roman" w:cs="Times New Roman"/>
          <w:sz w:val="28"/>
          <w:szCs w:val="28"/>
        </w:rPr>
        <w:t>Предметом исследования</w:t>
      </w:r>
      <w:r w:rsidRPr="0062326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2326E">
        <w:rPr>
          <w:rFonts w:ascii="Times New Roman" w:hAnsi="Times New Roman" w:cs="Times New Roman"/>
          <w:sz w:val="28"/>
          <w:szCs w:val="28"/>
        </w:rPr>
        <w:t>составляет комплекс действующих в российском праве нормативных и организационно-правовых институтов, направленных на обеспечение охраны окружающей среды в Российской Федерации.</w:t>
      </w:r>
    </w:p>
    <w:p w:rsidR="00524693" w:rsidRPr="0062326E" w:rsidRDefault="00524693" w:rsidP="005246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6E">
        <w:rPr>
          <w:rFonts w:ascii="Times New Roman" w:hAnsi="Times New Roman" w:cs="Times New Roman"/>
          <w:sz w:val="28"/>
          <w:szCs w:val="28"/>
        </w:rPr>
        <w:t>Задачи исследования:</w:t>
      </w:r>
    </w:p>
    <w:p w:rsidR="00524693" w:rsidRPr="0062326E" w:rsidRDefault="00524693" w:rsidP="0052469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6E">
        <w:rPr>
          <w:rFonts w:ascii="Times New Roman" w:hAnsi="Times New Roman" w:cs="Times New Roman"/>
          <w:sz w:val="28"/>
          <w:szCs w:val="28"/>
        </w:rPr>
        <w:t>Раскрыть специфику внутригосударственного регулирования экологических отношений.</w:t>
      </w:r>
    </w:p>
    <w:p w:rsidR="00524693" w:rsidRPr="0062326E" w:rsidRDefault="00524693" w:rsidP="0052469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6E">
        <w:rPr>
          <w:rFonts w:ascii="Times New Roman" w:hAnsi="Times New Roman" w:cs="Times New Roman"/>
          <w:sz w:val="28"/>
          <w:szCs w:val="28"/>
        </w:rPr>
        <w:t>Выявить проблемы российского законодательства в сфере экологического права и в практике его применения.</w:t>
      </w:r>
    </w:p>
    <w:p w:rsidR="00524693" w:rsidRPr="0062326E" w:rsidRDefault="00524693" w:rsidP="005246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6E">
        <w:rPr>
          <w:rFonts w:ascii="Times New Roman" w:hAnsi="Times New Roman" w:cs="Times New Roman"/>
          <w:sz w:val="28"/>
          <w:szCs w:val="28"/>
        </w:rPr>
        <w:t>Совокупность законодательных и иных нормативно-правовых актов, составляющих отрасль экологического права, можно подразделить на три группы: законодательство об охране окружающей среды, о природных комплексах и природоресурсное законодательство. Объектом экологических отношений, регулируемых законами первой группы, является окружающая среда в целом, второй - природные комплексы, третьей - отдельные природные объекты.</w:t>
      </w:r>
    </w:p>
    <w:p w:rsidR="00524693" w:rsidRPr="0062326E" w:rsidRDefault="00524693" w:rsidP="005246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2326E">
        <w:rPr>
          <w:rFonts w:ascii="Times New Roman" w:hAnsi="Times New Roman" w:cs="Times New Roman"/>
          <w:b/>
        </w:rPr>
        <w:t>Таблица 1. Основные акты экологического законодательства в Российской Федерации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47"/>
        <w:gridCol w:w="3166"/>
        <w:gridCol w:w="2795"/>
        <w:gridCol w:w="63"/>
      </w:tblGrid>
      <w:tr w:rsidR="00524693" w:rsidRPr="0062326E" w:rsidTr="004B328C">
        <w:trPr>
          <w:cantSplit/>
          <w:trHeight w:val="41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  <w:b/>
                <w:bCs/>
              </w:rPr>
              <w:t>Конституция Российской Федерации (1993 г.)</w:t>
            </w:r>
          </w:p>
        </w:tc>
      </w:tr>
      <w:tr w:rsidR="00524693" w:rsidRPr="0062326E" w:rsidTr="004B328C">
        <w:tc>
          <w:tcPr>
            <w:tcW w:w="18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  <w:b/>
                <w:bCs/>
              </w:rPr>
              <w:t>Природоохранное законодательство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26E">
              <w:rPr>
                <w:rFonts w:ascii="Times New Roman" w:hAnsi="Times New Roman" w:cs="Times New Roman"/>
                <w:b/>
                <w:bCs/>
              </w:rPr>
              <w:t>Экологическая безопасность</w:t>
            </w:r>
          </w:p>
        </w:tc>
        <w:tc>
          <w:tcPr>
            <w:tcW w:w="1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  <w:b/>
                <w:bCs/>
              </w:rPr>
              <w:t>Природоресур</w:t>
            </w:r>
            <w:r>
              <w:rPr>
                <w:rFonts w:ascii="Times New Roman" w:hAnsi="Times New Roman" w:cs="Times New Roman"/>
                <w:b/>
                <w:bCs/>
              </w:rPr>
              <w:t>сн</w:t>
            </w:r>
            <w:r w:rsidRPr="0062326E">
              <w:rPr>
                <w:rFonts w:ascii="Times New Roman" w:hAnsi="Times New Roman" w:cs="Times New Roman"/>
                <w:b/>
                <w:bCs/>
              </w:rPr>
              <w:t>ое законодательство</w:t>
            </w:r>
          </w:p>
        </w:tc>
      </w:tr>
      <w:tr w:rsidR="00524693" w:rsidRPr="0062326E" w:rsidTr="004B328C">
        <w:trPr>
          <w:cantSplit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326E">
              <w:rPr>
                <w:rFonts w:ascii="Times New Roman" w:hAnsi="Times New Roman" w:cs="Times New Roman"/>
                <w:b/>
                <w:bCs/>
              </w:rPr>
              <w:t>Действующие законодательные акты</w:t>
            </w:r>
          </w:p>
        </w:tc>
      </w:tr>
      <w:tr w:rsidR="00524693" w:rsidRPr="0062326E" w:rsidTr="004B328C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</w:rPr>
              <w:t>Закон РФ «Об охране окружающей среды»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</w:rPr>
              <w:t>Закон РСФСР «О социальной защите граждан подвергшихся воздействию радиации вследствие катастрофы на Чернобыльской АЭС»</w:t>
            </w: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</w:rPr>
              <w:t>Земельный кодекс</w:t>
            </w:r>
          </w:p>
        </w:tc>
      </w:tr>
      <w:tr w:rsidR="00524693" w:rsidRPr="0062326E" w:rsidTr="004B328C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</w:rPr>
              <w:t>ФЗ «Об охране атмосферного воздуха»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</w:rPr>
              <w:t>Закон РФ «О безопасности»</w:t>
            </w: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</w:rPr>
              <w:t>Закон РФ «о плате за землю»</w:t>
            </w:r>
          </w:p>
        </w:tc>
      </w:tr>
      <w:tr w:rsidR="00524693" w:rsidRPr="0062326E" w:rsidTr="004B328C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</w:rPr>
              <w:t>ФЗ «О санитарно-эпидемиологическом благополучии населения»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</w:rPr>
              <w:t>Закон РФ «О защите населения и территорий от чрезвычайных ситуаций техногенного характера»</w:t>
            </w: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</w:rPr>
              <w:t>Водный кодекс</w:t>
            </w:r>
          </w:p>
        </w:tc>
      </w:tr>
      <w:tr w:rsidR="00524693" w:rsidRPr="0062326E" w:rsidTr="004B328C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</w:rPr>
              <w:t xml:space="preserve">Основы законодательства </w:t>
            </w:r>
            <w:r w:rsidRPr="0062326E">
              <w:rPr>
                <w:rFonts w:ascii="Times New Roman" w:hAnsi="Times New Roman" w:cs="Times New Roman"/>
              </w:rPr>
              <w:lastRenderedPageBreak/>
              <w:t>РФ об охране здоровья граждан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</w:rPr>
              <w:lastRenderedPageBreak/>
              <w:t xml:space="preserve">ФЗ «О радиационной </w:t>
            </w:r>
            <w:r w:rsidRPr="0062326E">
              <w:rPr>
                <w:rFonts w:ascii="Times New Roman" w:hAnsi="Times New Roman" w:cs="Times New Roman"/>
              </w:rPr>
              <w:lastRenderedPageBreak/>
              <w:t>безопасности населения»</w:t>
            </w: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</w:rPr>
              <w:lastRenderedPageBreak/>
              <w:t xml:space="preserve">Закон РФ «О </w:t>
            </w:r>
            <w:r w:rsidRPr="0062326E">
              <w:rPr>
                <w:rFonts w:ascii="Times New Roman" w:hAnsi="Times New Roman" w:cs="Times New Roman"/>
              </w:rPr>
              <w:lastRenderedPageBreak/>
              <w:t>континентальном шельфе»</w:t>
            </w:r>
          </w:p>
        </w:tc>
      </w:tr>
      <w:tr w:rsidR="00524693" w:rsidRPr="0062326E" w:rsidTr="004B328C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</w:rPr>
              <w:lastRenderedPageBreak/>
              <w:t>Закон РФ «О ратификации рамочной Конвенц</w:t>
            </w:r>
            <w:proofErr w:type="gramStart"/>
            <w:r w:rsidRPr="0062326E">
              <w:rPr>
                <w:rFonts w:ascii="Times New Roman" w:hAnsi="Times New Roman" w:cs="Times New Roman"/>
              </w:rPr>
              <w:t>ии ОО</w:t>
            </w:r>
            <w:proofErr w:type="gramEnd"/>
            <w:r w:rsidRPr="0062326E">
              <w:rPr>
                <w:rFonts w:ascii="Times New Roman" w:hAnsi="Times New Roman" w:cs="Times New Roman"/>
              </w:rPr>
              <w:t>Н об изменении климата»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</w:rPr>
              <w:t>ФЗ «Об использовании атомной энергии»</w:t>
            </w: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</w:rPr>
              <w:t>Закон РСФСР «О недрах»</w:t>
            </w:r>
          </w:p>
        </w:tc>
      </w:tr>
      <w:tr w:rsidR="00524693" w:rsidRPr="0062326E" w:rsidTr="004B328C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</w:rPr>
              <w:t xml:space="preserve">Закон РФ «О ратификации </w:t>
            </w:r>
            <w:proofErr w:type="spellStart"/>
            <w:r w:rsidRPr="0062326E">
              <w:rPr>
                <w:rFonts w:ascii="Times New Roman" w:hAnsi="Times New Roman" w:cs="Times New Roman"/>
              </w:rPr>
              <w:t>Базельской</w:t>
            </w:r>
            <w:proofErr w:type="spellEnd"/>
            <w:r w:rsidRPr="0062326E">
              <w:rPr>
                <w:rFonts w:ascii="Times New Roman" w:hAnsi="Times New Roman" w:cs="Times New Roman"/>
              </w:rPr>
              <w:t xml:space="preserve"> конвенц</w:t>
            </w:r>
            <w:proofErr w:type="gramStart"/>
            <w:r w:rsidRPr="0062326E">
              <w:rPr>
                <w:rFonts w:ascii="Times New Roman" w:hAnsi="Times New Roman" w:cs="Times New Roman"/>
              </w:rPr>
              <w:t>ии ОО</w:t>
            </w:r>
            <w:proofErr w:type="gramEnd"/>
            <w:r w:rsidRPr="0062326E">
              <w:rPr>
                <w:rFonts w:ascii="Times New Roman" w:hAnsi="Times New Roman" w:cs="Times New Roman"/>
              </w:rPr>
              <w:t>Н о контроле за трансграничной перевозкой опасных отходов и их удалением»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</w:rPr>
              <w:t>ФЗ «О пожарной безо</w:t>
            </w:r>
            <w:r w:rsidRPr="0062326E">
              <w:rPr>
                <w:rFonts w:ascii="Times New Roman" w:hAnsi="Times New Roman" w:cs="Times New Roman"/>
              </w:rPr>
              <w:softHyphen/>
              <w:t>пасности»</w:t>
            </w: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proofErr w:type="gramStart"/>
            <w:r w:rsidRPr="0062326E">
              <w:rPr>
                <w:rFonts w:ascii="Times New Roman" w:hAnsi="Times New Roman" w:cs="Times New Roman"/>
              </w:rPr>
              <w:t>ФЗ «О ставках отчислений на минерально-сырьевой базы»</w:t>
            </w:r>
            <w:proofErr w:type="gramEnd"/>
          </w:p>
        </w:tc>
      </w:tr>
      <w:tr w:rsidR="00524693" w:rsidRPr="0062326E" w:rsidTr="004B328C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</w:rPr>
              <w:t>ФЗ «Об экологической экспертизе»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</w:rPr>
              <w:t xml:space="preserve">ФЗ «О </w:t>
            </w:r>
            <w:proofErr w:type="gramStart"/>
            <w:r w:rsidRPr="0062326E">
              <w:rPr>
                <w:rFonts w:ascii="Times New Roman" w:hAnsi="Times New Roman" w:cs="Times New Roman"/>
              </w:rPr>
              <w:t>соглашениях</w:t>
            </w:r>
            <w:proofErr w:type="gramEnd"/>
            <w:r w:rsidRPr="0062326E">
              <w:rPr>
                <w:rFonts w:ascii="Times New Roman" w:hAnsi="Times New Roman" w:cs="Times New Roman"/>
              </w:rPr>
              <w:t xml:space="preserve"> о разделе продукции»</w:t>
            </w:r>
          </w:p>
        </w:tc>
      </w:tr>
      <w:tr w:rsidR="00524693" w:rsidRPr="0062326E" w:rsidTr="004B328C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</w:rPr>
              <w:t>ФЗ «Об  особо охраняемых природных территориях»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</w:rPr>
              <w:t>Закон «О животном мире»</w:t>
            </w:r>
          </w:p>
        </w:tc>
      </w:tr>
      <w:tr w:rsidR="00524693" w:rsidRPr="0062326E" w:rsidTr="004B328C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</w:rPr>
              <w:t>ФЗ «Об уничтожении химического оружия»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</w:rPr>
              <w:t>Лесной кодекс</w:t>
            </w:r>
          </w:p>
        </w:tc>
      </w:tr>
      <w:tr w:rsidR="00524693" w:rsidRPr="0062326E" w:rsidTr="004B328C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</w:rPr>
              <w:t>ФЗ «Об исключительной экономической зоне России»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</w:rPr>
              <w:t>ФЗ «Об отходах производства и потребления»</w:t>
            </w:r>
          </w:p>
        </w:tc>
      </w:tr>
      <w:tr w:rsidR="00524693" w:rsidRPr="0062326E" w:rsidTr="004B328C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  <w:b/>
                <w:bCs/>
              </w:rPr>
              <w:t>Законодательные акты, нуждающиеся в разработке и/или в утверждении</w:t>
            </w:r>
          </w:p>
        </w:tc>
      </w:tr>
      <w:tr w:rsidR="00524693" w:rsidRPr="0062326E" w:rsidTr="004B328C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</w:rPr>
              <w:t>ФЗ «Об экологическом страховании»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</w:rPr>
              <w:t>ФЗ «Об экологической безопасности»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</w:rPr>
              <w:t>ФЗ «О разграничении прав собственности на природные ресурсы («О федеральных природных ресурсах»)»</w:t>
            </w:r>
          </w:p>
        </w:tc>
        <w:tc>
          <w:tcPr>
            <w:tcW w:w="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</w:rPr>
              <w:t> </w:t>
            </w:r>
          </w:p>
        </w:tc>
      </w:tr>
      <w:tr w:rsidR="00524693" w:rsidRPr="0062326E" w:rsidTr="004B328C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</w:rPr>
              <w:t>ФЗ «Об экологических фондах»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</w:rPr>
              <w:t>ФЗ «О статусе зон экологического неблагополучия»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</w:rPr>
              <w:t>ФЗ «О государственных кадастрах природных ресурсов»</w:t>
            </w:r>
          </w:p>
        </w:tc>
        <w:tc>
          <w:tcPr>
            <w:tcW w:w="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</w:rPr>
              <w:t> </w:t>
            </w:r>
          </w:p>
        </w:tc>
      </w:tr>
      <w:tr w:rsidR="00524693" w:rsidRPr="0062326E" w:rsidTr="004B328C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</w:rPr>
              <w:t>ФЗ «Об охране водных биологических ресурсов»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</w:rPr>
              <w:t>ФЗ «Об обращении с радиоактивными отходами»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</w:rPr>
              <w:t>ФЗ «О растительном мире»</w:t>
            </w:r>
          </w:p>
        </w:tc>
        <w:tc>
          <w:tcPr>
            <w:tcW w:w="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</w:rPr>
              <w:t> </w:t>
            </w:r>
          </w:p>
        </w:tc>
      </w:tr>
      <w:tr w:rsidR="00524693" w:rsidRPr="0062326E" w:rsidTr="004B328C">
        <w:trPr>
          <w:trHeight w:val="954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</w:rPr>
              <w:t>ФЗ «Об охоте и рыболовстве»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</w:rPr>
              <w:t>ФЗ «Об энергоинформационном благополучии населения»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</w:rPr>
              <w:t>ФЗ «О государственной политике в области обращения с радиоактивными отходами»</w:t>
            </w:r>
          </w:p>
        </w:tc>
        <w:tc>
          <w:tcPr>
            <w:tcW w:w="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</w:rPr>
              <w:t> </w:t>
            </w:r>
          </w:p>
        </w:tc>
      </w:tr>
      <w:tr w:rsidR="00524693" w:rsidRPr="0062326E" w:rsidTr="004B328C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</w:rPr>
              <w:t>ФЗ «О государственном регулировании  использования охраны зеленого фонда городских поселений»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</w:rPr>
              <w:t>ФЗ «О питьевой воде»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</w:rPr>
              <w:t> </w:t>
            </w:r>
          </w:p>
        </w:tc>
      </w:tr>
      <w:tr w:rsidR="00524693" w:rsidRPr="0062326E" w:rsidTr="004B328C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</w:rPr>
              <w:t>ФЗ «</w:t>
            </w:r>
            <w:proofErr w:type="gramStart"/>
            <w:r w:rsidRPr="0062326E">
              <w:rPr>
                <w:rFonts w:ascii="Times New Roman" w:hAnsi="Times New Roman" w:cs="Times New Roman"/>
              </w:rPr>
              <w:t>От</w:t>
            </w:r>
            <w:proofErr w:type="gramEnd"/>
            <w:r w:rsidRPr="0062326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2326E">
              <w:rPr>
                <w:rFonts w:ascii="Times New Roman" w:hAnsi="Times New Roman" w:cs="Times New Roman"/>
              </w:rPr>
              <w:t>государственном</w:t>
            </w:r>
            <w:proofErr w:type="gramEnd"/>
            <w:r w:rsidRPr="0062326E">
              <w:rPr>
                <w:rFonts w:ascii="Times New Roman" w:hAnsi="Times New Roman" w:cs="Times New Roman"/>
              </w:rPr>
              <w:t xml:space="preserve"> регулировании в области экологического образования»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6232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3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24693" w:rsidRPr="0062326E" w:rsidRDefault="00524693" w:rsidP="004B328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24693" w:rsidRPr="0062326E" w:rsidRDefault="00524693" w:rsidP="005246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693" w:rsidRPr="0062326E" w:rsidRDefault="00524693" w:rsidP="005246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6E">
        <w:rPr>
          <w:rFonts w:ascii="Times New Roman" w:hAnsi="Times New Roman" w:cs="Times New Roman"/>
          <w:sz w:val="28"/>
          <w:szCs w:val="28"/>
        </w:rPr>
        <w:t>Так как в систему экологического законодательства входят различные нормативно-правовые акты Президента РФ, федеральных министерств и ведомств, федеральные законы и иные документы, необходимо компетентное, профессиональное упорядочивание законов, то есть их совершенствование.</w:t>
      </w:r>
    </w:p>
    <w:p w:rsidR="00524693" w:rsidRPr="0062326E" w:rsidRDefault="00524693" w:rsidP="005246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6E">
        <w:rPr>
          <w:rFonts w:ascii="Times New Roman" w:hAnsi="Times New Roman" w:cs="Times New Roman"/>
          <w:sz w:val="28"/>
          <w:szCs w:val="28"/>
        </w:rPr>
        <w:t>Однако обеспечение экологического правопорядка зависит не столько от изменений законодательства, сколько от его надлежащего применения.</w:t>
      </w:r>
    </w:p>
    <w:p w:rsidR="00524693" w:rsidRPr="0062326E" w:rsidRDefault="00524693" w:rsidP="005246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6E">
        <w:rPr>
          <w:rFonts w:ascii="Times New Roman" w:hAnsi="Times New Roman" w:cs="Times New Roman"/>
          <w:sz w:val="28"/>
          <w:szCs w:val="28"/>
        </w:rPr>
        <w:t>Основные изменения законодательства видятся в следующем:</w:t>
      </w:r>
    </w:p>
    <w:p w:rsidR="00524693" w:rsidRPr="0062326E" w:rsidRDefault="00524693" w:rsidP="0052469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6E">
        <w:rPr>
          <w:rFonts w:ascii="Times New Roman" w:hAnsi="Times New Roman" w:cs="Times New Roman"/>
          <w:sz w:val="28"/>
          <w:szCs w:val="28"/>
        </w:rPr>
        <w:lastRenderedPageBreak/>
        <w:t xml:space="preserve">усиление экологических прав граждан с расширением возможностей </w:t>
      </w:r>
      <w:proofErr w:type="gramStart"/>
      <w:r w:rsidRPr="0062326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2326E">
        <w:rPr>
          <w:rFonts w:ascii="Times New Roman" w:hAnsi="Times New Roman" w:cs="Times New Roman"/>
          <w:sz w:val="28"/>
          <w:szCs w:val="28"/>
        </w:rPr>
        <w:t xml:space="preserve"> экологической обстановкой и экологической деятельностью государственных органов и должностных лиц;</w:t>
      </w:r>
    </w:p>
    <w:p w:rsidR="00524693" w:rsidRPr="0062326E" w:rsidRDefault="00524693" w:rsidP="0052469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6E">
        <w:rPr>
          <w:rFonts w:ascii="Times New Roman" w:hAnsi="Times New Roman" w:cs="Times New Roman"/>
          <w:sz w:val="28"/>
          <w:szCs w:val="28"/>
        </w:rPr>
        <w:t>расширение сферы свободы экологической и иной, связанной с состоянием окружающей среды, информации;</w:t>
      </w:r>
    </w:p>
    <w:p w:rsidR="00524693" w:rsidRPr="0062326E" w:rsidRDefault="00524693" w:rsidP="0052469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6E">
        <w:rPr>
          <w:rFonts w:ascii="Times New Roman" w:hAnsi="Times New Roman" w:cs="Times New Roman"/>
          <w:sz w:val="28"/>
          <w:szCs w:val="28"/>
        </w:rPr>
        <w:t>создание стройной федеральной системы государственного управления качеством окружающей среды во главе с координирующим органом;</w:t>
      </w:r>
    </w:p>
    <w:p w:rsidR="00524693" w:rsidRPr="0062326E" w:rsidRDefault="00524693" w:rsidP="0052469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6E">
        <w:rPr>
          <w:rFonts w:ascii="Times New Roman" w:hAnsi="Times New Roman" w:cs="Times New Roman"/>
          <w:sz w:val="28"/>
          <w:szCs w:val="28"/>
        </w:rPr>
        <w:t xml:space="preserve">усиление экономических механизмов воздействия </w:t>
      </w:r>
      <w:proofErr w:type="gramStart"/>
      <w:r w:rsidRPr="0062326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232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326E">
        <w:rPr>
          <w:rFonts w:ascii="Times New Roman" w:hAnsi="Times New Roman" w:cs="Times New Roman"/>
          <w:sz w:val="28"/>
          <w:szCs w:val="28"/>
        </w:rPr>
        <w:t>загрязнителей</w:t>
      </w:r>
      <w:proofErr w:type="gramEnd"/>
      <w:r w:rsidRPr="0062326E">
        <w:rPr>
          <w:rFonts w:ascii="Times New Roman" w:hAnsi="Times New Roman" w:cs="Times New Roman"/>
          <w:sz w:val="28"/>
          <w:szCs w:val="28"/>
        </w:rPr>
        <w:t xml:space="preserve"> среды, стимулирование экологически чистых технологий и выпуска экологически чистой продукции;</w:t>
      </w:r>
    </w:p>
    <w:p w:rsidR="00524693" w:rsidRPr="0062326E" w:rsidRDefault="00524693" w:rsidP="0052469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6E">
        <w:rPr>
          <w:rFonts w:ascii="Times New Roman" w:hAnsi="Times New Roman" w:cs="Times New Roman"/>
          <w:sz w:val="28"/>
          <w:szCs w:val="28"/>
        </w:rPr>
        <w:t>введение в содержание законов сравнительно нового для России явления и правового института в виде оценки воздействия на окружающую среду (ОВОС).</w:t>
      </w:r>
    </w:p>
    <w:p w:rsidR="00524693" w:rsidRPr="0062326E" w:rsidRDefault="00524693" w:rsidP="005246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6E">
        <w:rPr>
          <w:rFonts w:ascii="Times New Roman" w:hAnsi="Times New Roman" w:cs="Times New Roman"/>
          <w:sz w:val="28"/>
          <w:szCs w:val="28"/>
        </w:rPr>
        <w:t xml:space="preserve">Наряду с продолжением </w:t>
      </w:r>
      <w:proofErr w:type="spellStart"/>
      <w:r w:rsidRPr="0062326E">
        <w:rPr>
          <w:rFonts w:ascii="Times New Roman" w:hAnsi="Times New Roman" w:cs="Times New Roman"/>
          <w:sz w:val="28"/>
          <w:szCs w:val="28"/>
        </w:rPr>
        <w:t>экологизации</w:t>
      </w:r>
      <w:proofErr w:type="spellEnd"/>
      <w:r w:rsidRPr="0062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26E">
        <w:rPr>
          <w:rFonts w:ascii="Times New Roman" w:hAnsi="Times New Roman" w:cs="Times New Roman"/>
          <w:sz w:val="28"/>
          <w:szCs w:val="28"/>
        </w:rPr>
        <w:t>природоресурсного</w:t>
      </w:r>
      <w:proofErr w:type="spellEnd"/>
      <w:r w:rsidRPr="0062326E">
        <w:rPr>
          <w:rFonts w:ascii="Times New Roman" w:hAnsi="Times New Roman" w:cs="Times New Roman"/>
          <w:sz w:val="28"/>
          <w:szCs w:val="28"/>
        </w:rPr>
        <w:t xml:space="preserve"> законодательства специфика природопользования должна сочетаться с установлениями Гражданского кодекса РФ. </w:t>
      </w:r>
    </w:p>
    <w:p w:rsidR="00524693" w:rsidRPr="0062326E" w:rsidRDefault="00524693" w:rsidP="005246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6E">
        <w:rPr>
          <w:rFonts w:ascii="Times New Roman" w:hAnsi="Times New Roman" w:cs="Times New Roman"/>
          <w:sz w:val="28"/>
          <w:szCs w:val="28"/>
        </w:rPr>
        <w:t xml:space="preserve">Подходы к совершенствованию </w:t>
      </w:r>
      <w:proofErr w:type="spellStart"/>
      <w:r w:rsidRPr="0062326E">
        <w:rPr>
          <w:rFonts w:ascii="Times New Roman" w:hAnsi="Times New Roman" w:cs="Times New Roman"/>
          <w:sz w:val="28"/>
          <w:szCs w:val="28"/>
        </w:rPr>
        <w:t>природоресурсного</w:t>
      </w:r>
      <w:proofErr w:type="spellEnd"/>
      <w:r w:rsidRPr="0062326E">
        <w:rPr>
          <w:rFonts w:ascii="Times New Roman" w:hAnsi="Times New Roman" w:cs="Times New Roman"/>
          <w:sz w:val="28"/>
          <w:szCs w:val="28"/>
        </w:rPr>
        <w:t xml:space="preserve"> законодательства видятся в следующем:</w:t>
      </w:r>
    </w:p>
    <w:p w:rsidR="00524693" w:rsidRPr="0062326E" w:rsidRDefault="00524693" w:rsidP="0052469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6E">
        <w:rPr>
          <w:rFonts w:ascii="Times New Roman" w:hAnsi="Times New Roman" w:cs="Times New Roman"/>
          <w:sz w:val="28"/>
          <w:szCs w:val="28"/>
        </w:rPr>
        <w:t>уравнение в правах различных форм собственности на природные ресурсы – в соответствии с Конституцией РФ;</w:t>
      </w:r>
    </w:p>
    <w:p w:rsidR="00524693" w:rsidRPr="0062326E" w:rsidRDefault="00524693" w:rsidP="0052469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6E">
        <w:rPr>
          <w:rFonts w:ascii="Times New Roman" w:hAnsi="Times New Roman" w:cs="Times New Roman"/>
          <w:sz w:val="28"/>
          <w:szCs w:val="28"/>
        </w:rPr>
        <w:t xml:space="preserve">придание </w:t>
      </w:r>
      <w:proofErr w:type="spellStart"/>
      <w:r w:rsidRPr="0062326E">
        <w:rPr>
          <w:rFonts w:ascii="Times New Roman" w:hAnsi="Times New Roman" w:cs="Times New Roman"/>
          <w:sz w:val="28"/>
          <w:szCs w:val="28"/>
        </w:rPr>
        <w:t>природоресурсным</w:t>
      </w:r>
      <w:proofErr w:type="spellEnd"/>
      <w:r w:rsidRPr="0062326E">
        <w:rPr>
          <w:rFonts w:ascii="Times New Roman" w:hAnsi="Times New Roman" w:cs="Times New Roman"/>
          <w:sz w:val="28"/>
          <w:szCs w:val="28"/>
        </w:rPr>
        <w:t xml:space="preserve"> отношениям характера </w:t>
      </w:r>
      <w:proofErr w:type="gramStart"/>
      <w:r w:rsidRPr="0062326E">
        <w:rPr>
          <w:rFonts w:ascii="Times New Roman" w:hAnsi="Times New Roman" w:cs="Times New Roman"/>
          <w:sz w:val="28"/>
          <w:szCs w:val="28"/>
        </w:rPr>
        <w:t>гражданско-правовых</w:t>
      </w:r>
      <w:proofErr w:type="gramEnd"/>
      <w:r w:rsidRPr="0062326E">
        <w:rPr>
          <w:rFonts w:ascii="Times New Roman" w:hAnsi="Times New Roman" w:cs="Times New Roman"/>
          <w:sz w:val="28"/>
          <w:szCs w:val="28"/>
        </w:rPr>
        <w:t xml:space="preserve"> при сохранении специфики публичности, природопользования и </w:t>
      </w:r>
      <w:proofErr w:type="spellStart"/>
      <w:r w:rsidRPr="0062326E">
        <w:rPr>
          <w:rFonts w:ascii="Times New Roman" w:hAnsi="Times New Roman" w:cs="Times New Roman"/>
          <w:sz w:val="28"/>
          <w:szCs w:val="28"/>
        </w:rPr>
        <w:t>ресурсопотребления</w:t>
      </w:r>
      <w:proofErr w:type="spellEnd"/>
      <w:r w:rsidRPr="0062326E">
        <w:rPr>
          <w:rFonts w:ascii="Times New Roman" w:hAnsi="Times New Roman" w:cs="Times New Roman"/>
          <w:sz w:val="28"/>
          <w:szCs w:val="28"/>
        </w:rPr>
        <w:t>;</w:t>
      </w:r>
    </w:p>
    <w:p w:rsidR="00524693" w:rsidRPr="0062326E" w:rsidRDefault="00524693" w:rsidP="0052469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6E">
        <w:rPr>
          <w:rFonts w:ascii="Times New Roman" w:hAnsi="Times New Roman" w:cs="Times New Roman"/>
          <w:sz w:val="28"/>
          <w:szCs w:val="28"/>
        </w:rPr>
        <w:t xml:space="preserve">открытие или раскрытие </w:t>
      </w:r>
      <w:proofErr w:type="spellStart"/>
      <w:r w:rsidRPr="0062326E">
        <w:rPr>
          <w:rFonts w:ascii="Times New Roman" w:hAnsi="Times New Roman" w:cs="Times New Roman"/>
          <w:sz w:val="28"/>
          <w:szCs w:val="28"/>
        </w:rPr>
        <w:t>природоресурсных</w:t>
      </w:r>
      <w:proofErr w:type="spellEnd"/>
      <w:r w:rsidRPr="0062326E">
        <w:rPr>
          <w:rFonts w:ascii="Times New Roman" w:hAnsi="Times New Roman" w:cs="Times New Roman"/>
          <w:sz w:val="28"/>
          <w:szCs w:val="28"/>
        </w:rPr>
        <w:t xml:space="preserve"> отношений, т.е. вовлечение в их обсуждение, контроль, охрану, использование граждан, органов местного самоуправления, средств массовой информации;</w:t>
      </w:r>
    </w:p>
    <w:p w:rsidR="00524693" w:rsidRPr="0062326E" w:rsidRDefault="00524693" w:rsidP="0052469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6E">
        <w:rPr>
          <w:rFonts w:ascii="Times New Roman" w:hAnsi="Times New Roman" w:cs="Times New Roman"/>
          <w:sz w:val="28"/>
          <w:szCs w:val="28"/>
        </w:rPr>
        <w:t>устранение монополизма в эксплуатации природоохранных сооружений, привлечение антимонопольных средств воздействия;</w:t>
      </w:r>
    </w:p>
    <w:p w:rsidR="00524693" w:rsidRPr="0062326E" w:rsidRDefault="00524693" w:rsidP="0052469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6E">
        <w:rPr>
          <w:rFonts w:ascii="Times New Roman" w:hAnsi="Times New Roman" w:cs="Times New Roman"/>
          <w:sz w:val="28"/>
          <w:szCs w:val="28"/>
        </w:rPr>
        <w:t>повышение роли судов в рассмотрении споров в связи с природными ресурсами;</w:t>
      </w:r>
    </w:p>
    <w:p w:rsidR="00524693" w:rsidRPr="0062326E" w:rsidRDefault="00524693" w:rsidP="0052469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6E">
        <w:rPr>
          <w:rFonts w:ascii="Times New Roman" w:hAnsi="Times New Roman" w:cs="Times New Roman"/>
          <w:sz w:val="28"/>
          <w:szCs w:val="28"/>
        </w:rPr>
        <w:t xml:space="preserve">учет и использование регионального, </w:t>
      </w:r>
      <w:proofErr w:type="spellStart"/>
      <w:r w:rsidRPr="0062326E">
        <w:rPr>
          <w:rFonts w:ascii="Times New Roman" w:hAnsi="Times New Roman" w:cs="Times New Roman"/>
          <w:sz w:val="28"/>
          <w:szCs w:val="28"/>
        </w:rPr>
        <w:t>экосистемного</w:t>
      </w:r>
      <w:proofErr w:type="spellEnd"/>
      <w:r w:rsidRPr="0062326E">
        <w:rPr>
          <w:rFonts w:ascii="Times New Roman" w:hAnsi="Times New Roman" w:cs="Times New Roman"/>
          <w:sz w:val="28"/>
          <w:szCs w:val="28"/>
        </w:rPr>
        <w:t xml:space="preserve"> принципа в экологическом управлении и контроле;</w:t>
      </w:r>
    </w:p>
    <w:p w:rsidR="00524693" w:rsidRPr="0062326E" w:rsidRDefault="00524693" w:rsidP="0052469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6E">
        <w:rPr>
          <w:rFonts w:ascii="Times New Roman" w:hAnsi="Times New Roman" w:cs="Times New Roman"/>
          <w:sz w:val="28"/>
          <w:szCs w:val="28"/>
        </w:rPr>
        <w:t>первоочередность использования природных ресурсов в рекреационных и иных гуманитарных целях.</w:t>
      </w:r>
    </w:p>
    <w:p w:rsidR="00524693" w:rsidRPr="0062326E" w:rsidRDefault="00524693" w:rsidP="005246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6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2326E">
        <w:rPr>
          <w:rFonts w:ascii="Times New Roman" w:hAnsi="Times New Roman" w:cs="Times New Roman"/>
          <w:sz w:val="28"/>
          <w:szCs w:val="28"/>
        </w:rPr>
        <w:t>природоресурсном</w:t>
      </w:r>
      <w:proofErr w:type="spellEnd"/>
      <w:r w:rsidRPr="0062326E">
        <w:rPr>
          <w:rFonts w:ascii="Times New Roman" w:hAnsi="Times New Roman" w:cs="Times New Roman"/>
          <w:sz w:val="28"/>
          <w:szCs w:val="28"/>
        </w:rPr>
        <w:t xml:space="preserve"> законодательстве, может быть, как ни в каком другом, важна роль субъектов РФ, обладающих широкими правотворческими функциями.</w:t>
      </w:r>
    </w:p>
    <w:p w:rsidR="00524693" w:rsidRPr="0062326E" w:rsidRDefault="00524693" w:rsidP="005246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6E">
        <w:rPr>
          <w:rFonts w:ascii="Times New Roman" w:hAnsi="Times New Roman" w:cs="Times New Roman"/>
          <w:sz w:val="28"/>
          <w:szCs w:val="28"/>
        </w:rPr>
        <w:t>Общие принципы совершенствования экологических норм российского законодательства сводятся к следующему:</w:t>
      </w:r>
    </w:p>
    <w:p w:rsidR="00524693" w:rsidRPr="0062326E" w:rsidRDefault="00524693" w:rsidP="0052469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6E">
        <w:rPr>
          <w:rFonts w:ascii="Times New Roman" w:hAnsi="Times New Roman" w:cs="Times New Roman"/>
          <w:sz w:val="28"/>
          <w:szCs w:val="28"/>
        </w:rPr>
        <w:t>признание приоритетности экологии перед экономикой, хотя это и трудно в период экономического кризиса;</w:t>
      </w:r>
    </w:p>
    <w:p w:rsidR="00524693" w:rsidRPr="0062326E" w:rsidRDefault="00524693" w:rsidP="0052469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6E">
        <w:rPr>
          <w:rFonts w:ascii="Times New Roman" w:hAnsi="Times New Roman" w:cs="Times New Roman"/>
          <w:sz w:val="28"/>
          <w:szCs w:val="28"/>
        </w:rPr>
        <w:lastRenderedPageBreak/>
        <w:t xml:space="preserve">полное открытие экологической информации, причем </w:t>
      </w:r>
      <w:proofErr w:type="gramStart"/>
      <w:r w:rsidRPr="0062326E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62326E">
        <w:rPr>
          <w:rFonts w:ascii="Times New Roman" w:hAnsi="Times New Roman" w:cs="Times New Roman"/>
          <w:sz w:val="28"/>
          <w:szCs w:val="28"/>
        </w:rPr>
        <w:t xml:space="preserve"> только формальное – необходим комплекс мер по ее доведению до граждан, обучению их обращению с ней;</w:t>
      </w:r>
    </w:p>
    <w:p w:rsidR="00524693" w:rsidRPr="0062326E" w:rsidRDefault="00524693" w:rsidP="0052469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6E">
        <w:rPr>
          <w:rFonts w:ascii="Times New Roman" w:hAnsi="Times New Roman" w:cs="Times New Roman"/>
          <w:sz w:val="28"/>
          <w:szCs w:val="28"/>
        </w:rPr>
        <w:t xml:space="preserve">создание и функционирование полноценного </w:t>
      </w:r>
      <w:proofErr w:type="gramStart"/>
      <w:r w:rsidRPr="0062326E">
        <w:rPr>
          <w:rFonts w:ascii="Times New Roman" w:hAnsi="Times New Roman" w:cs="Times New Roman"/>
          <w:sz w:val="28"/>
          <w:szCs w:val="28"/>
        </w:rPr>
        <w:t>экономического механизма</w:t>
      </w:r>
      <w:proofErr w:type="gramEnd"/>
      <w:r w:rsidRPr="0062326E">
        <w:rPr>
          <w:rFonts w:ascii="Times New Roman" w:hAnsi="Times New Roman" w:cs="Times New Roman"/>
          <w:sz w:val="28"/>
          <w:szCs w:val="28"/>
        </w:rPr>
        <w:t xml:space="preserve"> охраны окружающей среды;</w:t>
      </w:r>
    </w:p>
    <w:p w:rsidR="00524693" w:rsidRPr="0062326E" w:rsidRDefault="00524693" w:rsidP="0052469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6E">
        <w:rPr>
          <w:rFonts w:ascii="Times New Roman" w:hAnsi="Times New Roman" w:cs="Times New Roman"/>
          <w:sz w:val="28"/>
          <w:szCs w:val="28"/>
        </w:rPr>
        <w:t xml:space="preserve">сохранение государственных мер воздействия </w:t>
      </w:r>
      <w:proofErr w:type="gramStart"/>
      <w:r w:rsidRPr="0062326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232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326E">
        <w:rPr>
          <w:rFonts w:ascii="Times New Roman" w:hAnsi="Times New Roman" w:cs="Times New Roman"/>
          <w:sz w:val="28"/>
          <w:szCs w:val="28"/>
        </w:rPr>
        <w:t>загрязнителей</w:t>
      </w:r>
      <w:proofErr w:type="gramEnd"/>
      <w:r w:rsidRPr="0062326E">
        <w:rPr>
          <w:rFonts w:ascii="Times New Roman" w:hAnsi="Times New Roman" w:cs="Times New Roman"/>
          <w:sz w:val="28"/>
          <w:szCs w:val="28"/>
        </w:rPr>
        <w:t xml:space="preserve"> среды;</w:t>
      </w:r>
    </w:p>
    <w:p w:rsidR="00524693" w:rsidRPr="0062326E" w:rsidRDefault="00524693" w:rsidP="0052469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6E">
        <w:rPr>
          <w:rFonts w:ascii="Times New Roman" w:hAnsi="Times New Roman" w:cs="Times New Roman"/>
          <w:sz w:val="28"/>
          <w:szCs w:val="28"/>
        </w:rPr>
        <w:t>комплектование системы государственных органов, уполномоченных на охрану окружающей среды, во главе с координирующим органом;</w:t>
      </w:r>
    </w:p>
    <w:p w:rsidR="00524693" w:rsidRPr="0062326E" w:rsidRDefault="00524693" w:rsidP="0052469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6E">
        <w:rPr>
          <w:rFonts w:ascii="Times New Roman" w:hAnsi="Times New Roman" w:cs="Times New Roman"/>
          <w:sz w:val="28"/>
          <w:szCs w:val="28"/>
        </w:rPr>
        <w:t>соединение всех звеньев системы организации, контроля и наложения взысканий без каких-либо пробелов в этом механизме охраны окружающей среды;</w:t>
      </w:r>
    </w:p>
    <w:p w:rsidR="00524693" w:rsidRPr="0062326E" w:rsidRDefault="00524693" w:rsidP="0052469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6E">
        <w:rPr>
          <w:rFonts w:ascii="Times New Roman" w:hAnsi="Times New Roman" w:cs="Times New Roman"/>
          <w:sz w:val="28"/>
          <w:szCs w:val="28"/>
        </w:rPr>
        <w:t>публичность осуществления основных властных и контрольных полномочий;</w:t>
      </w:r>
    </w:p>
    <w:p w:rsidR="00524693" w:rsidRPr="0062326E" w:rsidRDefault="00524693" w:rsidP="0052469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6E">
        <w:rPr>
          <w:rFonts w:ascii="Times New Roman" w:hAnsi="Times New Roman" w:cs="Times New Roman"/>
          <w:sz w:val="28"/>
          <w:szCs w:val="28"/>
        </w:rPr>
        <w:t>признание реалий, например, разных видов собственности на природные ресурсы, что порождает известные правовые последствия в управлении и контроле в области охраны окружающей среды;</w:t>
      </w:r>
    </w:p>
    <w:p w:rsidR="00524693" w:rsidRPr="0062326E" w:rsidRDefault="00524693" w:rsidP="0052469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6E">
        <w:rPr>
          <w:rFonts w:ascii="Times New Roman" w:hAnsi="Times New Roman" w:cs="Times New Roman"/>
          <w:sz w:val="28"/>
          <w:szCs w:val="28"/>
        </w:rPr>
        <w:t>размежевание законодательной, исполнительной и судебной властей, обеспечение их самостоятельности и независимости.</w:t>
      </w:r>
    </w:p>
    <w:p w:rsidR="00524693" w:rsidRPr="0062326E" w:rsidRDefault="00524693" w:rsidP="005246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6E">
        <w:rPr>
          <w:rFonts w:ascii="Times New Roman" w:hAnsi="Times New Roman" w:cs="Times New Roman"/>
          <w:sz w:val="28"/>
          <w:szCs w:val="28"/>
        </w:rPr>
        <w:t>Принимая во внимание достоинства и недостатки российского законодательства, необходимо заметить, что потребность в учете экологических аспектов при правовом регулировании различных проблем будет неуклонно возрастать и интегрироваться в более общую систему общественных отношений, в рамках которой данные проблемы также находятся во взаимозависимости.</w:t>
      </w:r>
    </w:p>
    <w:p w:rsidR="00524693" w:rsidRPr="0062326E" w:rsidRDefault="00524693" w:rsidP="005246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6E">
        <w:rPr>
          <w:rFonts w:ascii="Times New Roman" w:hAnsi="Times New Roman" w:cs="Times New Roman"/>
          <w:sz w:val="28"/>
          <w:szCs w:val="28"/>
        </w:rPr>
        <w:t>Определение направлений правового регулирования в сфере охраны окружающей среды позволит оптимально использовать ресурсы экологического права в качестве одного из сре</w:t>
      </w:r>
      <w:proofErr w:type="gramStart"/>
      <w:r w:rsidRPr="0062326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62326E">
        <w:rPr>
          <w:rFonts w:ascii="Times New Roman" w:hAnsi="Times New Roman" w:cs="Times New Roman"/>
          <w:sz w:val="28"/>
          <w:szCs w:val="28"/>
        </w:rPr>
        <w:t>едотвращения или разрешения различного рода конфликтов, источником которых становится нехватка природных ресурсов, нерациональное их использование, истощение, неравный доступ к таким ресурсам.</w:t>
      </w:r>
    </w:p>
    <w:p w:rsidR="00524693" w:rsidRPr="0062326E" w:rsidRDefault="00524693" w:rsidP="0052469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2326E">
        <w:rPr>
          <w:rFonts w:ascii="Times New Roman" w:hAnsi="Times New Roman" w:cs="Times New Roman"/>
          <w:bCs/>
          <w:sz w:val="28"/>
          <w:szCs w:val="28"/>
        </w:rPr>
        <w:t>Список использованной литературы</w:t>
      </w:r>
    </w:p>
    <w:p w:rsidR="00524693" w:rsidRPr="0062326E" w:rsidRDefault="00524693" w:rsidP="005246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6E">
        <w:rPr>
          <w:rFonts w:ascii="Times New Roman" w:hAnsi="Times New Roman" w:cs="Times New Roman"/>
          <w:iCs/>
          <w:sz w:val="28"/>
          <w:szCs w:val="28"/>
        </w:rPr>
        <w:t>Нормативно-правовые акты:</w:t>
      </w:r>
    </w:p>
    <w:p w:rsidR="00524693" w:rsidRPr="0062326E" w:rsidRDefault="00524693" w:rsidP="0052469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6E">
        <w:rPr>
          <w:rFonts w:ascii="Times New Roman" w:hAnsi="Times New Roman" w:cs="Times New Roman"/>
          <w:sz w:val="28"/>
          <w:szCs w:val="28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11-ФКЗ).</w:t>
      </w:r>
    </w:p>
    <w:p w:rsidR="00524693" w:rsidRPr="0062326E" w:rsidRDefault="00524693" w:rsidP="0052469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6E">
        <w:rPr>
          <w:rFonts w:ascii="Times New Roman" w:hAnsi="Times New Roman" w:cs="Times New Roman"/>
          <w:sz w:val="28"/>
          <w:szCs w:val="28"/>
        </w:rPr>
        <w:t>Гражданский кодекс РФ от 30.11.1994 N 51-ФЗ</w:t>
      </w:r>
      <w:r w:rsidRPr="0062326E">
        <w:rPr>
          <w:rFonts w:ascii="Times New Roman" w:hAnsi="Times New Roman" w:cs="Times New Roman"/>
          <w:sz w:val="28"/>
          <w:szCs w:val="28"/>
        </w:rPr>
        <w:br/>
        <w:t>(ред. от 05.05.2014).</w:t>
      </w:r>
    </w:p>
    <w:p w:rsidR="00524693" w:rsidRPr="0062326E" w:rsidRDefault="00524693" w:rsidP="0052469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6E">
        <w:rPr>
          <w:rFonts w:ascii="Times New Roman" w:hAnsi="Times New Roman" w:cs="Times New Roman"/>
          <w:sz w:val="28"/>
          <w:szCs w:val="28"/>
        </w:rPr>
        <w:t>Закон РФ «Об охране окружающей среды» от 10.01.2002 N 7-ФЗ (ред. от 12.03.2014).</w:t>
      </w:r>
    </w:p>
    <w:p w:rsidR="00524693" w:rsidRPr="0062326E" w:rsidRDefault="00524693" w:rsidP="005246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6E">
        <w:rPr>
          <w:rFonts w:ascii="Times New Roman" w:hAnsi="Times New Roman" w:cs="Times New Roman"/>
          <w:iCs/>
          <w:sz w:val="28"/>
          <w:szCs w:val="28"/>
        </w:rPr>
        <w:t>Учебная литература:</w:t>
      </w:r>
    </w:p>
    <w:p w:rsidR="00524693" w:rsidRPr="0062326E" w:rsidRDefault="00524693" w:rsidP="0052469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26E">
        <w:rPr>
          <w:rFonts w:ascii="Times New Roman" w:hAnsi="Times New Roman" w:cs="Times New Roman"/>
          <w:sz w:val="28"/>
          <w:szCs w:val="28"/>
        </w:rPr>
        <w:lastRenderedPageBreak/>
        <w:t>Бринчук</w:t>
      </w:r>
      <w:proofErr w:type="spellEnd"/>
      <w:r w:rsidRPr="0062326E">
        <w:rPr>
          <w:rFonts w:ascii="Times New Roman" w:hAnsi="Times New Roman" w:cs="Times New Roman"/>
          <w:sz w:val="28"/>
          <w:szCs w:val="28"/>
        </w:rPr>
        <w:t xml:space="preserve"> М.М., Боголюбов С.А. «Проблемы развития системы российского экологического законодательства»//Государство и право, 2013. - № 8-9.</w:t>
      </w:r>
    </w:p>
    <w:p w:rsidR="00524693" w:rsidRPr="0062326E" w:rsidRDefault="00524693" w:rsidP="0052469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26E">
        <w:rPr>
          <w:rFonts w:ascii="Times New Roman" w:hAnsi="Times New Roman" w:cs="Times New Roman"/>
          <w:sz w:val="28"/>
          <w:szCs w:val="28"/>
        </w:rPr>
        <w:t>Голиченков</w:t>
      </w:r>
      <w:proofErr w:type="spellEnd"/>
      <w:r w:rsidRPr="0062326E">
        <w:rPr>
          <w:rFonts w:ascii="Times New Roman" w:hAnsi="Times New Roman" w:cs="Times New Roman"/>
          <w:sz w:val="28"/>
          <w:szCs w:val="28"/>
        </w:rPr>
        <w:t xml:space="preserve"> А.К. Экологическое право России: словарь юридических терминов: Учебное пособие для вузов. — М.: Издательский Дом «Городец», 2012. — 448 </w:t>
      </w:r>
      <w:proofErr w:type="gramStart"/>
      <w:r w:rsidRPr="006232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2326E">
        <w:rPr>
          <w:rFonts w:ascii="Times New Roman" w:hAnsi="Times New Roman" w:cs="Times New Roman"/>
          <w:sz w:val="28"/>
          <w:szCs w:val="28"/>
        </w:rPr>
        <w:t>.</w:t>
      </w:r>
    </w:p>
    <w:p w:rsidR="005B4C2E" w:rsidRPr="00524693" w:rsidRDefault="00524693" w:rsidP="0052469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6E">
        <w:rPr>
          <w:rFonts w:ascii="Times New Roman" w:hAnsi="Times New Roman" w:cs="Times New Roman"/>
          <w:sz w:val="28"/>
          <w:szCs w:val="28"/>
        </w:rPr>
        <w:t xml:space="preserve">Петров С.А. Экологическое право России. Конспект лекций. – М.: </w:t>
      </w:r>
      <w:proofErr w:type="spellStart"/>
      <w:r w:rsidRPr="0062326E">
        <w:rPr>
          <w:rFonts w:ascii="Times New Roman" w:hAnsi="Times New Roman" w:cs="Times New Roman"/>
          <w:sz w:val="28"/>
          <w:szCs w:val="28"/>
        </w:rPr>
        <w:t>Приор-издат</w:t>
      </w:r>
      <w:proofErr w:type="spellEnd"/>
      <w:r w:rsidRPr="0062326E">
        <w:rPr>
          <w:rFonts w:ascii="Times New Roman" w:hAnsi="Times New Roman" w:cs="Times New Roman"/>
          <w:sz w:val="28"/>
          <w:szCs w:val="28"/>
        </w:rPr>
        <w:t>, 2010. – 176 с.</w:t>
      </w:r>
    </w:p>
    <w:sectPr w:rsidR="005B4C2E" w:rsidRPr="00524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87A"/>
    <w:multiLevelType w:val="hybridMultilevel"/>
    <w:tmpl w:val="792631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F353106"/>
    <w:multiLevelType w:val="hybridMultilevel"/>
    <w:tmpl w:val="D0B8BE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327948"/>
    <w:multiLevelType w:val="hybridMultilevel"/>
    <w:tmpl w:val="792631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5CC739F"/>
    <w:multiLevelType w:val="hybridMultilevel"/>
    <w:tmpl w:val="40E887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24693"/>
    <w:rsid w:val="00524693"/>
    <w:rsid w:val="005B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246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52469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1322</Words>
  <Characters>7537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</dc:creator>
  <cp:keywords/>
  <dc:description/>
  <cp:lastModifiedBy>Семенова</cp:lastModifiedBy>
  <cp:revision>2</cp:revision>
  <dcterms:created xsi:type="dcterms:W3CDTF">2016-02-03T11:05:00Z</dcterms:created>
  <dcterms:modified xsi:type="dcterms:W3CDTF">2016-02-03T11:05:00Z</dcterms:modified>
</cp:coreProperties>
</file>