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A9E" w:rsidRPr="000056E8" w:rsidRDefault="000056E8" w:rsidP="000056E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056E8">
        <w:rPr>
          <w:rFonts w:ascii="Times New Roman" w:hAnsi="Times New Roman" w:cs="Times New Roman"/>
          <w:b/>
          <w:sz w:val="28"/>
          <w:szCs w:val="28"/>
        </w:rPr>
        <w:t xml:space="preserve"> ОБРАЗОВАТЕЛЬНЫЕ ИННОВАЦИИ</w:t>
      </w:r>
    </w:p>
    <w:p w:rsidR="007F7A9E" w:rsidRDefault="000056E8" w:rsidP="000056E8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056E8">
        <w:rPr>
          <w:rFonts w:ascii="Times New Roman" w:hAnsi="Times New Roman" w:cs="Times New Roman"/>
          <w:sz w:val="28"/>
          <w:szCs w:val="28"/>
        </w:rPr>
        <w:t>Хадиулина</w:t>
      </w:r>
      <w:proofErr w:type="spellEnd"/>
      <w:r w:rsidRPr="000056E8">
        <w:rPr>
          <w:rFonts w:ascii="Times New Roman" w:hAnsi="Times New Roman" w:cs="Times New Roman"/>
          <w:sz w:val="28"/>
          <w:szCs w:val="28"/>
        </w:rPr>
        <w:t xml:space="preserve"> Татьяна </w:t>
      </w:r>
      <w:proofErr w:type="spellStart"/>
      <w:r w:rsidRPr="000056E8">
        <w:rPr>
          <w:rFonts w:ascii="Times New Roman" w:hAnsi="Times New Roman" w:cs="Times New Roman"/>
          <w:sz w:val="28"/>
          <w:szCs w:val="28"/>
        </w:rPr>
        <w:t>Галеевна</w:t>
      </w:r>
      <w:proofErr w:type="spellEnd"/>
    </w:p>
    <w:p w:rsidR="000056E8" w:rsidRPr="000056E8" w:rsidRDefault="000056E8" w:rsidP="000056E8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C2947" w:rsidRPr="000056E8" w:rsidRDefault="005C2947" w:rsidP="000056E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0056E8">
        <w:rPr>
          <w:color w:val="000000"/>
          <w:sz w:val="28"/>
          <w:szCs w:val="28"/>
        </w:rPr>
        <w:t>Понятие «</w:t>
      </w:r>
      <w:r w:rsidRPr="000056E8">
        <w:rPr>
          <w:rStyle w:val="a4"/>
          <w:b/>
          <w:bCs/>
          <w:color w:val="000000"/>
          <w:sz w:val="28"/>
          <w:szCs w:val="28"/>
        </w:rPr>
        <w:t>инновация</w:t>
      </w:r>
      <w:r w:rsidRPr="000056E8">
        <w:rPr>
          <w:color w:val="000000"/>
          <w:sz w:val="28"/>
          <w:szCs w:val="28"/>
        </w:rPr>
        <w:t>» в переводе с латинского языка означает «обновление, новшество или изменение». Это понятие впервые появилось в исследованиях в XIX веке и  означало введение некоторых элементов одной культуры в другую. В начале XX века возникла новая область знания,</w:t>
      </w:r>
      <w:r w:rsidRPr="000056E8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0056E8">
        <w:rPr>
          <w:rStyle w:val="a4"/>
          <w:b/>
          <w:bCs/>
          <w:color w:val="000000"/>
          <w:sz w:val="28"/>
          <w:szCs w:val="28"/>
        </w:rPr>
        <w:t>инноватика</w:t>
      </w:r>
      <w:proofErr w:type="spellEnd"/>
      <w:r w:rsidRPr="000056E8">
        <w:rPr>
          <w:rStyle w:val="apple-converted-space"/>
          <w:color w:val="000000"/>
          <w:sz w:val="28"/>
          <w:szCs w:val="28"/>
        </w:rPr>
        <w:t> </w:t>
      </w:r>
      <w:r w:rsidRPr="000056E8">
        <w:rPr>
          <w:color w:val="000000"/>
          <w:sz w:val="28"/>
          <w:szCs w:val="28"/>
        </w:rPr>
        <w:t>- наука о нововведениях, в рамках которой стали изучаться закономерности технических нововведений в сфере материального производства. Педагогические инновационные процессы стали предметом специального изучения на Западе примерно с 50-х годов и в последнее двадцатилетие в нашей стране.</w:t>
      </w:r>
    </w:p>
    <w:p w:rsidR="005C2947" w:rsidRPr="000056E8" w:rsidRDefault="005C2947" w:rsidP="000056E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0056E8">
        <w:rPr>
          <w:color w:val="000000"/>
          <w:sz w:val="28"/>
          <w:szCs w:val="28"/>
        </w:rPr>
        <w:t>Применительно к педагогическому процессу инновация означает введение нового в цели, содержание, методы и формы обучения и воспитания, организацию совместной деятельности учителя и учащегося.</w:t>
      </w:r>
      <w:r w:rsidR="009126AC" w:rsidRPr="000056E8">
        <w:rPr>
          <w:color w:val="000000"/>
          <w:sz w:val="28"/>
          <w:szCs w:val="28"/>
        </w:rPr>
        <w:t xml:space="preserve"> Таким образом </w:t>
      </w:r>
    </w:p>
    <w:p w:rsidR="009126AC" w:rsidRPr="000056E8" w:rsidRDefault="009126AC" w:rsidP="000056E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i/>
          <w:sz w:val="28"/>
          <w:szCs w:val="28"/>
        </w:rPr>
      </w:pPr>
      <w:r w:rsidRPr="000056E8">
        <w:rPr>
          <w:i/>
          <w:sz w:val="28"/>
          <w:szCs w:val="28"/>
        </w:rPr>
        <w:t>педагогическая инновация - намеренное качественное или количественное изменение педагогической практики и повышение качества образовательного процесса.</w:t>
      </w:r>
    </w:p>
    <w:p w:rsidR="0043282C" w:rsidRPr="000056E8" w:rsidRDefault="009126AC" w:rsidP="000056E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0056E8">
        <w:rPr>
          <w:sz w:val="28"/>
          <w:szCs w:val="28"/>
        </w:rPr>
        <w:t>Инновационная деятельность – комплексный целенаправленный процесс создания, использования и распространения новшества, целью которого является удовлетворение потребностей и интересов людей новыми средствами, что ведет к качественным изменениям системы</w:t>
      </w:r>
      <w:r w:rsidR="0043282C" w:rsidRPr="000056E8">
        <w:rPr>
          <w:sz w:val="28"/>
          <w:szCs w:val="28"/>
        </w:rPr>
        <w:t>. Она включает в себя новшества, инновации:</w:t>
      </w:r>
      <w:r w:rsidRPr="000056E8">
        <w:rPr>
          <w:sz w:val="28"/>
          <w:szCs w:val="28"/>
        </w:rPr>
        <w:t xml:space="preserve"> </w:t>
      </w:r>
    </w:p>
    <w:p w:rsidR="0043282C" w:rsidRPr="000056E8" w:rsidRDefault="0043282C" w:rsidP="000056E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0056E8">
        <w:rPr>
          <w:sz w:val="28"/>
          <w:szCs w:val="28"/>
        </w:rPr>
        <w:t>-</w:t>
      </w:r>
      <w:r w:rsidR="009126AC" w:rsidRPr="000056E8">
        <w:rPr>
          <w:sz w:val="28"/>
          <w:szCs w:val="28"/>
        </w:rPr>
        <w:t>взаимодействие учащихся, педагогических кадров, родителей, социума;</w:t>
      </w:r>
    </w:p>
    <w:p w:rsidR="0043282C" w:rsidRPr="000056E8" w:rsidRDefault="0043282C" w:rsidP="000056E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0056E8">
        <w:rPr>
          <w:sz w:val="28"/>
          <w:szCs w:val="28"/>
        </w:rPr>
        <w:t>-</w:t>
      </w:r>
      <w:r w:rsidR="009126AC" w:rsidRPr="000056E8">
        <w:rPr>
          <w:sz w:val="28"/>
          <w:szCs w:val="28"/>
        </w:rPr>
        <w:t xml:space="preserve"> условия материально- технического, информационного, программно-методического, кадрового, социально-психологического обеспечения; </w:t>
      </w:r>
    </w:p>
    <w:p w:rsidR="0043282C" w:rsidRPr="000056E8" w:rsidRDefault="0043282C" w:rsidP="000056E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0056E8">
        <w:rPr>
          <w:sz w:val="28"/>
          <w:szCs w:val="28"/>
        </w:rPr>
        <w:t>-</w:t>
      </w:r>
      <w:r w:rsidR="009126AC" w:rsidRPr="000056E8">
        <w:rPr>
          <w:sz w:val="28"/>
          <w:szCs w:val="28"/>
        </w:rPr>
        <w:t xml:space="preserve">достижение более эффективных результатов деятельности. </w:t>
      </w:r>
    </w:p>
    <w:p w:rsidR="009126AC" w:rsidRPr="000056E8" w:rsidRDefault="009126AC" w:rsidP="000056E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pple-converted-space"/>
          <w:i/>
          <w:color w:val="000000"/>
          <w:sz w:val="28"/>
          <w:szCs w:val="28"/>
        </w:rPr>
      </w:pPr>
      <w:r w:rsidRPr="000056E8">
        <w:rPr>
          <w:sz w:val="28"/>
          <w:szCs w:val="28"/>
        </w:rPr>
        <w:t>Инновационная деятельность - обновление педагогического процесса, внесение новообразований в традиционную систему</w:t>
      </w:r>
    </w:p>
    <w:p w:rsidR="005E3E4E" w:rsidRPr="000056E8" w:rsidRDefault="005C2947" w:rsidP="000056E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7"/>
          <w:szCs w:val="27"/>
        </w:rPr>
      </w:pPr>
      <w:r w:rsidRPr="000056E8">
        <w:rPr>
          <w:color w:val="000000"/>
          <w:sz w:val="28"/>
          <w:szCs w:val="28"/>
          <w:shd w:val="clear" w:color="auto" w:fill="FFFFFF"/>
        </w:rPr>
        <w:t>Нововведения, или инновации, характерны для любой профессиональной деятельности человека и  поэтому естественно становятся предметом изучения, анализа и внедрения. Инновации сами по себе не возникают, они являются результатом научных поисков, передового педагогического опыта отдельных учителей и целых коллективов. Этот процесс не может быть стихийным, он нуждается в управлении</w:t>
      </w:r>
      <w:r w:rsidR="009126AC" w:rsidRPr="000056E8">
        <w:rPr>
          <w:color w:val="000000"/>
          <w:sz w:val="28"/>
          <w:szCs w:val="28"/>
          <w:shd w:val="clear" w:color="auto" w:fill="FFFFFF"/>
        </w:rPr>
        <w:t xml:space="preserve">. Одной </w:t>
      </w:r>
      <w:r w:rsidRPr="000056E8">
        <w:rPr>
          <w:color w:val="000000"/>
          <w:sz w:val="28"/>
          <w:szCs w:val="28"/>
          <w:shd w:val="clear" w:color="auto" w:fill="FFFFFF"/>
        </w:rPr>
        <w:t xml:space="preserve"> </w:t>
      </w:r>
      <w:r w:rsidR="009126AC" w:rsidRPr="000056E8">
        <w:rPr>
          <w:color w:val="000000"/>
          <w:sz w:val="28"/>
          <w:szCs w:val="28"/>
          <w:shd w:val="clear" w:color="auto" w:fill="FFFFFF"/>
        </w:rPr>
        <w:t>инновацией</w:t>
      </w:r>
      <w:r w:rsidRPr="000056E8">
        <w:rPr>
          <w:color w:val="000000"/>
          <w:sz w:val="28"/>
          <w:szCs w:val="28"/>
          <w:shd w:val="clear" w:color="auto" w:fill="FFFFFF"/>
        </w:rPr>
        <w:t xml:space="preserve"> последнее время является введение ФГОС (Федерального государственного образовательного  стандарта). Федеральным государственным образовательным стандартом </w:t>
      </w:r>
      <w:r w:rsidRPr="000056E8">
        <w:rPr>
          <w:color w:val="000000"/>
          <w:sz w:val="28"/>
          <w:szCs w:val="28"/>
        </w:rPr>
        <w:t>с</w:t>
      </w:r>
      <w:r w:rsidR="005E3E4E" w:rsidRPr="000056E8">
        <w:rPr>
          <w:color w:val="000000"/>
          <w:sz w:val="28"/>
          <w:szCs w:val="28"/>
        </w:rPr>
        <w:t>е</w:t>
      </w:r>
      <w:r w:rsidRPr="000056E8">
        <w:rPr>
          <w:color w:val="000000"/>
          <w:sz w:val="28"/>
          <w:szCs w:val="28"/>
        </w:rPr>
        <w:t xml:space="preserve">годня уже никого не удивишь </w:t>
      </w:r>
      <w:r w:rsidR="005E3E4E" w:rsidRPr="000056E8">
        <w:rPr>
          <w:color w:val="000000"/>
          <w:sz w:val="28"/>
          <w:szCs w:val="28"/>
        </w:rPr>
        <w:t xml:space="preserve"> при введении этого самого стандарта, возникает ряд проблем, требующих определенных управленческих</w:t>
      </w:r>
      <w:r w:rsidR="005E3E4E" w:rsidRPr="000056E8">
        <w:rPr>
          <w:color w:val="000000"/>
          <w:sz w:val="27"/>
          <w:szCs w:val="27"/>
        </w:rPr>
        <w:t xml:space="preserve"> решений.</w:t>
      </w:r>
    </w:p>
    <w:p w:rsidR="005E3E4E" w:rsidRPr="000056E8" w:rsidRDefault="005E3E4E" w:rsidP="000056E8">
      <w:pPr>
        <w:pStyle w:val="a3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0056E8">
        <w:rPr>
          <w:color w:val="000000"/>
          <w:sz w:val="28"/>
          <w:szCs w:val="28"/>
        </w:rPr>
        <w:lastRenderedPageBreak/>
        <w:t>Принятие таких решений целиком и полностью лежит на плечах директора школы и его команды.</w:t>
      </w:r>
    </w:p>
    <w:p w:rsidR="005E3E4E" w:rsidRPr="000056E8" w:rsidRDefault="005E3E4E" w:rsidP="000056E8">
      <w:pPr>
        <w:pStyle w:val="a3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0056E8">
        <w:rPr>
          <w:color w:val="000000"/>
          <w:sz w:val="28"/>
          <w:szCs w:val="28"/>
        </w:rPr>
        <w:t xml:space="preserve">Как добиться нужного эффекта при введении новых стандартов, используя имеющиеся ресурсы? </w:t>
      </w:r>
      <w:r w:rsidR="00774B5F" w:rsidRPr="000056E8">
        <w:rPr>
          <w:color w:val="000000"/>
          <w:sz w:val="28"/>
          <w:szCs w:val="28"/>
        </w:rPr>
        <w:t xml:space="preserve"> Как пов</w:t>
      </w:r>
      <w:r w:rsidR="00C323D9" w:rsidRPr="000056E8">
        <w:rPr>
          <w:color w:val="000000"/>
          <w:sz w:val="28"/>
          <w:szCs w:val="28"/>
        </w:rPr>
        <w:t>ысить уровень учебной мотивации</w:t>
      </w:r>
      <w:r w:rsidR="00774B5F" w:rsidRPr="000056E8">
        <w:rPr>
          <w:color w:val="000000"/>
          <w:sz w:val="28"/>
          <w:szCs w:val="28"/>
        </w:rPr>
        <w:t xml:space="preserve">, </w:t>
      </w:r>
      <w:r w:rsidR="00C323D9" w:rsidRPr="000056E8">
        <w:rPr>
          <w:color w:val="000000"/>
          <w:sz w:val="28"/>
          <w:szCs w:val="28"/>
        </w:rPr>
        <w:t>для того чтобы выполнить задачу</w:t>
      </w:r>
      <w:r w:rsidR="00774B5F" w:rsidRPr="000056E8">
        <w:rPr>
          <w:color w:val="000000"/>
          <w:sz w:val="28"/>
          <w:szCs w:val="28"/>
        </w:rPr>
        <w:t>, поставленную ФГОС «Научить подростка самостоятельно добывать знания»?</w:t>
      </w:r>
      <w:r w:rsidR="00C323D9" w:rsidRPr="000056E8">
        <w:rPr>
          <w:color w:val="000000"/>
          <w:sz w:val="28"/>
          <w:szCs w:val="28"/>
        </w:rPr>
        <w:t xml:space="preserve"> </w:t>
      </w:r>
      <w:r w:rsidRPr="000056E8">
        <w:rPr>
          <w:color w:val="000000"/>
          <w:sz w:val="28"/>
          <w:szCs w:val="28"/>
        </w:rPr>
        <w:t>Как сделать школу насто</w:t>
      </w:r>
      <w:r w:rsidR="003648F4" w:rsidRPr="000056E8">
        <w:rPr>
          <w:color w:val="000000"/>
          <w:sz w:val="28"/>
          <w:szCs w:val="28"/>
        </w:rPr>
        <w:t xml:space="preserve">лько привлекательной, чтобы  подростки </w:t>
      </w:r>
      <w:r w:rsidRPr="000056E8">
        <w:rPr>
          <w:color w:val="000000"/>
          <w:sz w:val="28"/>
          <w:szCs w:val="28"/>
        </w:rPr>
        <w:t xml:space="preserve"> с радостью спешили на занятия, учителя – с удовольствием стремились на работу, а родители гордились тем, что их ребенок обучается в моей школе?</w:t>
      </w:r>
    </w:p>
    <w:p w:rsidR="000056E8" w:rsidRPr="000056E8" w:rsidRDefault="000056E8" w:rsidP="000056E8">
      <w:pPr>
        <w:pStyle w:val="a3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</w:p>
    <w:p w:rsidR="005E3E4E" w:rsidRPr="000056E8" w:rsidRDefault="000056E8" w:rsidP="000056E8">
      <w:pPr>
        <w:pStyle w:val="a3"/>
        <w:spacing w:before="0" w:beforeAutospacing="0" w:after="0" w:afterAutospacing="0" w:line="276" w:lineRule="auto"/>
        <w:contextualSpacing/>
        <w:jc w:val="center"/>
        <w:rPr>
          <w:b/>
          <w:color w:val="000000"/>
          <w:sz w:val="28"/>
          <w:szCs w:val="28"/>
        </w:rPr>
      </w:pPr>
      <w:r w:rsidRPr="000056E8">
        <w:rPr>
          <w:b/>
          <w:color w:val="000000"/>
          <w:sz w:val="28"/>
          <w:szCs w:val="28"/>
        </w:rPr>
        <w:t>Вид инновации</w:t>
      </w:r>
    </w:p>
    <w:p w:rsidR="00A104E0" w:rsidRPr="000056E8" w:rsidRDefault="00A104E0" w:rsidP="000056E8">
      <w:pPr>
        <w:pStyle w:val="a3"/>
        <w:spacing w:before="0" w:beforeAutospacing="0" w:after="0" w:afterAutospacing="0" w:line="276" w:lineRule="auto"/>
        <w:contextualSpacing/>
        <w:jc w:val="both"/>
        <w:rPr>
          <w:b/>
          <w:color w:val="000000"/>
          <w:sz w:val="28"/>
          <w:szCs w:val="28"/>
        </w:rPr>
      </w:pPr>
      <w:r w:rsidRPr="000056E8">
        <w:rPr>
          <w:b/>
          <w:bCs/>
          <w:i/>
          <w:iCs/>
          <w:color w:val="000000"/>
          <w:sz w:val="28"/>
          <w:szCs w:val="28"/>
        </w:rPr>
        <w:t>Создание новой управляющей системы</w:t>
      </w:r>
    </w:p>
    <w:p w:rsidR="006F7FB6" w:rsidRPr="000056E8" w:rsidRDefault="006F7FB6" w:rsidP="000056E8">
      <w:pPr>
        <w:pStyle w:val="a3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0056E8">
        <w:rPr>
          <w:sz w:val="28"/>
          <w:szCs w:val="28"/>
        </w:rPr>
        <w:t xml:space="preserve">Цель, задачи определили, в свою очередь, содержание инновационного поля деятельности </w:t>
      </w:r>
      <w:r w:rsidR="000A0CA5" w:rsidRPr="000056E8">
        <w:rPr>
          <w:sz w:val="28"/>
          <w:szCs w:val="28"/>
        </w:rPr>
        <w:t xml:space="preserve">администрации и  </w:t>
      </w:r>
      <w:r w:rsidRPr="000056E8">
        <w:rPr>
          <w:sz w:val="28"/>
          <w:szCs w:val="28"/>
        </w:rPr>
        <w:t xml:space="preserve">педагогического коллектива основной и старшей школы, включающего: </w:t>
      </w:r>
    </w:p>
    <w:p w:rsidR="006F7FB6" w:rsidRPr="000056E8" w:rsidRDefault="006F7FB6" w:rsidP="000056E8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0056E8">
        <w:rPr>
          <w:sz w:val="28"/>
          <w:szCs w:val="28"/>
        </w:rPr>
        <w:t>Разработку образовательной программы основного общего образования</w:t>
      </w:r>
      <w:r w:rsidR="00EB7709" w:rsidRPr="000056E8">
        <w:rPr>
          <w:sz w:val="28"/>
          <w:szCs w:val="28"/>
        </w:rPr>
        <w:t>.</w:t>
      </w:r>
    </w:p>
    <w:p w:rsidR="006F7FB6" w:rsidRPr="000056E8" w:rsidRDefault="006F7FB6" w:rsidP="000056E8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0056E8">
        <w:rPr>
          <w:sz w:val="28"/>
          <w:szCs w:val="28"/>
        </w:rPr>
        <w:t xml:space="preserve">Разработка программы по формированию и развитию </w:t>
      </w:r>
      <w:proofErr w:type="spellStart"/>
      <w:r w:rsidRPr="000056E8">
        <w:rPr>
          <w:sz w:val="28"/>
          <w:szCs w:val="28"/>
        </w:rPr>
        <w:t>общеучебных</w:t>
      </w:r>
      <w:proofErr w:type="spellEnd"/>
      <w:r w:rsidR="00CE79A9" w:rsidRPr="000056E8">
        <w:rPr>
          <w:color w:val="000000"/>
          <w:sz w:val="28"/>
          <w:szCs w:val="28"/>
        </w:rPr>
        <w:t xml:space="preserve"> </w:t>
      </w:r>
      <w:r w:rsidRPr="000056E8">
        <w:rPr>
          <w:sz w:val="28"/>
          <w:szCs w:val="28"/>
        </w:rPr>
        <w:t>универсальных действий обучающихся 5-9классов, которая буд</w:t>
      </w:r>
      <w:r w:rsidR="00C323D9" w:rsidRPr="000056E8">
        <w:rPr>
          <w:sz w:val="28"/>
          <w:szCs w:val="28"/>
        </w:rPr>
        <w:t>ет включать в себя подпрограммы.</w:t>
      </w:r>
      <w:r w:rsidRPr="000056E8">
        <w:rPr>
          <w:sz w:val="28"/>
          <w:szCs w:val="28"/>
        </w:rPr>
        <w:t xml:space="preserve">  </w:t>
      </w:r>
    </w:p>
    <w:p w:rsidR="00EB7709" w:rsidRPr="000056E8" w:rsidRDefault="00CE79A9" w:rsidP="000056E8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0056E8">
        <w:rPr>
          <w:sz w:val="28"/>
          <w:szCs w:val="28"/>
        </w:rPr>
        <w:t>Пакет материалов по диагнос</w:t>
      </w:r>
      <w:r w:rsidR="006F7FB6" w:rsidRPr="000056E8">
        <w:rPr>
          <w:sz w:val="28"/>
          <w:szCs w:val="28"/>
        </w:rPr>
        <w:t>тике уровня сформированности ОУД</w:t>
      </w:r>
      <w:r w:rsidR="00EB7709" w:rsidRPr="000056E8">
        <w:rPr>
          <w:sz w:val="28"/>
          <w:szCs w:val="28"/>
        </w:rPr>
        <w:t>;</w:t>
      </w:r>
    </w:p>
    <w:p w:rsidR="00EB7709" w:rsidRPr="000056E8" w:rsidRDefault="006F7FB6" w:rsidP="000056E8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0056E8">
        <w:rPr>
          <w:sz w:val="28"/>
          <w:szCs w:val="28"/>
        </w:rPr>
        <w:t>Отработку механизмов проектирования учебного плана на ступени</w:t>
      </w:r>
      <w:r w:rsidR="00EB7709" w:rsidRPr="000056E8">
        <w:rPr>
          <w:sz w:val="28"/>
          <w:szCs w:val="28"/>
        </w:rPr>
        <w:t xml:space="preserve"> </w:t>
      </w:r>
      <w:r w:rsidRPr="000056E8">
        <w:rPr>
          <w:sz w:val="28"/>
          <w:szCs w:val="28"/>
        </w:rPr>
        <w:t>основного общего образования;</w:t>
      </w:r>
    </w:p>
    <w:p w:rsidR="00EB7709" w:rsidRPr="000056E8" w:rsidRDefault="006F7FB6" w:rsidP="000056E8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0056E8">
        <w:rPr>
          <w:sz w:val="28"/>
          <w:szCs w:val="28"/>
        </w:rPr>
        <w:t>Организацию внеурочной деяте</w:t>
      </w:r>
      <w:r w:rsidR="00EB7709" w:rsidRPr="000056E8">
        <w:rPr>
          <w:sz w:val="28"/>
          <w:szCs w:val="28"/>
        </w:rPr>
        <w:t>льности;</w:t>
      </w:r>
    </w:p>
    <w:p w:rsidR="00EB7709" w:rsidRPr="000056E8" w:rsidRDefault="006F7FB6" w:rsidP="000056E8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0056E8">
        <w:rPr>
          <w:sz w:val="28"/>
          <w:szCs w:val="28"/>
        </w:rPr>
        <w:t>Приемы педагогической техники для развития универсальных учебных действий;  Методические рекомендации по проектированию урока (учебного занятия) в соответ</w:t>
      </w:r>
      <w:r w:rsidR="00CE79A9" w:rsidRPr="000056E8">
        <w:rPr>
          <w:sz w:val="28"/>
          <w:szCs w:val="28"/>
        </w:rPr>
        <w:t>с</w:t>
      </w:r>
      <w:r w:rsidRPr="000056E8">
        <w:rPr>
          <w:sz w:val="28"/>
          <w:szCs w:val="28"/>
        </w:rPr>
        <w:t>тви</w:t>
      </w:r>
      <w:r w:rsidR="00CE79A9" w:rsidRPr="000056E8">
        <w:rPr>
          <w:sz w:val="28"/>
          <w:szCs w:val="28"/>
        </w:rPr>
        <w:t>и с ФГОС.</w:t>
      </w:r>
    </w:p>
    <w:p w:rsidR="00EB7709" w:rsidRPr="000056E8" w:rsidRDefault="006F7FB6" w:rsidP="000056E8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0056E8">
        <w:rPr>
          <w:sz w:val="28"/>
          <w:szCs w:val="28"/>
        </w:rPr>
        <w:t>Памятка по составле</w:t>
      </w:r>
      <w:r w:rsidR="00EB7709" w:rsidRPr="000056E8">
        <w:rPr>
          <w:sz w:val="28"/>
          <w:szCs w:val="28"/>
        </w:rPr>
        <w:t>нию технологической карты урока;</w:t>
      </w:r>
      <w:r w:rsidRPr="000056E8">
        <w:rPr>
          <w:sz w:val="28"/>
          <w:szCs w:val="28"/>
        </w:rPr>
        <w:t xml:space="preserve">  </w:t>
      </w:r>
    </w:p>
    <w:p w:rsidR="00CE79A9" w:rsidRPr="000056E8" w:rsidRDefault="00EB7709" w:rsidP="000056E8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0056E8">
        <w:rPr>
          <w:sz w:val="28"/>
          <w:szCs w:val="28"/>
        </w:rPr>
        <w:t>Технологии развития ОУД.</w:t>
      </w:r>
    </w:p>
    <w:p w:rsidR="006F7FB6" w:rsidRPr="000056E8" w:rsidRDefault="006F7FB6" w:rsidP="000056E8">
      <w:pPr>
        <w:pStyle w:val="a3"/>
        <w:spacing w:before="0" w:beforeAutospacing="0" w:after="0" w:afterAutospacing="0" w:line="276" w:lineRule="auto"/>
        <w:ind w:left="360"/>
        <w:contextualSpacing/>
        <w:jc w:val="both"/>
        <w:rPr>
          <w:sz w:val="28"/>
          <w:szCs w:val="28"/>
        </w:rPr>
      </w:pPr>
      <w:r w:rsidRPr="000056E8">
        <w:rPr>
          <w:sz w:val="28"/>
          <w:szCs w:val="28"/>
        </w:rPr>
        <w:t>Опытно-экспериментальная работа по подготовке к переходу основной ш</w:t>
      </w:r>
      <w:r w:rsidR="00CE79A9" w:rsidRPr="000056E8">
        <w:rPr>
          <w:sz w:val="28"/>
          <w:szCs w:val="28"/>
        </w:rPr>
        <w:t>колы на новые образовательные с</w:t>
      </w:r>
      <w:r w:rsidRPr="000056E8">
        <w:rPr>
          <w:sz w:val="28"/>
          <w:szCs w:val="28"/>
        </w:rPr>
        <w:t xml:space="preserve">тандарты находится в стадии практической реализации поставленных задач. Исходя из собственного опыта работы по новым образовательным стандартам, считаем, что переход ОУ на стандарты нового поколения, необходимо начинать с большой подготовительной работы по овладению учителями технологией системно- </w:t>
      </w:r>
      <w:proofErr w:type="spellStart"/>
      <w:r w:rsidRPr="000056E8">
        <w:rPr>
          <w:sz w:val="28"/>
          <w:szCs w:val="28"/>
        </w:rPr>
        <w:t>деятельностного</w:t>
      </w:r>
      <w:proofErr w:type="spellEnd"/>
      <w:r w:rsidRPr="000056E8">
        <w:rPr>
          <w:sz w:val="28"/>
          <w:szCs w:val="28"/>
        </w:rPr>
        <w:t xml:space="preserve"> подхода. В прошлом учебном году при анализе посещенных уроков учителей</w:t>
      </w:r>
      <w:r w:rsidR="00CE79A9" w:rsidRPr="000056E8">
        <w:rPr>
          <w:sz w:val="28"/>
          <w:szCs w:val="28"/>
        </w:rPr>
        <w:t xml:space="preserve"> рамках семинара</w:t>
      </w:r>
      <w:r w:rsidR="00EB7709" w:rsidRPr="000056E8">
        <w:rPr>
          <w:sz w:val="28"/>
          <w:szCs w:val="28"/>
        </w:rPr>
        <w:t xml:space="preserve"> «Системно-</w:t>
      </w:r>
      <w:proofErr w:type="spellStart"/>
      <w:r w:rsidR="00EB7709" w:rsidRPr="000056E8">
        <w:rPr>
          <w:sz w:val="28"/>
          <w:szCs w:val="28"/>
        </w:rPr>
        <w:t>деятельностный</w:t>
      </w:r>
      <w:proofErr w:type="spellEnd"/>
      <w:r w:rsidR="00EB7709" w:rsidRPr="000056E8">
        <w:rPr>
          <w:sz w:val="28"/>
          <w:szCs w:val="28"/>
        </w:rPr>
        <w:t xml:space="preserve"> подход», заставил нас, администрацию</w:t>
      </w:r>
      <w:r w:rsidR="00CE79A9" w:rsidRPr="000056E8">
        <w:rPr>
          <w:sz w:val="28"/>
          <w:szCs w:val="28"/>
        </w:rPr>
        <w:t xml:space="preserve">, обратить внимание на тот факт, что в методическом плане готовность учителей к </w:t>
      </w:r>
      <w:r w:rsidR="00CE79A9" w:rsidRPr="000056E8">
        <w:rPr>
          <w:sz w:val="28"/>
          <w:szCs w:val="28"/>
        </w:rPr>
        <w:lastRenderedPageBreak/>
        <w:t>работе по новым стандартам на среднем уровне. Несмотря на то, что большая часть педагогов прошла курсовую подготовку по работе в условиях реализации новых образовательных стандартов, уровень владения учителем технологией системно-</w:t>
      </w:r>
      <w:proofErr w:type="spellStart"/>
      <w:r w:rsidR="00CE79A9" w:rsidRPr="000056E8">
        <w:rPr>
          <w:sz w:val="28"/>
          <w:szCs w:val="28"/>
        </w:rPr>
        <w:t>деятельностного</w:t>
      </w:r>
      <w:proofErr w:type="spellEnd"/>
      <w:r w:rsidR="00CE79A9" w:rsidRPr="000056E8">
        <w:rPr>
          <w:sz w:val="28"/>
          <w:szCs w:val="28"/>
        </w:rPr>
        <w:t xml:space="preserve"> подхода по результатам самооценки еще не достаточно высок. Так по результатам самодиагностики на конец прошлого учебного года хороший уровень теоретических </w:t>
      </w:r>
      <w:r w:rsidR="000A0CA5" w:rsidRPr="000056E8">
        <w:rPr>
          <w:sz w:val="28"/>
          <w:szCs w:val="28"/>
        </w:rPr>
        <w:t>знаний по технологии СДП имеют 2</w:t>
      </w:r>
      <w:r w:rsidR="00CE79A9" w:rsidRPr="000056E8">
        <w:rPr>
          <w:sz w:val="28"/>
          <w:szCs w:val="28"/>
        </w:rPr>
        <w:t>5</w:t>
      </w:r>
      <w:proofErr w:type="gramStart"/>
      <w:r w:rsidR="00CE79A9" w:rsidRPr="000056E8">
        <w:rPr>
          <w:sz w:val="28"/>
          <w:szCs w:val="28"/>
        </w:rPr>
        <w:t xml:space="preserve">% </w:t>
      </w:r>
      <w:r w:rsidR="000A0CA5" w:rsidRPr="000056E8">
        <w:rPr>
          <w:sz w:val="28"/>
          <w:szCs w:val="28"/>
        </w:rPr>
        <w:t>;</w:t>
      </w:r>
      <w:proofErr w:type="gramEnd"/>
      <w:r w:rsidR="000A0CA5" w:rsidRPr="000056E8">
        <w:rPr>
          <w:sz w:val="28"/>
          <w:szCs w:val="28"/>
        </w:rPr>
        <w:t xml:space="preserve"> </w:t>
      </w:r>
      <w:r w:rsidR="00CE79A9" w:rsidRPr="000056E8">
        <w:rPr>
          <w:sz w:val="28"/>
          <w:szCs w:val="28"/>
        </w:rPr>
        <w:t>удовлетворительный -45% педагогов; большая часть педагогов основной и старшей школы применяют СДП эпизодически или совсем не применяют. Оптимистичным является тот факт, что более 80% педагогов готовы к использованию технологии СДП при условии перестановки акцентов.</w:t>
      </w:r>
    </w:p>
    <w:p w:rsidR="000A0CA5" w:rsidRPr="000056E8" w:rsidRDefault="000A0CA5" w:rsidP="000056E8">
      <w:pPr>
        <w:pStyle w:val="a3"/>
        <w:spacing w:before="0" w:beforeAutospacing="0" w:after="0" w:afterAutospacing="0" w:line="276" w:lineRule="auto"/>
        <w:ind w:left="360"/>
        <w:contextualSpacing/>
        <w:jc w:val="both"/>
        <w:rPr>
          <w:sz w:val="28"/>
          <w:szCs w:val="28"/>
        </w:rPr>
      </w:pPr>
      <w:r w:rsidRPr="000056E8">
        <w:rPr>
          <w:sz w:val="28"/>
          <w:szCs w:val="28"/>
        </w:rPr>
        <w:t>Современный урок по ФГОС – это  профессиональная и методическая подготовка учителя, системно-</w:t>
      </w:r>
      <w:proofErr w:type="spellStart"/>
      <w:r w:rsidRPr="000056E8">
        <w:rPr>
          <w:sz w:val="28"/>
          <w:szCs w:val="28"/>
        </w:rPr>
        <w:t>деятельностный</w:t>
      </w:r>
      <w:proofErr w:type="spellEnd"/>
      <w:r w:rsidRPr="000056E8">
        <w:rPr>
          <w:sz w:val="28"/>
          <w:szCs w:val="28"/>
        </w:rPr>
        <w:t xml:space="preserve"> подход, целеполагание и мотивация учения, современные средства обучения,  выбор оптимальных средств обучения,  создание условий для саморазвития, анализ каждого учебного занятия.</w:t>
      </w:r>
      <w:r w:rsidR="00C323D9" w:rsidRPr="000056E8">
        <w:rPr>
          <w:sz w:val="28"/>
          <w:szCs w:val="28"/>
        </w:rPr>
        <w:t xml:space="preserve"> С</w:t>
      </w:r>
      <w:r w:rsidRPr="000056E8">
        <w:rPr>
          <w:sz w:val="28"/>
          <w:szCs w:val="28"/>
        </w:rPr>
        <w:t xml:space="preserve">овременный урок необходимо рассматривать как звено продуманной системы работы учителя, где решаются задачи обучения, воспитания и развития обучающихся. </w:t>
      </w:r>
    </w:p>
    <w:p w:rsidR="000A0CA5" w:rsidRPr="000056E8" w:rsidRDefault="000A0CA5" w:rsidP="000056E8">
      <w:pPr>
        <w:pStyle w:val="a3"/>
        <w:spacing w:before="0" w:beforeAutospacing="0" w:after="0" w:afterAutospacing="0" w:line="276" w:lineRule="auto"/>
        <w:ind w:left="360"/>
        <w:contextualSpacing/>
        <w:jc w:val="both"/>
        <w:rPr>
          <w:sz w:val="28"/>
          <w:szCs w:val="28"/>
        </w:rPr>
      </w:pPr>
      <w:r w:rsidRPr="000056E8">
        <w:rPr>
          <w:sz w:val="28"/>
          <w:szCs w:val="28"/>
        </w:rPr>
        <w:t xml:space="preserve">Вся учебная деятельность должна строиться на основе </w:t>
      </w:r>
      <w:proofErr w:type="spellStart"/>
      <w:r w:rsidRPr="000056E8">
        <w:rPr>
          <w:sz w:val="28"/>
          <w:szCs w:val="28"/>
        </w:rPr>
        <w:t>деятельностного</w:t>
      </w:r>
      <w:proofErr w:type="spellEnd"/>
      <w:r w:rsidRPr="000056E8">
        <w:rPr>
          <w:sz w:val="28"/>
          <w:szCs w:val="28"/>
        </w:rPr>
        <w:t xml:space="preserve"> подхода, цель которого заключается в развитии личности обучающегося на основе освоения универсальных способов деятельности. Подросток не может развиваться при пассивном восприятии учебного материала. Именно собственное действие может стать основой формирования в будущем его самостоятельности. Значит, образовательная задача состоит в организаци</w:t>
      </w:r>
      <w:r w:rsidR="00C323D9" w:rsidRPr="000056E8">
        <w:rPr>
          <w:sz w:val="28"/>
          <w:szCs w:val="28"/>
        </w:rPr>
        <w:t>и условий, провоцирующих подростковое</w:t>
      </w:r>
      <w:r w:rsidRPr="000056E8">
        <w:rPr>
          <w:sz w:val="28"/>
          <w:szCs w:val="28"/>
        </w:rPr>
        <w:t xml:space="preserve"> действие. Исходя </w:t>
      </w:r>
      <w:r w:rsidR="00C323D9" w:rsidRPr="000056E8">
        <w:rPr>
          <w:sz w:val="28"/>
          <w:szCs w:val="28"/>
        </w:rPr>
        <w:t xml:space="preserve">из этого, творческой группой: </w:t>
      </w:r>
      <w:r w:rsidRPr="000056E8">
        <w:rPr>
          <w:sz w:val="28"/>
          <w:szCs w:val="28"/>
        </w:rPr>
        <w:t xml:space="preserve">были определены характерные признаки </w:t>
      </w:r>
      <w:proofErr w:type="spellStart"/>
      <w:r w:rsidRPr="000056E8">
        <w:rPr>
          <w:sz w:val="28"/>
          <w:szCs w:val="28"/>
        </w:rPr>
        <w:t>деятельностно</w:t>
      </w:r>
      <w:proofErr w:type="spellEnd"/>
      <w:r w:rsidRPr="000056E8">
        <w:rPr>
          <w:sz w:val="28"/>
          <w:szCs w:val="28"/>
        </w:rPr>
        <w:t xml:space="preserve">-компетентной образовательной модели учебного занятия: </w:t>
      </w:r>
    </w:p>
    <w:p w:rsidR="000A0CA5" w:rsidRPr="000056E8" w:rsidRDefault="000A0CA5" w:rsidP="000056E8">
      <w:pPr>
        <w:pStyle w:val="a3"/>
        <w:spacing w:before="0" w:beforeAutospacing="0" w:after="0" w:afterAutospacing="0" w:line="276" w:lineRule="auto"/>
        <w:ind w:left="360"/>
        <w:contextualSpacing/>
        <w:jc w:val="both"/>
        <w:rPr>
          <w:sz w:val="28"/>
          <w:szCs w:val="28"/>
        </w:rPr>
      </w:pPr>
      <w:r w:rsidRPr="000056E8">
        <w:rPr>
          <w:sz w:val="28"/>
          <w:szCs w:val="28"/>
        </w:rPr>
        <w:t xml:space="preserve">-Учитель продумывает цели урока как результат ученика; </w:t>
      </w:r>
    </w:p>
    <w:p w:rsidR="000A0CA5" w:rsidRPr="000056E8" w:rsidRDefault="000A0CA5" w:rsidP="000056E8">
      <w:pPr>
        <w:pStyle w:val="a3"/>
        <w:spacing w:before="0" w:beforeAutospacing="0" w:after="0" w:afterAutospacing="0" w:line="276" w:lineRule="auto"/>
        <w:ind w:left="360"/>
        <w:contextualSpacing/>
        <w:jc w:val="both"/>
        <w:rPr>
          <w:sz w:val="28"/>
          <w:szCs w:val="28"/>
        </w:rPr>
      </w:pPr>
      <w:r w:rsidRPr="000056E8">
        <w:rPr>
          <w:sz w:val="28"/>
          <w:szCs w:val="28"/>
        </w:rPr>
        <w:t xml:space="preserve">-Учитель организует работу по мотивации обучающихся; </w:t>
      </w:r>
    </w:p>
    <w:p w:rsidR="000A0CA5" w:rsidRPr="000056E8" w:rsidRDefault="000A0CA5" w:rsidP="000056E8">
      <w:pPr>
        <w:pStyle w:val="a3"/>
        <w:spacing w:before="0" w:beforeAutospacing="0" w:after="0" w:afterAutospacing="0" w:line="276" w:lineRule="auto"/>
        <w:ind w:left="360"/>
        <w:contextualSpacing/>
        <w:jc w:val="both"/>
        <w:rPr>
          <w:sz w:val="28"/>
          <w:szCs w:val="28"/>
        </w:rPr>
      </w:pPr>
      <w:r w:rsidRPr="000056E8">
        <w:rPr>
          <w:sz w:val="28"/>
          <w:szCs w:val="28"/>
        </w:rPr>
        <w:t>-Ученик сам ставит цель урока как собственную учебную задачу;</w:t>
      </w:r>
    </w:p>
    <w:p w:rsidR="000A0CA5" w:rsidRPr="000056E8" w:rsidRDefault="000A0CA5" w:rsidP="000056E8">
      <w:pPr>
        <w:pStyle w:val="a3"/>
        <w:spacing w:before="0" w:beforeAutospacing="0" w:after="0" w:afterAutospacing="0" w:line="276" w:lineRule="auto"/>
        <w:ind w:left="360"/>
        <w:contextualSpacing/>
        <w:jc w:val="both"/>
        <w:rPr>
          <w:sz w:val="28"/>
          <w:szCs w:val="28"/>
        </w:rPr>
      </w:pPr>
      <w:r w:rsidRPr="000056E8">
        <w:rPr>
          <w:sz w:val="28"/>
          <w:szCs w:val="28"/>
        </w:rPr>
        <w:t>- Ученик сам проектирует средства достижения поставленных целей;</w:t>
      </w:r>
    </w:p>
    <w:p w:rsidR="000A0CA5" w:rsidRPr="000056E8" w:rsidRDefault="000A0CA5" w:rsidP="000056E8">
      <w:pPr>
        <w:pStyle w:val="a3"/>
        <w:spacing w:before="0" w:beforeAutospacing="0" w:after="0" w:afterAutospacing="0" w:line="276" w:lineRule="auto"/>
        <w:ind w:left="360"/>
        <w:contextualSpacing/>
        <w:jc w:val="both"/>
        <w:rPr>
          <w:sz w:val="28"/>
          <w:szCs w:val="28"/>
        </w:rPr>
      </w:pPr>
      <w:r w:rsidRPr="000056E8">
        <w:rPr>
          <w:sz w:val="28"/>
          <w:szCs w:val="28"/>
        </w:rPr>
        <w:t>-Ученик сам оценивает результат и корректирует действия.</w:t>
      </w:r>
    </w:p>
    <w:p w:rsidR="000056E8" w:rsidRPr="000056E8" w:rsidRDefault="000056E8" w:rsidP="000056E8">
      <w:pPr>
        <w:pStyle w:val="a3"/>
        <w:spacing w:before="0" w:beforeAutospacing="0" w:after="0" w:afterAutospacing="0" w:line="276" w:lineRule="auto"/>
        <w:contextualSpacing/>
        <w:rPr>
          <w:b/>
          <w:bCs/>
          <w:i/>
          <w:iCs/>
          <w:color w:val="000000"/>
          <w:sz w:val="28"/>
          <w:szCs w:val="28"/>
        </w:rPr>
      </w:pPr>
    </w:p>
    <w:p w:rsidR="00A104E0" w:rsidRPr="000056E8" w:rsidRDefault="00A104E0" w:rsidP="000056E8">
      <w:pPr>
        <w:pStyle w:val="a3"/>
        <w:spacing w:before="0" w:beforeAutospacing="0" w:after="0" w:afterAutospacing="0" w:line="276" w:lineRule="auto"/>
        <w:contextualSpacing/>
        <w:rPr>
          <w:sz w:val="28"/>
          <w:szCs w:val="28"/>
        </w:rPr>
      </w:pPr>
      <w:r w:rsidRPr="000056E8">
        <w:rPr>
          <w:b/>
          <w:bCs/>
          <w:i/>
          <w:iCs/>
          <w:color w:val="000000"/>
          <w:sz w:val="28"/>
          <w:szCs w:val="28"/>
        </w:rPr>
        <w:t xml:space="preserve">Развитие персонала </w:t>
      </w:r>
      <w:r w:rsidR="000056E8" w:rsidRPr="000056E8">
        <w:rPr>
          <w:b/>
          <w:bCs/>
          <w:i/>
          <w:iCs/>
          <w:color w:val="000000"/>
          <w:sz w:val="28"/>
          <w:szCs w:val="28"/>
        </w:rPr>
        <w:t>школы</w:t>
      </w:r>
    </w:p>
    <w:p w:rsidR="00EB7709" w:rsidRPr="000056E8" w:rsidRDefault="000A0CA5" w:rsidP="000056E8">
      <w:pPr>
        <w:pStyle w:val="a3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0056E8">
        <w:rPr>
          <w:color w:val="000000"/>
          <w:sz w:val="28"/>
          <w:szCs w:val="28"/>
        </w:rPr>
        <w:t>Необходимо</w:t>
      </w:r>
      <w:r w:rsidR="00EB7709" w:rsidRPr="000056E8">
        <w:rPr>
          <w:color w:val="000000"/>
          <w:sz w:val="28"/>
          <w:szCs w:val="28"/>
        </w:rPr>
        <w:t xml:space="preserve"> убедить всех в необходимости постоянно учиться: участвовать в </w:t>
      </w:r>
      <w:proofErr w:type="spellStart"/>
      <w:r w:rsidR="00EB7709" w:rsidRPr="000056E8">
        <w:rPr>
          <w:color w:val="000000"/>
          <w:sz w:val="28"/>
          <w:szCs w:val="28"/>
        </w:rPr>
        <w:t>вебинарах</w:t>
      </w:r>
      <w:proofErr w:type="spellEnd"/>
      <w:r w:rsidR="00EB7709" w:rsidRPr="000056E8">
        <w:rPr>
          <w:color w:val="000000"/>
          <w:sz w:val="28"/>
          <w:szCs w:val="28"/>
        </w:rPr>
        <w:t xml:space="preserve">, спорить на интернет-форумах, свободно путешествовать по интернет-пространству, изучать образовательные </w:t>
      </w:r>
      <w:proofErr w:type="spellStart"/>
      <w:r w:rsidR="00EB7709" w:rsidRPr="000056E8">
        <w:rPr>
          <w:color w:val="000000"/>
          <w:sz w:val="28"/>
          <w:szCs w:val="28"/>
        </w:rPr>
        <w:t>интернет-ресурсы</w:t>
      </w:r>
      <w:proofErr w:type="spellEnd"/>
      <w:r w:rsidR="00EB7709" w:rsidRPr="000056E8">
        <w:rPr>
          <w:color w:val="000000"/>
          <w:sz w:val="28"/>
          <w:szCs w:val="28"/>
        </w:rPr>
        <w:t xml:space="preserve">. Все педагоги школы прошли курсы повышения профессиональной квалификации. Работа в команде, когда и неудача и успех - это результат </w:t>
      </w:r>
      <w:r w:rsidR="00EB7709" w:rsidRPr="000056E8">
        <w:rPr>
          <w:color w:val="000000"/>
          <w:sz w:val="28"/>
          <w:szCs w:val="28"/>
        </w:rPr>
        <w:lastRenderedPageBreak/>
        <w:t>труда каждого, придала уверенности многим нашим педагогам. И администрация, и педагоги доброжелательны и открыты для общения и с подростками, и с родителями. Наблюдательный  совет школы стал помощником и поддержкой администрации во всех принимаемых управленческих решениях.</w:t>
      </w:r>
    </w:p>
    <w:p w:rsidR="00EB7709" w:rsidRPr="000056E8" w:rsidRDefault="00EB7709" w:rsidP="000056E8">
      <w:pPr>
        <w:pStyle w:val="a3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0056E8">
        <w:rPr>
          <w:color w:val="000000"/>
          <w:sz w:val="28"/>
          <w:szCs w:val="28"/>
        </w:rPr>
        <w:t>Большую роль сыграло и то, что нами пересмотрена система стимулирования педагогов: критерии оценивания стали более четкими, они ориентированы на результаты решаемых нами задач; абсолютная открытость и демократичность установления доплат и надбавок по конкретным результатам труда снимают напряженность в коллективе, способствуют проявлению инициативы и творчеству.</w:t>
      </w:r>
    </w:p>
    <w:p w:rsidR="00EB7709" w:rsidRPr="000056E8" w:rsidRDefault="00EB7709" w:rsidP="000056E8">
      <w:pPr>
        <w:pStyle w:val="a3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0056E8">
        <w:rPr>
          <w:color w:val="000000"/>
          <w:sz w:val="28"/>
          <w:szCs w:val="28"/>
        </w:rPr>
        <w:t>Не секрет, что в одиночку с управлением школой не справиться!</w:t>
      </w:r>
    </w:p>
    <w:p w:rsidR="005E3E4E" w:rsidRPr="000056E8" w:rsidRDefault="005E3E4E" w:rsidP="000056E8">
      <w:pPr>
        <w:pStyle w:val="a3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0056E8">
        <w:rPr>
          <w:color w:val="000000"/>
          <w:sz w:val="28"/>
          <w:szCs w:val="28"/>
        </w:rPr>
        <w:t>Управленческая команда стала у нас основой успеха.</w:t>
      </w:r>
    </w:p>
    <w:p w:rsidR="000056E8" w:rsidRPr="000056E8" w:rsidRDefault="000056E8" w:rsidP="000056E8">
      <w:pPr>
        <w:pStyle w:val="a3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</w:p>
    <w:p w:rsidR="00685788" w:rsidRPr="000056E8" w:rsidRDefault="00685788" w:rsidP="000056E8">
      <w:pPr>
        <w:pStyle w:val="a3"/>
        <w:spacing w:before="0" w:beforeAutospacing="0" w:after="0" w:afterAutospacing="0" w:line="276" w:lineRule="auto"/>
        <w:contextualSpacing/>
        <w:jc w:val="center"/>
        <w:rPr>
          <w:b/>
          <w:color w:val="000000"/>
          <w:sz w:val="28"/>
          <w:szCs w:val="28"/>
        </w:rPr>
      </w:pPr>
      <w:r w:rsidRPr="000056E8">
        <w:rPr>
          <w:b/>
          <w:color w:val="000000"/>
          <w:sz w:val="28"/>
          <w:szCs w:val="28"/>
        </w:rPr>
        <w:t>Направленность инновации</w:t>
      </w:r>
    </w:p>
    <w:p w:rsidR="0043282C" w:rsidRPr="000056E8" w:rsidRDefault="0043282C" w:rsidP="000056E8">
      <w:pPr>
        <w:pStyle w:val="a3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0056E8">
        <w:rPr>
          <w:sz w:val="28"/>
          <w:szCs w:val="28"/>
        </w:rPr>
        <w:t>По направлению возможного появления – «сверху», «снизу». Методика внедрения новшеств – «сверху» и «снизу» влияет на инновационную активность педагогов, при этом педагоги, в основном, испытывают неприятие позиции «сверху».</w:t>
      </w:r>
    </w:p>
    <w:p w:rsidR="006F7FB6" w:rsidRPr="000056E8" w:rsidRDefault="0043282C" w:rsidP="000056E8">
      <w:pPr>
        <w:pStyle w:val="a3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0056E8">
        <w:rPr>
          <w:sz w:val="28"/>
          <w:szCs w:val="28"/>
        </w:rPr>
        <w:t>ФГОС – это инновационный проект, относящийся к системному типу инноваций.</w:t>
      </w:r>
    </w:p>
    <w:p w:rsidR="000056E8" w:rsidRPr="000056E8" w:rsidRDefault="000056E8" w:rsidP="000056E8">
      <w:pPr>
        <w:pStyle w:val="a3"/>
        <w:spacing w:before="0" w:beforeAutospacing="0" w:after="0" w:afterAutospacing="0" w:line="276" w:lineRule="auto"/>
        <w:contextualSpacing/>
        <w:jc w:val="both"/>
        <w:rPr>
          <w:b/>
          <w:color w:val="000000"/>
          <w:sz w:val="28"/>
          <w:szCs w:val="28"/>
        </w:rPr>
      </w:pPr>
    </w:p>
    <w:p w:rsidR="00E51C07" w:rsidRPr="000056E8" w:rsidRDefault="00E51C07" w:rsidP="000056E8">
      <w:pPr>
        <w:pStyle w:val="a3"/>
        <w:spacing w:before="0" w:beforeAutospacing="0" w:after="0" w:afterAutospacing="0" w:line="276" w:lineRule="auto"/>
        <w:contextualSpacing/>
        <w:jc w:val="center"/>
        <w:rPr>
          <w:b/>
          <w:color w:val="000000"/>
          <w:sz w:val="28"/>
          <w:szCs w:val="28"/>
        </w:rPr>
      </w:pPr>
      <w:r w:rsidRPr="000056E8">
        <w:rPr>
          <w:b/>
          <w:color w:val="000000"/>
          <w:sz w:val="28"/>
          <w:szCs w:val="28"/>
        </w:rPr>
        <w:t>Методы реализации инноваций</w:t>
      </w:r>
    </w:p>
    <w:p w:rsidR="00685788" w:rsidRPr="000056E8" w:rsidRDefault="00685788" w:rsidP="000056E8">
      <w:pPr>
        <w:pStyle w:val="a3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0056E8">
        <w:rPr>
          <w:sz w:val="28"/>
          <w:szCs w:val="28"/>
        </w:rPr>
        <w:t>Когда же начавшийся инновационный процесс все-таки переходит в нововведение, то для его остановки существует не менее отработанный набор методов. Среди них наибо</w:t>
      </w:r>
      <w:r w:rsidR="009126AC" w:rsidRPr="000056E8">
        <w:rPr>
          <w:sz w:val="28"/>
          <w:szCs w:val="28"/>
        </w:rPr>
        <w:t xml:space="preserve">лее распространенными считаю </w:t>
      </w:r>
      <w:r w:rsidR="000056E8" w:rsidRPr="000056E8">
        <w:rPr>
          <w:sz w:val="28"/>
          <w:szCs w:val="28"/>
        </w:rPr>
        <w:t>следующие</w:t>
      </w:r>
      <w:r w:rsidRPr="000056E8">
        <w:rPr>
          <w:sz w:val="28"/>
          <w:szCs w:val="28"/>
        </w:rPr>
        <w:t>:</w:t>
      </w:r>
    </w:p>
    <w:p w:rsidR="00685788" w:rsidRPr="000056E8" w:rsidRDefault="00685788" w:rsidP="000056E8">
      <w:pPr>
        <w:pStyle w:val="a3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0056E8">
        <w:rPr>
          <w:sz w:val="28"/>
          <w:szCs w:val="28"/>
        </w:rPr>
        <w:t xml:space="preserve"> - «метод конкретизирующих документов» – главное не допустить широты распространения новшества, объема содержания; </w:t>
      </w:r>
    </w:p>
    <w:p w:rsidR="00685788" w:rsidRPr="000056E8" w:rsidRDefault="00685788" w:rsidP="000056E8">
      <w:pPr>
        <w:pStyle w:val="a3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0056E8">
        <w:rPr>
          <w:sz w:val="28"/>
          <w:szCs w:val="28"/>
        </w:rPr>
        <w:t xml:space="preserve">- «метод </w:t>
      </w:r>
      <w:proofErr w:type="spellStart"/>
      <w:r w:rsidRPr="000056E8">
        <w:rPr>
          <w:sz w:val="28"/>
          <w:szCs w:val="28"/>
        </w:rPr>
        <w:t>кусочного</w:t>
      </w:r>
      <w:proofErr w:type="spellEnd"/>
      <w:r w:rsidRPr="000056E8">
        <w:rPr>
          <w:sz w:val="28"/>
          <w:szCs w:val="28"/>
        </w:rPr>
        <w:t xml:space="preserve"> внедрения» – введение только одного элемента;</w:t>
      </w:r>
    </w:p>
    <w:p w:rsidR="00685788" w:rsidRPr="000056E8" w:rsidRDefault="00685788" w:rsidP="000056E8">
      <w:pPr>
        <w:pStyle w:val="a3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0056E8">
        <w:rPr>
          <w:sz w:val="28"/>
          <w:szCs w:val="28"/>
        </w:rPr>
        <w:t xml:space="preserve"> -«метод вечного эксперимента» – искусственная задержка в экспериментальном статусе;</w:t>
      </w:r>
    </w:p>
    <w:p w:rsidR="00685788" w:rsidRPr="000056E8" w:rsidRDefault="00685788" w:rsidP="000056E8">
      <w:pPr>
        <w:pStyle w:val="a3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0056E8">
        <w:rPr>
          <w:sz w:val="28"/>
          <w:szCs w:val="28"/>
        </w:rPr>
        <w:t xml:space="preserve"> - «метод отчетного внедрения» – искажение подлинного внедрения;</w:t>
      </w:r>
    </w:p>
    <w:p w:rsidR="00685788" w:rsidRPr="000056E8" w:rsidRDefault="00685788" w:rsidP="000056E8">
      <w:pPr>
        <w:pStyle w:val="a3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0056E8">
        <w:rPr>
          <w:sz w:val="28"/>
          <w:szCs w:val="28"/>
        </w:rPr>
        <w:t xml:space="preserve"> - «метод параллельного внедрения» – новшество сосуществует со старым.</w:t>
      </w:r>
    </w:p>
    <w:p w:rsidR="000056E8" w:rsidRPr="000056E8" w:rsidRDefault="000056E8" w:rsidP="000056E8">
      <w:pPr>
        <w:pStyle w:val="a3"/>
        <w:spacing w:before="0" w:beforeAutospacing="0" w:after="0" w:afterAutospacing="0" w:line="276" w:lineRule="auto"/>
        <w:contextualSpacing/>
        <w:jc w:val="both"/>
        <w:rPr>
          <w:b/>
          <w:color w:val="000000"/>
          <w:sz w:val="28"/>
          <w:szCs w:val="28"/>
        </w:rPr>
      </w:pPr>
    </w:p>
    <w:p w:rsidR="005E3E4E" w:rsidRPr="000056E8" w:rsidRDefault="003648F4" w:rsidP="000056E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color w:val="000000"/>
          <w:sz w:val="28"/>
          <w:szCs w:val="28"/>
        </w:rPr>
      </w:pPr>
      <w:r w:rsidRPr="000056E8">
        <w:rPr>
          <w:color w:val="000000"/>
          <w:sz w:val="28"/>
          <w:szCs w:val="28"/>
        </w:rPr>
        <w:t>К</w:t>
      </w:r>
      <w:r w:rsidR="005E3E4E" w:rsidRPr="000056E8">
        <w:rPr>
          <w:b/>
          <w:bCs/>
          <w:color w:val="000000"/>
          <w:sz w:val="28"/>
          <w:szCs w:val="28"/>
        </w:rPr>
        <w:t>аким я вижу завтрашний день моей школы?</w:t>
      </w:r>
    </w:p>
    <w:p w:rsidR="005E3E4E" w:rsidRPr="000056E8" w:rsidRDefault="005E3E4E" w:rsidP="000056E8">
      <w:pPr>
        <w:pStyle w:val="a3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0056E8">
        <w:rPr>
          <w:color w:val="000000"/>
          <w:sz w:val="28"/>
          <w:szCs w:val="28"/>
        </w:rPr>
        <w:t>Пожалу</w:t>
      </w:r>
      <w:r w:rsidR="009126AC" w:rsidRPr="000056E8">
        <w:rPr>
          <w:color w:val="000000"/>
          <w:sz w:val="28"/>
          <w:szCs w:val="28"/>
        </w:rPr>
        <w:t>й, во все времена любовь к подросткам</w:t>
      </w:r>
      <w:r w:rsidRPr="000056E8">
        <w:rPr>
          <w:color w:val="000000"/>
          <w:sz w:val="28"/>
          <w:szCs w:val="28"/>
        </w:rPr>
        <w:t xml:space="preserve"> и компетентность были самыми главными качествами хорошего учителя. К счастью, в нашей школе много таких учителей, и мы будем всячески поддерживать и поощрять те п</w:t>
      </w:r>
      <w:r w:rsidR="00685788" w:rsidRPr="000056E8">
        <w:rPr>
          <w:color w:val="000000"/>
          <w:sz w:val="28"/>
          <w:szCs w:val="28"/>
        </w:rPr>
        <w:t>роекты, которые полюбились подростка</w:t>
      </w:r>
      <w:r w:rsidR="009126AC" w:rsidRPr="000056E8">
        <w:rPr>
          <w:color w:val="000000"/>
          <w:sz w:val="28"/>
          <w:szCs w:val="28"/>
        </w:rPr>
        <w:t>ми</w:t>
      </w:r>
      <w:r w:rsidRPr="000056E8">
        <w:rPr>
          <w:color w:val="000000"/>
          <w:sz w:val="28"/>
          <w:szCs w:val="28"/>
        </w:rPr>
        <w:t xml:space="preserve">, которые как раз и помогают им </w:t>
      </w:r>
      <w:r w:rsidRPr="000056E8">
        <w:rPr>
          <w:color w:val="000000"/>
          <w:sz w:val="28"/>
          <w:szCs w:val="28"/>
        </w:rPr>
        <w:lastRenderedPageBreak/>
        <w:t>открывать для себя соврем</w:t>
      </w:r>
      <w:r w:rsidR="003648F4" w:rsidRPr="000056E8">
        <w:rPr>
          <w:color w:val="000000"/>
          <w:sz w:val="28"/>
          <w:szCs w:val="28"/>
        </w:rPr>
        <w:t>енный мир</w:t>
      </w:r>
      <w:r w:rsidRPr="000056E8">
        <w:rPr>
          <w:color w:val="000000"/>
          <w:sz w:val="28"/>
          <w:szCs w:val="28"/>
        </w:rPr>
        <w:t xml:space="preserve">. Впечатления и информация, получаемые </w:t>
      </w:r>
      <w:r w:rsidR="00685788" w:rsidRPr="000056E8">
        <w:rPr>
          <w:color w:val="000000"/>
          <w:sz w:val="28"/>
          <w:szCs w:val="28"/>
        </w:rPr>
        <w:t>подростками</w:t>
      </w:r>
      <w:r w:rsidRPr="000056E8">
        <w:rPr>
          <w:color w:val="000000"/>
          <w:sz w:val="28"/>
          <w:szCs w:val="28"/>
        </w:rPr>
        <w:t xml:space="preserve"> позволяет сформировать у них чувство гор</w:t>
      </w:r>
      <w:r w:rsidR="003648F4" w:rsidRPr="000056E8">
        <w:rPr>
          <w:color w:val="000000"/>
          <w:sz w:val="28"/>
          <w:szCs w:val="28"/>
        </w:rPr>
        <w:t>дости за свою страну, край,</w:t>
      </w:r>
      <w:r w:rsidR="00B451BB" w:rsidRPr="000056E8">
        <w:rPr>
          <w:color w:val="000000"/>
          <w:sz w:val="28"/>
          <w:szCs w:val="28"/>
        </w:rPr>
        <w:t xml:space="preserve"> </w:t>
      </w:r>
      <w:r w:rsidR="003648F4" w:rsidRPr="000056E8">
        <w:rPr>
          <w:color w:val="000000"/>
          <w:sz w:val="28"/>
          <w:szCs w:val="28"/>
        </w:rPr>
        <w:t>город.</w:t>
      </w:r>
    </w:p>
    <w:p w:rsidR="005E3E4E" w:rsidRPr="000056E8" w:rsidRDefault="005E3E4E" w:rsidP="000056E8">
      <w:pPr>
        <w:pStyle w:val="a3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0056E8">
        <w:rPr>
          <w:color w:val="000000"/>
          <w:sz w:val="28"/>
          <w:szCs w:val="28"/>
        </w:rPr>
        <w:t>Нам предстоит разработать новые проекты и активизировать работу школьного самоуправления</w:t>
      </w:r>
      <w:r w:rsidR="00B451BB" w:rsidRPr="000056E8">
        <w:rPr>
          <w:color w:val="000000"/>
          <w:sz w:val="28"/>
          <w:szCs w:val="28"/>
        </w:rPr>
        <w:t xml:space="preserve">. </w:t>
      </w:r>
      <w:r w:rsidRPr="000056E8">
        <w:rPr>
          <w:color w:val="000000"/>
          <w:sz w:val="28"/>
          <w:szCs w:val="28"/>
        </w:rPr>
        <w:t>Предстоит серьезная работа по совершенствованию как учебной, так и внеурочной деятельности.</w:t>
      </w:r>
    </w:p>
    <w:p w:rsidR="005E3E4E" w:rsidRPr="000056E8" w:rsidRDefault="005E3E4E" w:rsidP="000056E8">
      <w:pPr>
        <w:pStyle w:val="a3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0056E8">
        <w:rPr>
          <w:color w:val="000000"/>
          <w:sz w:val="28"/>
          <w:szCs w:val="28"/>
        </w:rPr>
        <w:t>Сегодня в связи с увеличением количества обучающихся по ФГОС в основной школе перед нами встают проблемы площадей для проведения особенно внеурочных занятий, сложнее становится планировать использование спортзала и школьной столовой, возникает потребность в новых кадрах. Необходима разработка новой модели организации внеурочной деятельности. Для реализации программ внеурочной деятельности предстоит привлечь педагогов дополнительного образования и использовать возможности учреждений дополнительного образования.</w:t>
      </w:r>
    </w:p>
    <w:p w:rsidR="005E3E4E" w:rsidRPr="000056E8" w:rsidRDefault="005E3E4E" w:rsidP="000056E8">
      <w:pPr>
        <w:pStyle w:val="a3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0056E8">
        <w:rPr>
          <w:color w:val="000000"/>
          <w:sz w:val="28"/>
          <w:szCs w:val="28"/>
        </w:rPr>
        <w:t>Педагогам предстоит освоить новые направления работы с детьми с ограниченными возможностями здоровья и одаренными детьми.</w:t>
      </w:r>
    </w:p>
    <w:p w:rsidR="005E3E4E" w:rsidRPr="000056E8" w:rsidRDefault="005E3E4E" w:rsidP="000056E8">
      <w:pPr>
        <w:pStyle w:val="a3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0056E8">
        <w:rPr>
          <w:color w:val="000000"/>
          <w:sz w:val="28"/>
          <w:szCs w:val="28"/>
        </w:rPr>
        <w:t xml:space="preserve">Думаю, и мне, и всей администрации, и </w:t>
      </w:r>
      <w:r w:rsidR="003648F4" w:rsidRPr="000056E8">
        <w:rPr>
          <w:color w:val="000000"/>
          <w:sz w:val="28"/>
          <w:szCs w:val="28"/>
        </w:rPr>
        <w:t xml:space="preserve">Наблюдательному </w:t>
      </w:r>
      <w:r w:rsidRPr="000056E8">
        <w:rPr>
          <w:color w:val="000000"/>
          <w:sz w:val="28"/>
          <w:szCs w:val="28"/>
        </w:rPr>
        <w:t xml:space="preserve"> совету понадобится вновь поработать над мотивированием персонала, которое оказывает стратегическое влияние на результаты трудовой деятельности.</w:t>
      </w:r>
    </w:p>
    <w:p w:rsidR="005E3E4E" w:rsidRPr="000056E8" w:rsidRDefault="005E3E4E" w:rsidP="000056E8">
      <w:pPr>
        <w:pStyle w:val="a3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0056E8">
        <w:rPr>
          <w:color w:val="000000"/>
          <w:sz w:val="28"/>
          <w:szCs w:val="28"/>
        </w:rPr>
        <w:t>Однако я точно знаю, что завтрашний день подскажет мне новые варианты ответа, потому что сама школьная жизнь сформулирует их. Вопросов всегда больше, чем ответов, и, наверное, в этом и состоит предназначение руководителя – находить ответы на самые, казалось бы, неразрешимые вопросы. Я и мои коллеги стремимся к тому</w:t>
      </w:r>
      <w:r w:rsidR="00B451BB" w:rsidRPr="000056E8">
        <w:rPr>
          <w:color w:val="000000"/>
          <w:sz w:val="28"/>
          <w:szCs w:val="28"/>
        </w:rPr>
        <w:t>, чтобы наши учащиеся</w:t>
      </w:r>
      <w:r w:rsidRPr="000056E8">
        <w:rPr>
          <w:color w:val="000000"/>
          <w:sz w:val="28"/>
          <w:szCs w:val="28"/>
        </w:rPr>
        <w:t xml:space="preserve"> получали достойное образование, а выпускники всегда с гордостью говорили:</w:t>
      </w:r>
      <w:r w:rsidR="003648F4" w:rsidRPr="000056E8">
        <w:rPr>
          <w:color w:val="000000"/>
          <w:sz w:val="28"/>
          <w:szCs w:val="28"/>
        </w:rPr>
        <w:t xml:space="preserve"> «Я учился в вечерней школе</w:t>
      </w:r>
      <w:r w:rsidRPr="000056E8">
        <w:rPr>
          <w:color w:val="000000"/>
          <w:sz w:val="28"/>
          <w:szCs w:val="28"/>
        </w:rPr>
        <w:t>».</w:t>
      </w:r>
    </w:p>
    <w:p w:rsidR="00565230" w:rsidRPr="005C2947" w:rsidRDefault="00565230" w:rsidP="00B451BB">
      <w:pPr>
        <w:spacing w:after="0" w:line="360" w:lineRule="auto"/>
        <w:jc w:val="both"/>
        <w:rPr>
          <w:sz w:val="28"/>
          <w:szCs w:val="28"/>
        </w:rPr>
      </w:pPr>
    </w:p>
    <w:sectPr w:rsidR="00565230" w:rsidRPr="005C2947" w:rsidSect="003A1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72AD6"/>
    <w:multiLevelType w:val="hybridMultilevel"/>
    <w:tmpl w:val="0EB0F90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35792F24"/>
    <w:multiLevelType w:val="hybridMultilevel"/>
    <w:tmpl w:val="758AC2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1480359"/>
    <w:multiLevelType w:val="hybridMultilevel"/>
    <w:tmpl w:val="28824756"/>
    <w:lvl w:ilvl="0" w:tplc="04190017">
      <w:start w:val="1"/>
      <w:numFmt w:val="lowerLetter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E4E"/>
    <w:rsid w:val="000056E8"/>
    <w:rsid w:val="000A0CA5"/>
    <w:rsid w:val="003648F4"/>
    <w:rsid w:val="003A1A57"/>
    <w:rsid w:val="003F615D"/>
    <w:rsid w:val="0043282C"/>
    <w:rsid w:val="004F6EC7"/>
    <w:rsid w:val="00565230"/>
    <w:rsid w:val="005C2947"/>
    <w:rsid w:val="005E3E4E"/>
    <w:rsid w:val="00685788"/>
    <w:rsid w:val="006F7FB6"/>
    <w:rsid w:val="00774B5F"/>
    <w:rsid w:val="007F7A9E"/>
    <w:rsid w:val="009126AC"/>
    <w:rsid w:val="00963C2B"/>
    <w:rsid w:val="00A104E0"/>
    <w:rsid w:val="00B451BB"/>
    <w:rsid w:val="00C323D9"/>
    <w:rsid w:val="00C645FD"/>
    <w:rsid w:val="00CE79A9"/>
    <w:rsid w:val="00E51C07"/>
    <w:rsid w:val="00EB7709"/>
    <w:rsid w:val="00F0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37EFDE-7234-4CA5-978C-58285C810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3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E3E4E"/>
  </w:style>
  <w:style w:type="character" w:styleId="a4">
    <w:name w:val="Emphasis"/>
    <w:basedOn w:val="a0"/>
    <w:uiPriority w:val="20"/>
    <w:qFormat/>
    <w:rsid w:val="005C2947"/>
    <w:rPr>
      <w:i/>
      <w:iCs/>
    </w:rPr>
  </w:style>
  <w:style w:type="character" w:styleId="a5">
    <w:name w:val="line number"/>
    <w:basedOn w:val="a0"/>
    <w:uiPriority w:val="99"/>
    <w:semiHidden/>
    <w:unhideWhenUsed/>
    <w:rsid w:val="00E51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DAA9F-68FE-41AB-89BF-EC6603A97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Zavuch-PC</cp:lastModifiedBy>
  <cp:revision>2</cp:revision>
  <dcterms:created xsi:type="dcterms:W3CDTF">2016-02-11T04:54:00Z</dcterms:created>
  <dcterms:modified xsi:type="dcterms:W3CDTF">2016-02-11T04:54:00Z</dcterms:modified>
</cp:coreProperties>
</file>