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85" w:rsidRDefault="00C03385" w:rsidP="00C03385">
      <w:pPr>
        <w:pStyle w:val="ParagraphStyle"/>
        <w:keepNext/>
        <w:spacing w:before="240" w:after="240" w:line="264" w:lineRule="auto"/>
        <w:jc w:val="center"/>
        <w:rPr>
          <w:rFonts w:ascii="Times New Roman" w:hAnsi="Times New Roman" w:cs="Times New Roman"/>
          <w:b/>
          <w:bCs/>
          <w:caps/>
          <w:sz w:val="28"/>
          <w:szCs w:val="28"/>
        </w:rPr>
      </w:pPr>
      <w:bookmarkStart w:id="0" w:name="_Toc380573005"/>
      <w:bookmarkEnd w:id="0"/>
      <w:r>
        <w:rPr>
          <w:rFonts w:ascii="Times New Roman" w:hAnsi="Times New Roman" w:cs="Times New Roman"/>
          <w:b/>
          <w:bCs/>
          <w:caps/>
          <w:sz w:val="28"/>
          <w:szCs w:val="28"/>
        </w:rPr>
        <w:t>Календарно-тематическое планирование</w:t>
      </w:r>
    </w:p>
    <w:tbl>
      <w:tblPr>
        <w:tblW w:w="5000" w:type="pct"/>
        <w:jc w:val="center"/>
        <w:tblLayout w:type="fixed"/>
        <w:tblCellMar>
          <w:top w:w="60" w:type="dxa"/>
          <w:left w:w="60" w:type="dxa"/>
          <w:bottom w:w="60" w:type="dxa"/>
          <w:right w:w="60" w:type="dxa"/>
        </w:tblCellMar>
        <w:tblLook w:val="0000"/>
      </w:tblPr>
      <w:tblGrid>
        <w:gridCol w:w="418"/>
        <w:gridCol w:w="810"/>
        <w:gridCol w:w="1155"/>
        <w:gridCol w:w="1650"/>
        <w:gridCol w:w="1333"/>
        <w:gridCol w:w="2085"/>
        <w:gridCol w:w="1135"/>
        <w:gridCol w:w="710"/>
        <w:gridCol w:w="513"/>
      </w:tblGrid>
      <w:tr w:rsidR="00C03385">
        <w:trPr>
          <w:tblHeader/>
          <w:jc w:val="center"/>
        </w:trPr>
        <w:tc>
          <w:tcPr>
            <w:tcW w:w="562"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урока</w:t>
            </w:r>
          </w:p>
        </w:tc>
        <w:tc>
          <w:tcPr>
            <w:tcW w:w="1156"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Тема, </w:t>
            </w:r>
            <w:r>
              <w:rPr>
                <w:rFonts w:ascii="Times New Roman" w:hAnsi="Times New Roman" w:cs="Times New Roman"/>
                <w:sz w:val="22"/>
                <w:szCs w:val="22"/>
              </w:rPr>
              <w:br/>
              <w:t xml:space="preserve">тип урока и страницы </w:t>
            </w:r>
            <w:proofErr w:type="spellStart"/>
            <w:r>
              <w:rPr>
                <w:rFonts w:ascii="Times New Roman" w:hAnsi="Times New Roman" w:cs="Times New Roman"/>
                <w:sz w:val="22"/>
                <w:szCs w:val="22"/>
              </w:rPr>
              <w:t>учеб-ника</w:t>
            </w:r>
            <w:proofErr w:type="spellEnd"/>
          </w:p>
        </w:tc>
        <w:tc>
          <w:tcPr>
            <w:tcW w:w="1680"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Основное</w:t>
            </w:r>
            <w:r>
              <w:rPr>
                <w:rFonts w:ascii="Times New Roman" w:hAnsi="Times New Roman" w:cs="Times New Roman"/>
                <w:sz w:val="22"/>
                <w:szCs w:val="22"/>
              </w:rPr>
              <w:br/>
              <w:t xml:space="preserve">содержание </w:t>
            </w:r>
            <w:r>
              <w:rPr>
                <w:rFonts w:ascii="Times New Roman" w:hAnsi="Times New Roman" w:cs="Times New Roman"/>
                <w:sz w:val="22"/>
                <w:szCs w:val="22"/>
              </w:rPr>
              <w:br/>
              <w:t>темы, термины и понятия</w:t>
            </w:r>
          </w:p>
        </w:tc>
        <w:tc>
          <w:tcPr>
            <w:tcW w:w="2430"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Виды деятельности,</w:t>
            </w:r>
            <w:r>
              <w:rPr>
                <w:rFonts w:ascii="Times New Roman" w:hAnsi="Times New Roman" w:cs="Times New Roman"/>
                <w:sz w:val="22"/>
                <w:szCs w:val="22"/>
              </w:rPr>
              <w:br/>
              <w:t>форма работы</w:t>
            </w:r>
          </w:p>
        </w:tc>
        <w:tc>
          <w:tcPr>
            <w:tcW w:w="5040" w:type="dxa"/>
            <w:gridSpan w:val="2"/>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Планируемые результаты обучения</w:t>
            </w:r>
          </w:p>
        </w:tc>
        <w:tc>
          <w:tcPr>
            <w:tcW w:w="1650"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Творческая, </w:t>
            </w:r>
            <w:proofErr w:type="spellStart"/>
            <w:r>
              <w:rPr>
                <w:rFonts w:ascii="Times New Roman" w:hAnsi="Times New Roman" w:cs="Times New Roman"/>
                <w:sz w:val="22"/>
                <w:szCs w:val="22"/>
              </w:rPr>
              <w:t>исследователь-ская</w:t>
            </w:r>
            <w:proofErr w:type="spellEnd"/>
            <w:r>
              <w:rPr>
                <w:rFonts w:ascii="Times New Roman" w:hAnsi="Times New Roman" w:cs="Times New Roman"/>
                <w:sz w:val="22"/>
                <w:szCs w:val="22"/>
              </w:rPr>
              <w:t>, проектная деятельность учащихся</w:t>
            </w:r>
          </w:p>
        </w:tc>
        <w:tc>
          <w:tcPr>
            <w:tcW w:w="1004"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контроля</w:t>
            </w:r>
          </w:p>
        </w:tc>
        <w:tc>
          <w:tcPr>
            <w:tcW w:w="706" w:type="dxa"/>
            <w:vMerge w:val="restart"/>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Кален-</w:t>
            </w:r>
          </w:p>
          <w:p w:rsidR="00C03385" w:rsidRDefault="00C03385">
            <w:pPr>
              <w:pStyle w:val="ParagraphStyle"/>
              <w:spacing w:line="264" w:lineRule="auto"/>
              <w:jc w:val="center"/>
              <w:rPr>
                <w:rFonts w:ascii="Times New Roman" w:hAnsi="Times New Roman" w:cs="Times New Roman"/>
                <w:sz w:val="22"/>
                <w:szCs w:val="22"/>
              </w:rPr>
            </w:pPr>
            <w:proofErr w:type="spellStart"/>
            <w:r>
              <w:rPr>
                <w:rFonts w:ascii="Times New Roman" w:hAnsi="Times New Roman" w:cs="Times New Roman"/>
                <w:sz w:val="22"/>
                <w:szCs w:val="22"/>
              </w:rPr>
              <w:t>дарные</w:t>
            </w:r>
            <w:proofErr w:type="spellEnd"/>
            <w:r>
              <w:rPr>
                <w:rFonts w:ascii="Times New Roman" w:hAnsi="Times New Roman" w:cs="Times New Roman"/>
                <w:sz w:val="22"/>
                <w:szCs w:val="22"/>
              </w:rPr>
              <w:t xml:space="preserve"> сроки</w:t>
            </w:r>
          </w:p>
        </w:tc>
      </w:tr>
      <w:tr w:rsidR="00C03385">
        <w:trPr>
          <w:tblHeader/>
          <w:jc w:val="center"/>
        </w:trPr>
        <w:tc>
          <w:tcPr>
            <w:tcW w:w="562"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c>
          <w:tcPr>
            <w:tcW w:w="1156"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c>
          <w:tcPr>
            <w:tcW w:w="1680"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c>
          <w:tcPr>
            <w:tcW w:w="2430"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c>
          <w:tcPr>
            <w:tcW w:w="1950" w:type="dxa"/>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освоение предметных знаний (базовые понятия)</w:t>
            </w:r>
          </w:p>
        </w:tc>
        <w:tc>
          <w:tcPr>
            <w:tcW w:w="3090" w:type="dxa"/>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универсальные учебные</w:t>
            </w:r>
            <w:r>
              <w:rPr>
                <w:rFonts w:ascii="Times New Roman" w:hAnsi="Times New Roman" w:cs="Times New Roman"/>
                <w:sz w:val="22"/>
                <w:szCs w:val="22"/>
              </w:rPr>
              <w:br/>
              <w:t>действия (УУД)</w:t>
            </w:r>
          </w:p>
        </w:tc>
        <w:tc>
          <w:tcPr>
            <w:tcW w:w="1650"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c>
          <w:tcPr>
            <w:tcW w:w="1004"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c>
          <w:tcPr>
            <w:tcW w:w="706" w:type="dxa"/>
            <w:vMerge/>
            <w:tcBorders>
              <w:top w:val="single" w:sz="6" w:space="0" w:color="auto"/>
              <w:left w:val="single" w:sz="6" w:space="0" w:color="auto"/>
              <w:bottom w:val="single" w:sz="6" w:space="0" w:color="auto"/>
              <w:right w:val="single" w:sz="6" w:space="0" w:color="auto"/>
            </w:tcBorders>
            <w:vAlign w:val="center"/>
          </w:tcPr>
          <w:p w:rsidR="00C03385" w:rsidRDefault="00C03385">
            <w:pPr>
              <w:pStyle w:val="ParagraphStyle"/>
              <w:rPr>
                <w:rFonts w:ascii="Times New Roman" w:hAnsi="Times New Roman" w:cs="Times New Roman"/>
                <w:b/>
                <w:bCs/>
                <w:caps/>
                <w:sz w:val="28"/>
                <w:szCs w:val="28"/>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Рисунок и виды графического искусства </w:t>
            </w:r>
            <w:r>
              <w:rPr>
                <w:rFonts w:ascii="Times New Roman" w:hAnsi="Times New Roman" w:cs="Times New Roman"/>
                <w:i/>
                <w:iCs/>
              </w:rPr>
              <w:t>(постановка и 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Учебник, с. 6–11</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Знакомство </w:t>
            </w:r>
            <w:r>
              <w:rPr>
                <w:rFonts w:ascii="Times New Roman" w:hAnsi="Times New Roman" w:cs="Times New Roman"/>
              </w:rPr>
              <w:br/>
              <w:t xml:space="preserve">с учебником. Графическое искусство и его виды. Рисунок – грамматика изобразительного искусства. Основные изобразительные средства графики. Виды гравюр. Гравюра. Ксилография. Линогравюра. Офорт. Виды рисунка: </w:t>
            </w:r>
            <w:r>
              <w:rPr>
                <w:rFonts w:ascii="Times New Roman" w:hAnsi="Times New Roman" w:cs="Times New Roman"/>
                <w:i/>
                <w:iCs/>
              </w:rPr>
              <w:lastRenderedPageBreak/>
              <w:t>набросок, зарисовка, эскиз, этюд</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lastRenderedPageBreak/>
              <w:t xml:space="preserve">Вступительное слово. Знакомство с учебником. Словесно-иллюстративный рассказ с элементами беседы «Графическое искусство и его виды».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или рассматривание иллюстраций в учебнике (с. 6–10). Сообщение теоретических сведений о рисунке «Виды рисунка». Просмотр слайдов. Выполнение практического задания. Подведение </w:t>
            </w:r>
            <w:r>
              <w:rPr>
                <w:rFonts w:ascii="Times New Roman" w:hAnsi="Times New Roman" w:cs="Times New Roman"/>
              </w:rPr>
              <w:lastRenderedPageBreak/>
              <w:t>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Познакомятся </w:t>
            </w:r>
            <w:r>
              <w:rPr>
                <w:rFonts w:ascii="Times New Roman" w:hAnsi="Times New Roman" w:cs="Times New Roman"/>
              </w:rPr>
              <w:br/>
              <w:t xml:space="preserve">с творческими задачами рисунка. Узнают значение терминов </w:t>
            </w:r>
            <w:r>
              <w:rPr>
                <w:rFonts w:ascii="Times New Roman" w:hAnsi="Times New Roman" w:cs="Times New Roman"/>
                <w:i/>
                <w:iCs/>
              </w:rPr>
              <w:t>графика, набросок, зарисовка с натуры, этюд, эскиз</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Овладеют техникой рисования карандашом, практическими умениями и навыками в восприятии, анализе и оценке произведений искусства.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Научатся определять </w:t>
            </w:r>
            <w:r>
              <w:rPr>
                <w:rFonts w:ascii="Times New Roman" w:hAnsi="Times New Roman" w:cs="Times New Roman"/>
              </w:rPr>
              <w:lastRenderedPageBreak/>
              <w:t>изобразительные средства различных видов гравюр</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w:t>
            </w:r>
            <w:r>
              <w:rPr>
                <w:rFonts w:ascii="Times New Roman" w:hAnsi="Times New Roman" w:cs="Times New Roman"/>
              </w:rPr>
              <w:lastRenderedPageBreak/>
              <w:t>диалог по теме урока, излагать свое мнение и аргументировать свою точку зрения.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lastRenderedPageBreak/>
              <w:t>Выполнить задания (учебник, с. 11)</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задания. Устные ответы. Наблюдение</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Style w:val="Normaltext"/>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lastRenderedPageBreak/>
              <w:t>2</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bookmarkStart w:id="1" w:name="_Toc380573006"/>
            <w:bookmarkEnd w:id="1"/>
            <w:r>
              <w:rPr>
                <w:rFonts w:ascii="Times New Roman" w:hAnsi="Times New Roman" w:cs="Times New Roman"/>
              </w:rPr>
              <w:t xml:space="preserve">Линейная перспектива. Изображаем улицу </w:t>
            </w:r>
            <w:r>
              <w:rPr>
                <w:rFonts w:ascii="Times New Roman" w:hAnsi="Times New Roman" w:cs="Times New Roman"/>
                <w:i/>
                <w:iCs/>
              </w:rPr>
              <w:t>(</w:t>
            </w:r>
            <w:proofErr w:type="spellStart"/>
            <w:r>
              <w:rPr>
                <w:rFonts w:ascii="Times New Roman" w:hAnsi="Times New Roman" w:cs="Times New Roman"/>
                <w:i/>
                <w:iCs/>
              </w:rPr>
              <w:t>поста-новка</w:t>
            </w:r>
            <w:proofErr w:type="spellEnd"/>
            <w:r>
              <w:rPr>
                <w:rFonts w:ascii="Times New Roman" w:hAnsi="Times New Roman" w:cs="Times New Roman"/>
                <w:i/>
                <w:i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i/>
                <w:iCs/>
              </w:rPr>
              <w:t>и 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12–16</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Особенности восприятия окружающего мира человеком. Законы линейной перспективы.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Особенности конструктивного строения изображаемых предметов, основных закономерностей линейной перспективы</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Проверка выполнения домашнего задания: просмотр видеороликов об изготовлении гравюр в технике </w:t>
            </w:r>
            <w:r>
              <w:rPr>
                <w:rFonts w:ascii="Times New Roman" w:hAnsi="Times New Roman" w:cs="Times New Roman"/>
                <w:i/>
                <w:iCs/>
              </w:rPr>
              <w:t>ксилография, офорт, линогравюра</w:t>
            </w:r>
            <w:r>
              <w:rPr>
                <w:rFonts w:ascii="Times New Roman" w:hAnsi="Times New Roman" w:cs="Times New Roman"/>
              </w:rPr>
              <w:t>; сравнение техники выполнения; описание одной из гравюр И. И. Шишкина; заслушивание сообщений о видах гравюр. Познавательно-информационная беседа «Восприятие окружающего мира». Просмотр слайдов или рассматривание иллюстраций в учебнике (с. 13). Словесно-иллюстративный рассказ с элементами беседы «Законы линейной перспективы». Анализ произведения живописи. Рассматривание репродукции картины. Практическая работа.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tabs>
                <w:tab w:val="left" w:pos="1350"/>
              </w:tabs>
              <w:spacing w:line="264" w:lineRule="auto"/>
              <w:rPr>
                <w:rFonts w:ascii="Times New Roman" w:hAnsi="Times New Roman" w:cs="Times New Roman"/>
              </w:rPr>
            </w:pPr>
            <w:r>
              <w:rPr>
                <w:rFonts w:ascii="Times New Roman" w:hAnsi="Times New Roman" w:cs="Times New Roman"/>
              </w:rPr>
              <w:t xml:space="preserve">Познакомятся с особенностями восприятия окружающего мира человеческим глазом. Узнают законы линейной перспективы. </w:t>
            </w:r>
          </w:p>
          <w:p w:rsidR="00C03385" w:rsidRDefault="00C03385">
            <w:pPr>
              <w:pStyle w:val="ParagraphStyle"/>
              <w:tabs>
                <w:tab w:val="left" w:pos="1350"/>
              </w:tabs>
              <w:spacing w:line="264" w:lineRule="auto"/>
              <w:rPr>
                <w:rFonts w:ascii="Times New Roman" w:hAnsi="Times New Roman" w:cs="Times New Roman"/>
              </w:rPr>
            </w:pPr>
            <w:r>
              <w:rPr>
                <w:rFonts w:ascii="Times New Roman" w:hAnsi="Times New Roman" w:cs="Times New Roman"/>
              </w:rPr>
              <w:t>Научатся изображать улицу с учетом законов линейной перспективы. Овладеют практическими умениями и навыками в восприятии, анализе и оценке произведений искусства</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 планировать, контролировать и оценивать учебные действия в соответствии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поставленной задачей и условиями её реализации.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w:t>
            </w:r>
            <w:proofErr w:type="spellStart"/>
            <w:r>
              <w:rPr>
                <w:rFonts w:ascii="Times New Roman" w:hAnsi="Times New Roman" w:cs="Times New Roman"/>
              </w:rPr>
              <w:t>де-лать</w:t>
            </w:r>
            <w:proofErr w:type="spellEnd"/>
            <w:r>
              <w:rPr>
                <w:rFonts w:ascii="Times New Roman" w:hAnsi="Times New Roman" w:cs="Times New Roman"/>
              </w:rPr>
              <w:t xml:space="preserve">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изображения пейзажа с учетом законов линейной перспективы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упражнений. Рисование любимого уголка природы (краски)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Рисуем автомобиль </w:t>
            </w:r>
            <w:r>
              <w:rPr>
                <w:rFonts w:ascii="Times New Roman" w:hAnsi="Times New Roman" w:cs="Times New Roman"/>
                <w:i/>
                <w:iCs/>
              </w:rPr>
              <w:t>(решение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17–18</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Построение параллелепипеда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учетом законов линейной перспективы. Приемы рисования автомобиля</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Анализ объекта с целью открытия нового знания. Работа с учебником (с. 17–18). Игровое задание «Отгадай вид наземного транспорта». Практическая работа. Составление последовательности работы над рисунком. Показ приемов рисования.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tabs>
                <w:tab w:val="left" w:pos="1350"/>
              </w:tabs>
              <w:spacing w:line="264" w:lineRule="auto"/>
              <w:rPr>
                <w:rFonts w:ascii="Times New Roman" w:hAnsi="Times New Roman" w:cs="Times New Roman"/>
              </w:rPr>
            </w:pPr>
            <w:r>
              <w:rPr>
                <w:rFonts w:ascii="Times New Roman" w:hAnsi="Times New Roman" w:cs="Times New Roman"/>
              </w:rPr>
              <w:t xml:space="preserve">Повторят законы линейной перспективы. Научатся изображать автомобиль с учетом законов линейной перспективы, анализировать пропорциональные отношения в композиции рисунка. </w:t>
            </w:r>
            <w:r>
              <w:rPr>
                <w:rFonts w:ascii="Times New Roman" w:hAnsi="Times New Roman" w:cs="Times New Roman"/>
              </w:rPr>
              <w:br/>
              <w:t>Совершенствуют навыки работы красками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учебнике, наблюдать, анализировать информацию, делать выводы, осознанно читают текст в учебнике, рассматривают иллюстрации с целью освоения нового знания.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Нарисовать эскиз автомобиля будущего по </w:t>
            </w:r>
            <w:proofErr w:type="spellStart"/>
            <w:r>
              <w:rPr>
                <w:rFonts w:ascii="Times New Roman" w:hAnsi="Times New Roman" w:cs="Times New Roman"/>
              </w:rPr>
              <w:t>собст-венному</w:t>
            </w:r>
            <w:proofErr w:type="spellEnd"/>
            <w:r>
              <w:rPr>
                <w:rFonts w:ascii="Times New Roman" w:hAnsi="Times New Roman" w:cs="Times New Roman"/>
              </w:rPr>
              <w:t xml:space="preserve">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Рисование </w:t>
            </w:r>
            <w:proofErr w:type="spellStart"/>
            <w:r>
              <w:rPr>
                <w:rFonts w:ascii="Times New Roman" w:hAnsi="Times New Roman" w:cs="Times New Roman"/>
              </w:rPr>
              <w:t>трол-лейбуса</w:t>
            </w:r>
            <w:proofErr w:type="spellEnd"/>
            <w:r>
              <w:rPr>
                <w:rFonts w:ascii="Times New Roman" w:hAnsi="Times New Roman" w:cs="Times New Roman"/>
              </w:rPr>
              <w:t>, автобуса или трамвая (краски)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Сочиняем интерьер комнаты </w:t>
            </w:r>
            <w:r>
              <w:rPr>
                <w:rFonts w:ascii="Times New Roman" w:hAnsi="Times New Roman" w:cs="Times New Roman"/>
                <w:i/>
                <w:iCs/>
              </w:rPr>
              <w:t>(решение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19–20</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и угловая перспективы. Интерьер. Этапы рисования интерьера в угловой перспективе</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Проверка домашнего задания. Познавательно-информационная беседа «Фронтальная и угловая перспективы».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Просмотр слайдов. Анализ картин </w:t>
            </w:r>
            <w:r>
              <w:rPr>
                <w:rFonts w:ascii="Times New Roman" w:hAnsi="Times New Roman" w:cs="Times New Roman"/>
              </w:rPr>
              <w:br/>
              <w:t xml:space="preserve">И. </w:t>
            </w:r>
            <w:proofErr w:type="spellStart"/>
            <w:r>
              <w:rPr>
                <w:rFonts w:ascii="Times New Roman" w:hAnsi="Times New Roman" w:cs="Times New Roman"/>
              </w:rPr>
              <w:t>Хруцкого</w:t>
            </w:r>
            <w:proofErr w:type="spellEnd"/>
            <w:r>
              <w:rPr>
                <w:rFonts w:ascii="Times New Roman" w:hAnsi="Times New Roman" w:cs="Times New Roman"/>
              </w:rPr>
              <w:t xml:space="preserve"> с изображением интерьеров. Рассматривание репродукций картин или слайдов. Практическая работа. Беседа «Что мы будем рисовать». Работа с учебником (с. 19) .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Познакомятся </w:t>
            </w:r>
            <w:r>
              <w:rPr>
                <w:rFonts w:ascii="Times New Roman" w:hAnsi="Times New Roman" w:cs="Times New Roman"/>
              </w:rPr>
              <w:br/>
              <w:t xml:space="preserve">с фронтальной </w:t>
            </w:r>
            <w:r>
              <w:rPr>
                <w:rFonts w:ascii="Times New Roman" w:hAnsi="Times New Roman" w:cs="Times New Roman"/>
              </w:rPr>
              <w:br/>
              <w:t xml:space="preserve">и угловой видами перспективы. Получат первоначальные представления о роли изобразительного искусства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 жизни. Закрепят полученные знания в процессе выполнения практического задания. Научатся изображать интерьер комнаты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учетом законов фронтальной и угловой перспективы</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добывать новые знания: </w:t>
            </w:r>
            <w:r>
              <w:rPr>
                <w:rFonts w:ascii="Times New Roman" w:hAnsi="Times New Roman" w:cs="Times New Roman"/>
              </w:rPr>
              <w:br/>
              <w:t xml:space="preserve">находить ответы на вопросы, используя учебник, </w:t>
            </w:r>
            <w:r>
              <w:rPr>
                <w:rFonts w:ascii="Times New Roman" w:hAnsi="Times New Roman" w:cs="Times New Roman"/>
              </w:rPr>
              <w:br/>
              <w:t>свой жизненный опыт и информацию, полученную на уроке,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излагать свое мнение и аргументировать свою точку зрения, слушать одноклассников, учителя; вести небольшой познавательный диалог по теме </w:t>
            </w:r>
            <w:r>
              <w:rPr>
                <w:rFonts w:ascii="Times New Roman" w:hAnsi="Times New Roman" w:cs="Times New Roman"/>
              </w:rPr>
              <w:br/>
              <w:t>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Поиск ответа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 вопрос: «Как определить вид перспективы?».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задания (учебник, с. 20)</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Зари-совка</w:t>
            </w:r>
            <w:proofErr w:type="spellEnd"/>
            <w:r>
              <w:rPr>
                <w:rFonts w:ascii="Times New Roman" w:hAnsi="Times New Roman" w:cs="Times New Roman"/>
              </w:rPr>
              <w:t xml:space="preserve"> </w:t>
            </w:r>
            <w:proofErr w:type="spellStart"/>
            <w:r>
              <w:rPr>
                <w:rFonts w:ascii="Times New Roman" w:hAnsi="Times New Roman" w:cs="Times New Roman"/>
              </w:rPr>
              <w:t>интерь</w:t>
            </w:r>
            <w:proofErr w:type="spellEnd"/>
            <w:r>
              <w:rPr>
                <w:rFonts w:ascii="Times New Roman" w:hAnsi="Times New Roman" w:cs="Times New Roman"/>
              </w:rPr>
              <w:t>-</w:t>
            </w:r>
            <w:r>
              <w:rPr>
                <w:rFonts w:ascii="Times New Roman" w:hAnsi="Times New Roman" w:cs="Times New Roman"/>
              </w:rPr>
              <w:br/>
              <w:t xml:space="preserve">ера комнаты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 угловой перспективе</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5</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Свет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 тень </w:t>
            </w:r>
            <w:r>
              <w:rPr>
                <w:rFonts w:ascii="Times New Roman" w:hAnsi="Times New Roman" w:cs="Times New Roman"/>
              </w:rPr>
              <w:br/>
            </w:r>
            <w:r>
              <w:rPr>
                <w:rFonts w:ascii="Times New Roman" w:hAnsi="Times New Roman" w:cs="Times New Roman"/>
                <w:i/>
                <w:iCs/>
              </w:rPr>
              <w:t>(освоение нового материала)</w:t>
            </w:r>
            <w:r>
              <w:rPr>
                <w:rFonts w:ascii="Times New Roman" w:hAnsi="Times New Roman" w:cs="Times New Roman"/>
              </w:rPr>
              <w:t xml:space="preserve">. </w:t>
            </w:r>
            <w:r>
              <w:rPr>
                <w:rFonts w:ascii="Times New Roman" w:hAnsi="Times New Roman" w:cs="Times New Roman"/>
              </w:rPr>
              <w:br/>
              <w:t>С. 21–24</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Свет и тень. Особенности распределения света по поверхности различных геометрических фигур (шар, </w:t>
            </w:r>
            <w:r>
              <w:rPr>
                <w:rFonts w:ascii="Times New Roman" w:hAnsi="Times New Roman" w:cs="Times New Roman"/>
              </w:rPr>
              <w:br/>
              <w:t xml:space="preserve">цилиндр, куб, конус). Понятия </w:t>
            </w:r>
            <w:r>
              <w:rPr>
                <w:rFonts w:ascii="Times New Roman" w:hAnsi="Times New Roman" w:cs="Times New Roman"/>
                <w:i/>
                <w:iCs/>
              </w:rPr>
              <w:t>светотень, падающая и собственная тень, блик, рефлекс, свет, тень, полутень</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Проверка домашнего задания. Словесно-иллюстративный </w:t>
            </w:r>
            <w:r>
              <w:rPr>
                <w:rFonts w:ascii="Times New Roman" w:hAnsi="Times New Roman" w:cs="Times New Roman"/>
              </w:rPr>
              <w:br/>
              <w:t xml:space="preserve">рассказ «Свет и тень». Анализ произведений живописи. Сообщение теоретических сведений «Распределение света и тени на поверхности разных геометрических тел». Рассматривание </w:t>
            </w:r>
            <w:r>
              <w:rPr>
                <w:rFonts w:ascii="Times New Roman" w:hAnsi="Times New Roman" w:cs="Times New Roman"/>
              </w:rPr>
              <w:br/>
              <w:t xml:space="preserve">рисунков или иллюстраций в учебнике </w:t>
            </w:r>
            <w:r>
              <w:rPr>
                <w:rFonts w:ascii="Times New Roman" w:hAnsi="Times New Roman" w:cs="Times New Roman"/>
              </w:rPr>
              <w:br/>
              <w:t xml:space="preserve">(с. 21–23). Практическая работа. Беседа «Что мы будем делать». Работа с учебником (с. 23–24). Выполнение рисунка гипсового орнамента.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shd w:val="clear" w:color="auto" w:fill="FFFFFF"/>
              </w:rPr>
            </w:pPr>
            <w:r>
              <w:rPr>
                <w:rFonts w:ascii="Times New Roman" w:hAnsi="Times New Roman" w:cs="Times New Roman"/>
              </w:rPr>
              <w:t xml:space="preserve">Получат представление о распределении света и тени на поверхности геометрических тел. </w:t>
            </w:r>
            <w:r>
              <w:rPr>
                <w:rFonts w:ascii="Times New Roman" w:hAnsi="Times New Roman" w:cs="Times New Roman"/>
                <w:shd w:val="clear" w:color="auto" w:fill="FFFFFF"/>
              </w:rPr>
              <w:t>Закрепят умение работы карандашом и передачи с помощью света и тени объемных масс предмета.</w:t>
            </w:r>
          </w:p>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Познакомятся со значением понятий </w:t>
            </w:r>
            <w:r>
              <w:rPr>
                <w:rFonts w:ascii="Times New Roman" w:hAnsi="Times New Roman" w:cs="Times New Roman"/>
                <w:i/>
                <w:iCs/>
              </w:rPr>
              <w:t>светотень, падающая и собственная тень, блик, рефлекс, свет, тень, полутень</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наблюдать, добывать новые знания, находить ответы на вопросы, используя учебник, свой жизненный опыт и информацию, полученную на уроке, перерабатывать полученную информацию, делать выводы в результате совместной работы всего класса.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самостоятельности в поиске решения различных изобразительных задач</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рисунка гипсового орнамента</w:t>
            </w:r>
            <w:r>
              <w:rPr>
                <w:rFonts w:ascii="Times New Roman" w:hAnsi="Times New Roman" w:cs="Times New Roman"/>
              </w:rPr>
              <w:br/>
              <w:t>(карандаш)</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6</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keepLines/>
              <w:spacing w:line="264" w:lineRule="auto"/>
              <w:rPr>
                <w:rFonts w:ascii="Times New Roman" w:hAnsi="Times New Roman" w:cs="Times New Roman"/>
                <w:b/>
                <w:bCs/>
              </w:rPr>
            </w:pPr>
            <w:r>
              <w:rPr>
                <w:rFonts w:ascii="Times New Roman" w:hAnsi="Times New Roman" w:cs="Times New Roman"/>
              </w:rPr>
              <w:t xml:space="preserve">Натюрморт </w:t>
            </w:r>
            <w:r>
              <w:rPr>
                <w:rFonts w:ascii="Times New Roman" w:hAnsi="Times New Roman" w:cs="Times New Roman"/>
              </w:rPr>
              <w:br/>
            </w:r>
            <w:r>
              <w:rPr>
                <w:rFonts w:ascii="Times New Roman" w:hAnsi="Times New Roman" w:cs="Times New Roman"/>
                <w:i/>
                <w:iCs/>
              </w:rPr>
              <w:t>(</w:t>
            </w:r>
            <w:proofErr w:type="spellStart"/>
            <w:r>
              <w:rPr>
                <w:rFonts w:ascii="Times New Roman" w:hAnsi="Times New Roman" w:cs="Times New Roman"/>
                <w:i/>
                <w:iCs/>
              </w:rPr>
              <w:t>обобще-ние</w:t>
            </w:r>
            <w:proofErr w:type="spellEnd"/>
            <w:r>
              <w:rPr>
                <w:rFonts w:ascii="Times New Roman" w:hAnsi="Times New Roman" w:cs="Times New Roman"/>
                <w:i/>
                <w:iCs/>
              </w:rPr>
              <w:t xml:space="preserve"> и систематизация знаний)</w:t>
            </w:r>
            <w:r>
              <w:rPr>
                <w:rFonts w:ascii="Times New Roman" w:hAnsi="Times New Roman" w:cs="Times New Roman"/>
              </w:rPr>
              <w:t>.</w:t>
            </w:r>
            <w:r>
              <w:rPr>
                <w:rFonts w:ascii="Times New Roman" w:hAnsi="Times New Roman" w:cs="Times New Roman"/>
                <w:b/>
                <w:b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25–28</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Натюрморт: что это? Правила рисования натюрморта. Композиционное построение натюрморта. Форма и пропорции. Этапы выполнения натюрморта</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Проверка домашнего задания. Познавательно-информационная беседа «Натюрморт».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Словесно-иллюстративный </w:t>
            </w:r>
            <w:r>
              <w:rPr>
                <w:rFonts w:ascii="Times New Roman" w:hAnsi="Times New Roman" w:cs="Times New Roman"/>
              </w:rPr>
              <w:br/>
              <w:t xml:space="preserve">рассказ с элементами беседы «Композиционное построение </w:t>
            </w:r>
            <w:r>
              <w:rPr>
                <w:rFonts w:ascii="Times New Roman" w:hAnsi="Times New Roman" w:cs="Times New Roman"/>
              </w:rPr>
              <w:br/>
              <w:t xml:space="preserve">натюрморта». Работа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учебником (с. 25–</w:t>
            </w:r>
            <w:r>
              <w:rPr>
                <w:rFonts w:ascii="Times New Roman" w:hAnsi="Times New Roman" w:cs="Times New Roman"/>
              </w:rPr>
              <w:br/>
              <w:t>27). Дидактическая игра «Какая загадка лишняя?». Игра-упражнение «Живая картинка». Практическая работа. Беседа «Что мы будем рисовать».</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 xml:space="preserve">Работа с учебником </w:t>
            </w:r>
            <w:r>
              <w:rPr>
                <w:rFonts w:ascii="Times New Roman" w:hAnsi="Times New Roman" w:cs="Times New Roman"/>
              </w:rPr>
              <w:br/>
              <w:t>(с. 25–28).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Расширят представление о жанре натюрморта. Познакомятся с произведениями живописи выдающихся художников. Овладеют знаниями об изобразительном искусстве, умениями и навыками художественной деятельности, разнообразными формами изображения на плоскости и в объеме</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добывать новые знания, </w:t>
            </w:r>
            <w:r>
              <w:rPr>
                <w:rFonts w:ascii="Times New Roman" w:hAnsi="Times New Roman" w:cs="Times New Roman"/>
              </w:rPr>
              <w:br/>
              <w:t>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согласованно работать в группе, излагать свое мнение и аргументировать свою точку зрения.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задания (учебник, с. 28)</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натюрморта (краски)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7</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Пропорции фигуры человека </w:t>
            </w:r>
            <w:r>
              <w:rPr>
                <w:rFonts w:ascii="Times New Roman" w:hAnsi="Times New Roman" w:cs="Times New Roman"/>
                <w:i/>
                <w:iCs/>
              </w:rPr>
              <w:t>(постановка и решение учебной задачи)</w:t>
            </w:r>
            <w:r>
              <w:rPr>
                <w:rFonts w:ascii="Times New Roman" w:hAnsi="Times New Roman" w:cs="Times New Roman"/>
              </w:rPr>
              <w:t xml:space="preserve">. </w:t>
            </w:r>
            <w:r>
              <w:rPr>
                <w:rFonts w:ascii="Times New Roman" w:hAnsi="Times New Roman" w:cs="Times New Roman"/>
              </w:rPr>
              <w:br/>
              <w:t>С. 29–32</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Идеальные пропорции фигуры человека в разные эпохи. Единица измерения пропорций фигуры человека. Пропорции фигуры взрослого человека. Особенности фигур женщин и мужчин. Этапы рисования фигуры человека в положении </w:t>
            </w:r>
            <w:r>
              <w:rPr>
                <w:rFonts w:ascii="Times New Roman" w:hAnsi="Times New Roman" w:cs="Times New Roman"/>
                <w:i/>
                <w:iCs/>
              </w:rPr>
              <w:t>контрапост, анфас, трехчетвертной поворот</w:t>
            </w:r>
            <w:r>
              <w:rPr>
                <w:rFonts w:ascii="Times New Roman" w:hAnsi="Times New Roman" w:cs="Times New Roman"/>
              </w:rPr>
              <w:t>. Наброски фигуры человека</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Проверка домашнего задания. Словесно-иллюстративный рассказ «Пропорции фигуры человека». Просмотр слайдов или работа с таблицами, учебником. Анализ произведений живописи. Просмотр репродукций картин. Практическая работа. Беседа «Что мы будем рисовать». Работа с учебником (с. 30–31). Рисование фигуры человека с идеальными пропорциями в положении анфас, трехчетвертной поворот и контрапост.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Научатся анализировать пропорции, конструктивно-анатомическое строение фигуры человека, объемной формы; делать тоновую разработку формы, видеть красоту в мире и в искусстве, эмоционально воспринимать произведения искусства и выражать своё отношение к ним. Совершенствуют умение последовательного ведения работы. Сформируют умение выполнять различными способами наброски с натуры фигуры человека</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перерабатывать полученную информацию: делать выводы в результате совместной работы всего класса, наблюдать, анализировать информацию.</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слушать и понимать высказывания собеседников.</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рисунка (карандаш)</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8</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Наброски и зарисовки людей и животных</w:t>
            </w:r>
            <w:r>
              <w:rPr>
                <w:rFonts w:ascii="Times New Roman" w:hAnsi="Times New Roman" w:cs="Times New Roman"/>
              </w:rPr>
              <w:br/>
            </w:r>
            <w:r>
              <w:rPr>
                <w:rFonts w:ascii="Times New Roman" w:hAnsi="Times New Roman" w:cs="Times New Roman"/>
                <w:i/>
                <w:iCs/>
              </w:rPr>
              <w:t>(решение учебной задачи)</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33–38</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Наброски и зарисовки: общее и отличие. Наброски и зарисовки выдающихся художников. Виды линий</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«Набросок». Просмотр слайдов или рисунков, репродукций. Анализ набросков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 зарисовок выдающихся художников. Рассматривание иллюстраций в учебнике (с. 33–38). Практическая работа. Беседа «Что мы будем рисовать». Работа с учебником (с. 36–37). Выполнение набросков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и зарисовок людей и животных.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Научатся видеть красоту в мире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 в искусстве, эмоционально воспринимать произведения искусства и уметь выражать своё отношение к ним, выполнять наброски </w:t>
            </w:r>
            <w:r>
              <w:rPr>
                <w:rFonts w:ascii="Times New Roman" w:hAnsi="Times New Roman" w:cs="Times New Roman"/>
              </w:rPr>
              <w:br/>
              <w:t>и зарисовки. Овладеют знаниями об изобразительном искусстве, умениями и навыками художественной деятельности, разнообразными формами изображения на плоскости и в объеме</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b/>
                <w:bCs/>
                <w:i/>
                <w:iCs/>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отличать верно выполненное задание от неверного, работать по предложенному плану.</w:t>
            </w:r>
            <w:r>
              <w:rPr>
                <w:rFonts w:ascii="Times New Roman" w:hAnsi="Times New Roman" w:cs="Times New Roman"/>
                <w:b/>
                <w:bCs/>
                <w:i/>
                <w:i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учебнике, наблюдать, анализировать информацию, делать </w:t>
            </w:r>
            <w:r>
              <w:rPr>
                <w:rFonts w:ascii="Times New Roman" w:hAnsi="Times New Roman" w:cs="Times New Roman"/>
              </w:rPr>
              <w:br/>
              <w:t>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излагать свое мнение и аргументировать свою точку зрения.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Сделать наброски кошки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натуры</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набросков и зарисовок (карандаш)</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9</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bookmarkStart w:id="2" w:name="_Toc380573007"/>
            <w:bookmarkEnd w:id="2"/>
            <w:r>
              <w:rPr>
                <w:rFonts w:ascii="Times New Roman" w:hAnsi="Times New Roman" w:cs="Times New Roman"/>
              </w:rPr>
              <w:t xml:space="preserve">Рисуем животных по памяти и по представлению </w:t>
            </w:r>
            <w:r>
              <w:rPr>
                <w:rFonts w:ascii="Times New Roman" w:hAnsi="Times New Roman" w:cs="Times New Roman"/>
              </w:rPr>
              <w:br/>
            </w:r>
            <w:r>
              <w:rPr>
                <w:rFonts w:ascii="Times New Roman" w:hAnsi="Times New Roman" w:cs="Times New Roman"/>
                <w:i/>
                <w:iCs/>
              </w:rPr>
              <w:t>(обобщение и систематизация знаний)</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39–42</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Рисование </w:t>
            </w:r>
            <w:r>
              <w:rPr>
                <w:rFonts w:ascii="Times New Roman" w:hAnsi="Times New Roman" w:cs="Times New Roman"/>
              </w:rPr>
              <w:br/>
              <w:t xml:space="preserve">по памяти. </w:t>
            </w:r>
            <w:r>
              <w:rPr>
                <w:rFonts w:ascii="Times New Roman" w:hAnsi="Times New Roman" w:cs="Times New Roman"/>
              </w:rPr>
              <w:br/>
              <w:t xml:space="preserve">Рисование </w:t>
            </w:r>
            <w:r>
              <w:rPr>
                <w:rFonts w:ascii="Times New Roman" w:hAnsi="Times New Roman" w:cs="Times New Roman"/>
              </w:rPr>
              <w:br/>
              <w:t xml:space="preserve">по представлению. Анималистический жанр. Этапы выполнения рисунка или наброска, зарисовки разными материалами (пастель, </w:t>
            </w:r>
            <w:r>
              <w:rPr>
                <w:rFonts w:ascii="Times New Roman" w:hAnsi="Times New Roman" w:cs="Times New Roman"/>
              </w:rPr>
              <w:br/>
              <w:t>карандаш, уголь и др.)</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Словесно-иллюстративный рассказ с элементами беседы </w:t>
            </w:r>
            <w:r>
              <w:rPr>
                <w:rFonts w:ascii="Times New Roman" w:hAnsi="Times New Roman" w:cs="Times New Roman"/>
              </w:rPr>
              <w:br/>
              <w:t xml:space="preserve">«Анимализм: что это такое?».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w:t>
            </w:r>
            <w:r>
              <w:rPr>
                <w:rFonts w:ascii="Times New Roman" w:hAnsi="Times New Roman" w:cs="Times New Roman"/>
                <w:i/>
                <w:iCs/>
              </w:rPr>
              <w:t xml:space="preserve"> </w:t>
            </w:r>
            <w:r>
              <w:rPr>
                <w:rFonts w:ascii="Times New Roman" w:hAnsi="Times New Roman" w:cs="Times New Roman"/>
              </w:rPr>
              <w:t>Беседа по произведениям живописи. Рассматривание репродукций или слайдов.</w:t>
            </w:r>
            <w:r>
              <w:rPr>
                <w:rFonts w:ascii="Times New Roman" w:hAnsi="Times New Roman" w:cs="Times New Roman"/>
                <w:i/>
                <w:iCs/>
              </w:rPr>
              <w:t xml:space="preserve"> </w:t>
            </w:r>
            <w:r>
              <w:rPr>
                <w:rFonts w:ascii="Times New Roman" w:hAnsi="Times New Roman" w:cs="Times New Roman"/>
              </w:rPr>
              <w:t>Практическая работа.</w:t>
            </w:r>
            <w:r>
              <w:rPr>
                <w:rFonts w:ascii="Times New Roman" w:hAnsi="Times New Roman" w:cs="Times New Roman"/>
                <w:i/>
                <w:iCs/>
              </w:rPr>
              <w:t xml:space="preserve"> </w:t>
            </w:r>
            <w:r>
              <w:rPr>
                <w:rFonts w:ascii="Times New Roman" w:hAnsi="Times New Roman" w:cs="Times New Roman"/>
              </w:rPr>
              <w:t xml:space="preserve">Беседа «Что мы будем рисовать». </w:t>
            </w:r>
            <w:r>
              <w:rPr>
                <w:rFonts w:ascii="Times New Roman" w:hAnsi="Times New Roman" w:cs="Times New Roman"/>
              </w:rPr>
              <w:br/>
              <w:t>Работа с учебником</w:t>
            </w:r>
            <w:r>
              <w:rPr>
                <w:rFonts w:ascii="Times New Roman" w:hAnsi="Times New Roman" w:cs="Times New Roman"/>
              </w:rPr>
              <w:br/>
              <w:t>(с. 39–41).</w:t>
            </w:r>
            <w:r>
              <w:rPr>
                <w:rFonts w:ascii="Times New Roman" w:hAnsi="Times New Roman" w:cs="Times New Roman"/>
                <w:i/>
                <w:iCs/>
              </w:rPr>
              <w:t xml:space="preserve"> </w:t>
            </w:r>
            <w:r>
              <w:rPr>
                <w:rFonts w:ascii="Times New Roman" w:hAnsi="Times New Roman" w:cs="Times New Roman"/>
              </w:rPr>
              <w:t>Выполнение</w:t>
            </w:r>
            <w:r>
              <w:rPr>
                <w:rFonts w:ascii="Times New Roman" w:hAnsi="Times New Roman" w:cs="Times New Roman"/>
                <w:i/>
                <w:iCs/>
              </w:rPr>
              <w:t xml:space="preserve"> </w:t>
            </w:r>
            <w:r>
              <w:rPr>
                <w:rFonts w:ascii="Times New Roman" w:hAnsi="Times New Roman" w:cs="Times New Roman"/>
              </w:rPr>
              <w:t>рисунка домашнего животного (кошки). Выставка работ учащихся. Подведение итогов. Оценка деятельности учащихся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Научатся видеть красоту в мире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 в искусстве, эмоционально воспринимать произведения искусства </w:t>
            </w:r>
            <w:r>
              <w:rPr>
                <w:rFonts w:ascii="Times New Roman" w:hAnsi="Times New Roman" w:cs="Times New Roman"/>
              </w:rPr>
              <w:br/>
              <w:t xml:space="preserve">и уметь выражать своё отношение к ним. Овладеют знаниями об изобразительном искусстве, умениями и навыками художественной деятельности изображать животных по памяти </w:t>
            </w:r>
            <w:r>
              <w:rPr>
                <w:rFonts w:ascii="Times New Roman" w:hAnsi="Times New Roman" w:cs="Times New Roman"/>
              </w:rPr>
              <w:br/>
              <w:t>и представлению. Расширят представление об анималистическом жанре</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 отличать верно выполненное задание от неверного.</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самостоятельности в поиске решения различных изобразительных задач</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Найти информацию о художнике </w:t>
            </w:r>
            <w:r>
              <w:rPr>
                <w:rFonts w:ascii="Times New Roman" w:hAnsi="Times New Roman" w:cs="Times New Roman"/>
              </w:rPr>
              <w:br/>
              <w:t xml:space="preserve">В. </w:t>
            </w:r>
            <w:proofErr w:type="spellStart"/>
            <w:r>
              <w:rPr>
                <w:rFonts w:ascii="Times New Roman" w:hAnsi="Times New Roman" w:cs="Times New Roman"/>
              </w:rPr>
              <w:t>Ватагине</w:t>
            </w:r>
            <w:proofErr w:type="spellEnd"/>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животного (краски)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10</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Что такое цвет? </w:t>
            </w:r>
            <w:r>
              <w:rPr>
                <w:rFonts w:ascii="Times New Roman" w:hAnsi="Times New Roman" w:cs="Times New Roman"/>
                <w:i/>
                <w:iCs/>
              </w:rPr>
              <w:t xml:space="preserve">(Постановка </w:t>
            </w:r>
            <w:r>
              <w:rPr>
                <w:rFonts w:ascii="Times New Roman" w:hAnsi="Times New Roman" w:cs="Times New Roman"/>
                <w:i/>
                <w:iCs/>
              </w:rPr>
              <w:br/>
              <w:t>и решение учебной задачи.)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43–49</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Средства художественной выразительности. Свойства цвета: </w:t>
            </w:r>
            <w:r>
              <w:rPr>
                <w:rFonts w:ascii="Times New Roman" w:hAnsi="Times New Roman" w:cs="Times New Roman"/>
                <w:i/>
                <w:iCs/>
              </w:rPr>
              <w:t>цветовой тон, насыщенность, светлота</w:t>
            </w:r>
            <w:r>
              <w:rPr>
                <w:rFonts w:ascii="Times New Roman" w:hAnsi="Times New Roman" w:cs="Times New Roman"/>
              </w:rPr>
              <w:t xml:space="preserve">. </w:t>
            </w:r>
            <w:r>
              <w:rPr>
                <w:rFonts w:ascii="Times New Roman" w:hAnsi="Times New Roman" w:cs="Times New Roman"/>
              </w:rPr>
              <w:br/>
              <w:t>Цветовой круг. Основные</w:t>
            </w:r>
            <w:r>
              <w:rPr>
                <w:rFonts w:ascii="Times New Roman" w:hAnsi="Times New Roman" w:cs="Times New Roman"/>
              </w:rPr>
              <w:br/>
              <w:t>(первичные), вторичные, третичные цвета. Дополнительные цвета. Родственные и контрастные цвета. Холодные и теплые цвета</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Познавательно-инфор-мационная</w:t>
            </w:r>
            <w:proofErr w:type="spellEnd"/>
            <w:r>
              <w:rPr>
                <w:rFonts w:ascii="Times New Roman" w:hAnsi="Times New Roman" w:cs="Times New Roman"/>
              </w:rPr>
              <w:t xml:space="preserve"> беседа «Классификация цветов».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Сообщение теоретических сведений «Цветовой круг». Просмотр слайдов. </w:t>
            </w:r>
            <w:r>
              <w:rPr>
                <w:rFonts w:ascii="Times New Roman" w:hAnsi="Times New Roman" w:cs="Times New Roman"/>
              </w:rPr>
              <w:br/>
              <w:t xml:space="preserve">Работа с учебником </w:t>
            </w:r>
            <w:r>
              <w:rPr>
                <w:rFonts w:ascii="Times New Roman" w:hAnsi="Times New Roman" w:cs="Times New Roman"/>
              </w:rPr>
              <w:br/>
              <w:t xml:space="preserve">(с. 44–45). Свойства цвета: </w:t>
            </w:r>
            <w:r>
              <w:rPr>
                <w:rFonts w:ascii="Times New Roman" w:hAnsi="Times New Roman" w:cs="Times New Roman"/>
                <w:i/>
                <w:iCs/>
              </w:rPr>
              <w:t>светлота, насыщенность, цветовой тон</w:t>
            </w:r>
            <w:r>
              <w:rPr>
                <w:rFonts w:ascii="Times New Roman" w:hAnsi="Times New Roman" w:cs="Times New Roman"/>
              </w:rPr>
              <w:t>. Практическая работа. Подведение итогов. Оценка деятельности учащихся на уроке. Заключительное слово</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tabs>
                <w:tab w:val="left" w:pos="705"/>
              </w:tabs>
              <w:spacing w:line="264" w:lineRule="auto"/>
              <w:rPr>
                <w:rFonts w:ascii="Times New Roman" w:hAnsi="Times New Roman" w:cs="Times New Roman"/>
              </w:rPr>
            </w:pPr>
            <w:r>
              <w:rPr>
                <w:rFonts w:ascii="Times New Roman" w:hAnsi="Times New Roman" w:cs="Times New Roman"/>
              </w:rPr>
              <w:t>Овладеют основами изобразительной грамоты, практи</w:t>
            </w:r>
            <w:r>
              <w:rPr>
                <w:rFonts w:ascii="Times New Roman" w:hAnsi="Times New Roman" w:cs="Times New Roman"/>
              </w:rPr>
              <w:softHyphen/>
              <w:t>ческими умениями и навыками в смешивании цветов и получении различных оттенков, а также и в специфических формах художественной деятельности, базирующихся на информационно-коммуникационных технологиях (ИКТ)</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w:t>
            </w:r>
            <w:r>
              <w:rPr>
                <w:rFonts w:ascii="Times New Roman" w:hAnsi="Times New Roman" w:cs="Times New Roman"/>
              </w:rPr>
              <w:br/>
              <w:t xml:space="preserve">пособиях, наблюдать, </w:t>
            </w:r>
            <w:r>
              <w:rPr>
                <w:rFonts w:ascii="Times New Roman" w:hAnsi="Times New Roman" w:cs="Times New Roman"/>
              </w:rPr>
              <w:br/>
              <w:t>анализировать информацию, осознанно читать текст в учебнике с целью освоения нового знания,</w:t>
            </w:r>
            <w:r>
              <w:rPr>
                <w:rFonts w:ascii="Times New Roman" w:hAnsi="Times New Roman" w:cs="Times New Roman"/>
              </w:rPr>
              <w:br/>
              <w:t>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Выполнить за-</w:t>
            </w:r>
          </w:p>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дание</w:t>
            </w:r>
            <w:proofErr w:type="spellEnd"/>
            <w:r>
              <w:rPr>
                <w:rFonts w:ascii="Times New Roman" w:hAnsi="Times New Roman" w:cs="Times New Roman"/>
              </w:rPr>
              <w:t xml:space="preserve"> в учебнике (с. 49)</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задания</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11</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Цветовой контраст </w:t>
            </w:r>
            <w:r>
              <w:rPr>
                <w:rFonts w:ascii="Times New Roman" w:hAnsi="Times New Roman" w:cs="Times New Roman"/>
                <w:i/>
                <w:iCs/>
              </w:rPr>
              <w:t>(решение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50–52</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Колорит картины. Гармоничные сочетания цветов. Цветовой контраст. Примеры цветовой иллюзии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«Гармоничные сочетания цветов».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Словарная работа. Практическая работа.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Овладеют основами изобразительной грамоты, практи</w:t>
            </w:r>
            <w:r>
              <w:rPr>
                <w:rFonts w:ascii="Times New Roman" w:hAnsi="Times New Roman" w:cs="Times New Roman"/>
              </w:rPr>
              <w:softHyphen/>
              <w:t xml:space="preserve">ческими умениями и навыками в различных видах художественной деятельности, находить гармоничные сочетания, использовать цветовой контраст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 рисунках, различать теплый и холодный колорит</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shd w:val="clear" w:color="auto" w:fill="FFFFFF"/>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w:t>
            </w:r>
            <w:r>
              <w:rPr>
                <w:rFonts w:ascii="Times New Roman" w:hAnsi="Times New Roman" w:cs="Times New Roman"/>
                <w:shd w:val="clear" w:color="auto" w:fill="FFFFFF"/>
              </w:rPr>
              <w:t>с достаточной полнотой и точностью выражать свои мысли в соответствии с задачами и условиями коммуникации.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Выполнить задание (учебник, с. 52)</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задания</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12</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bookmarkStart w:id="3" w:name="_Toc380573008"/>
            <w:bookmarkEnd w:id="3"/>
            <w:r>
              <w:rPr>
                <w:rFonts w:ascii="Times New Roman" w:hAnsi="Times New Roman" w:cs="Times New Roman"/>
              </w:rPr>
              <w:t xml:space="preserve">Особенности акварельной живописи </w:t>
            </w:r>
            <w:r>
              <w:rPr>
                <w:rFonts w:ascii="Times New Roman" w:hAnsi="Times New Roman" w:cs="Times New Roman"/>
              </w:rPr>
              <w:br/>
            </w:r>
            <w:r>
              <w:rPr>
                <w:rFonts w:ascii="Times New Roman" w:hAnsi="Times New Roman" w:cs="Times New Roman"/>
                <w:i/>
                <w:iCs/>
              </w:rPr>
              <w:t>(освоение нового материала)</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52–55</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Акварельная краска и ее свойства. </w:t>
            </w:r>
            <w:r>
              <w:rPr>
                <w:rFonts w:ascii="Times New Roman" w:hAnsi="Times New Roman" w:cs="Times New Roman"/>
              </w:rPr>
              <w:br/>
              <w:t xml:space="preserve">Из истории акварельной живописи.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Приемы </w:t>
            </w:r>
            <w:proofErr w:type="spellStart"/>
            <w:r>
              <w:rPr>
                <w:rFonts w:ascii="Times New Roman" w:hAnsi="Times New Roman" w:cs="Times New Roman"/>
              </w:rPr>
              <w:t>рабо</w:t>
            </w:r>
            <w:proofErr w:type="spellEnd"/>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ты акварелью. Особенности акварельной живописи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Сообщение теоретических сведений «Что такое акварель?». Словесно-иллюстративные рассказы «Из истории акварельной живописи», «Особенности акварельной живописи».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рассматривание рисунков. Беседа «Приемы рисования акварелью». Просмотр слайдов, иллюстраций в учебнике (с. 53–54) или рассматривание рисунков. Практическая работа.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знания </w:t>
            </w:r>
          </w:p>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о разнообразных возможностях художественных материалов. Овладеют основами изобразительной грамоты, практи</w:t>
            </w:r>
            <w:r>
              <w:rPr>
                <w:rFonts w:ascii="Times New Roman" w:hAnsi="Times New Roman" w:cs="Times New Roman"/>
              </w:rPr>
              <w:softHyphen/>
              <w:t xml:space="preserve">ческими умениями и навыками в различных видах художественной деятельности. Научатся </w:t>
            </w:r>
            <w:r>
              <w:rPr>
                <w:rFonts w:ascii="Times New Roman" w:hAnsi="Times New Roman" w:cs="Times New Roman"/>
              </w:rPr>
              <w:br/>
              <w:t xml:space="preserve">работать акварельными красками в технике </w:t>
            </w:r>
            <w:proofErr w:type="spellStart"/>
            <w:r>
              <w:rPr>
                <w:rFonts w:ascii="Times New Roman" w:hAnsi="Times New Roman" w:cs="Times New Roman"/>
                <w:i/>
                <w:iCs/>
              </w:rPr>
              <w:t>алла</w:t>
            </w:r>
            <w:proofErr w:type="spellEnd"/>
            <w:r>
              <w:rPr>
                <w:rFonts w:ascii="Times New Roman" w:hAnsi="Times New Roman" w:cs="Times New Roman"/>
                <w:i/>
                <w:iCs/>
              </w:rPr>
              <w:t xml:space="preserve"> прима</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учебнике, наблюдать, анализировать информацию, делать выводы, осознанно читать тексты, рассматривать иллюстрации с целью освоения и использования информации.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Выполнить задание (учебник, с. 55)</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Рисование </w:t>
            </w:r>
            <w:r>
              <w:rPr>
                <w:rFonts w:ascii="Times New Roman" w:hAnsi="Times New Roman" w:cs="Times New Roman"/>
              </w:rPr>
              <w:br/>
              <w:t>этюда</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13</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Пишем гуашью </w:t>
            </w:r>
            <w:r>
              <w:rPr>
                <w:rFonts w:ascii="Times New Roman" w:hAnsi="Times New Roman" w:cs="Times New Roman"/>
                <w:i/>
                <w:iCs/>
              </w:rPr>
              <w:t>(решение учебной задачи)</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57–59</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Гуашь: свойства и особенности работы ею. Правила смешивания красок для получения нужных оттенков. Особенности техники рисования гуашью</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Беседа «Особенности техники рисования гуашью». Работа с учебником (с. 57). Практическая работа. Беседа «Что мы будем рисовать».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знания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о разнообразных возможностях художественных материалов. Овладеют основами изобразительной грамоты, практи</w:t>
            </w:r>
            <w:r>
              <w:rPr>
                <w:rFonts w:ascii="Times New Roman" w:hAnsi="Times New Roman" w:cs="Times New Roman"/>
              </w:rPr>
              <w:softHyphen/>
              <w:t>ческими умениями и навыками в различных видах художественной деятельности, простейшими композиционными приемами. Научатся работать гуашью, рисовать натюрморт с соблюдением закономерностей линейной перспективы</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планировать практическую деятельность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 уроке, осуществлять контроль точности выполнения операций.</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Творческое задание: рисование натюрморта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рисунка (гуашь)</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14</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Цвет предмета </w:t>
            </w:r>
            <w:r>
              <w:rPr>
                <w:rFonts w:ascii="Times New Roman" w:hAnsi="Times New Roman" w:cs="Times New Roman"/>
                <w:i/>
                <w:iCs/>
              </w:rPr>
              <w:t>(обобщение и систематизация знаний).</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59–61</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Собственный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 локальный цвет предмета. Цвет и </w:t>
            </w:r>
            <w:proofErr w:type="spellStart"/>
            <w:r>
              <w:rPr>
                <w:rFonts w:ascii="Times New Roman" w:hAnsi="Times New Roman" w:cs="Times New Roman"/>
              </w:rPr>
              <w:t>настро</w:t>
            </w:r>
            <w:proofErr w:type="spellEnd"/>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ение</w:t>
            </w:r>
            <w:proofErr w:type="spellEnd"/>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«Что может передать цвет?».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w:t>
            </w:r>
            <w:r>
              <w:rPr>
                <w:rFonts w:ascii="Times New Roman" w:hAnsi="Times New Roman" w:cs="Times New Roman"/>
              </w:rPr>
              <w:br/>
              <w:t xml:space="preserve">Сообщение теоретических сведений. </w:t>
            </w:r>
            <w:r>
              <w:rPr>
                <w:rFonts w:ascii="Times New Roman" w:hAnsi="Times New Roman" w:cs="Times New Roman"/>
              </w:rPr>
              <w:br/>
              <w:t xml:space="preserve">Работа с учебником </w:t>
            </w:r>
            <w:r>
              <w:rPr>
                <w:rFonts w:ascii="Times New Roman" w:hAnsi="Times New Roman" w:cs="Times New Roman"/>
              </w:rPr>
              <w:br/>
              <w:t>(с. 59–60), анализ произведений живописи. Практическая работа. Беседа «Что мы будем рисовать». Выполнение рисунка (этюда) натюрморта из предметов, одинаковых по цвету.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Научатся ограниченной палитрой показывать вариативные возможности цвета, находить гармоничные цветовые сочетания; умению использовать для решения познавательных задач различные источники информации, выражать в рисунке свои настроение и переживания с помощью цвета и ритма цветовых пятен</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Творческое задание: рисование натюрморта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рисунка</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15</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bookmarkStart w:id="4" w:name="_Toc380573009"/>
            <w:bookmarkEnd w:id="4"/>
            <w:r>
              <w:rPr>
                <w:rFonts w:ascii="Times New Roman" w:hAnsi="Times New Roman" w:cs="Times New Roman"/>
              </w:rPr>
              <w:t xml:space="preserve">Свет </w:t>
            </w:r>
            <w:r>
              <w:rPr>
                <w:rFonts w:ascii="Times New Roman" w:hAnsi="Times New Roman" w:cs="Times New Roman"/>
              </w:rPr>
              <w:br/>
            </w:r>
            <w:bookmarkStart w:id="5" w:name="_Toc380573010"/>
            <w:bookmarkEnd w:id="5"/>
            <w:r>
              <w:rPr>
                <w:rFonts w:ascii="Times New Roman" w:hAnsi="Times New Roman" w:cs="Times New Roman"/>
              </w:rPr>
              <w:t xml:space="preserve">и цвет. Цветовые отношения </w:t>
            </w:r>
            <w:r>
              <w:rPr>
                <w:rFonts w:ascii="Times New Roman" w:hAnsi="Times New Roman" w:cs="Times New Roman"/>
              </w:rPr>
              <w:br/>
            </w:r>
            <w:r>
              <w:rPr>
                <w:rFonts w:ascii="Times New Roman" w:hAnsi="Times New Roman" w:cs="Times New Roman"/>
                <w:i/>
                <w:iCs/>
              </w:rPr>
              <w:t>(решение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62–66</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Свет и цвет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 изобразительном искусстве. Влияние света на изменение цвета предмета. Оттенки цвета. Цветовые отношения</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Познавательно-информационная беседа «Свет и цвет в изобразительном искусстве». Словесно-иллюстративный рассказ с элементами беседы «Цветовые отношения». Презентация. Практическая работа.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Расширят представление о законах отображения реалистичной формы цветом, холодном и теплом цвете, цветовых отношениях. Научатся находить гармоничные цветовые сочетания; смешивать цвета для получения нужного оттенка; различать оттенки цветов, выявлять форму предмета с помощью светотени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w:t>
            </w:r>
            <w:proofErr w:type="spellStart"/>
            <w:r>
              <w:rPr>
                <w:rFonts w:ascii="Times New Roman" w:hAnsi="Times New Roman" w:cs="Times New Roman"/>
              </w:rPr>
              <w:t>де-лать</w:t>
            </w:r>
            <w:proofErr w:type="spellEnd"/>
            <w:r>
              <w:rPr>
                <w:rFonts w:ascii="Times New Roman" w:hAnsi="Times New Roman" w:cs="Times New Roman"/>
              </w:rPr>
              <w:t xml:space="preserve">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Выполнить задания (учебник, с. 66), найти информацию (учебник, с. 64)</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Упражнения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 смешивание красок. Выполнение рисунка</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16–17</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Рисуем натюрморт </w:t>
            </w:r>
            <w:r>
              <w:rPr>
                <w:rFonts w:ascii="Times New Roman" w:hAnsi="Times New Roman" w:cs="Times New Roman"/>
              </w:rPr>
              <w:br/>
            </w:r>
            <w:r>
              <w:rPr>
                <w:rFonts w:ascii="Times New Roman" w:hAnsi="Times New Roman" w:cs="Times New Roman"/>
                <w:i/>
                <w:iCs/>
              </w:rPr>
              <w:t>(обобщение и систематизация знаний)</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w:t>
            </w:r>
            <w:r>
              <w:rPr>
                <w:rFonts w:ascii="Times New Roman" w:hAnsi="Times New Roman" w:cs="Times New Roman"/>
                <w:i/>
                <w:iCs/>
              </w:rPr>
              <w:t>.</w:t>
            </w:r>
            <w:r>
              <w:rPr>
                <w:rFonts w:ascii="Times New Roman" w:hAnsi="Times New Roman" w:cs="Times New Roman"/>
              </w:rPr>
              <w:t xml:space="preserve"> 67–71</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Натюрморт: учебный и творческий. Натюрморты выдающихся мастеров живописи. Композиционное решение в натюрмортах. Виды композиций. Выделение главного в натюрморте. Цветовая гамма натюрмортов</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Вводная беседа «Натюрморт».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w:t>
            </w:r>
            <w:r>
              <w:rPr>
                <w:rFonts w:ascii="Times New Roman" w:hAnsi="Times New Roman" w:cs="Times New Roman"/>
                <w:i/>
                <w:iCs/>
              </w:rPr>
              <w:t xml:space="preserve"> </w:t>
            </w:r>
            <w:r>
              <w:rPr>
                <w:rFonts w:ascii="Times New Roman" w:hAnsi="Times New Roman" w:cs="Times New Roman"/>
              </w:rPr>
              <w:t>Анализ произведений живописи. Практическая работа. Беседа «Что мы будем рисовать». Работа с учебником (с. 67, 71). Рассматривание рисунков. Рисование творческого натюрморта.</w:t>
            </w:r>
            <w:r>
              <w:rPr>
                <w:rFonts w:ascii="Times New Roman" w:hAnsi="Times New Roman" w:cs="Times New Roman"/>
                <w:i/>
                <w:iCs/>
              </w:rPr>
              <w:t xml:space="preserve"> </w:t>
            </w:r>
            <w:r>
              <w:rPr>
                <w:rFonts w:ascii="Times New Roman" w:hAnsi="Times New Roman" w:cs="Times New Roman"/>
              </w:rPr>
              <w:t>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представление о натюрморте. Научатся рисовать с натуры, по памяти и по представлению отдельные предметы и несложные натюрморты из 2–3 предметов; доступными графическими или живописными средствами передавать в изображении строение и перспективные изменения предметов, цветов натуры с учетом источника освещения, влияния окраски </w:t>
            </w:r>
            <w:r>
              <w:rPr>
                <w:rFonts w:ascii="Times New Roman" w:hAnsi="Times New Roman" w:cs="Times New Roman"/>
              </w:rPr>
              <w:br/>
              <w:t>окружающих предметов</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 планировать практическую деятельность на уроке.</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осознанно читать тексты, рассматривать иллюстрации с целью освоения и использования информации,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воспринимать чужое мнение, аргументировать свой ответ.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Составить рассказ о наиболее понравившемся натюрморте, подобрать стихи, описывающие пейзажи</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натюрморта (краски)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18–19</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Пишем пейзаж </w:t>
            </w:r>
            <w:r>
              <w:rPr>
                <w:rFonts w:ascii="Times New Roman" w:hAnsi="Times New Roman" w:cs="Times New Roman"/>
              </w:rPr>
              <w:br/>
            </w:r>
            <w:r>
              <w:rPr>
                <w:rFonts w:ascii="Times New Roman" w:hAnsi="Times New Roman" w:cs="Times New Roman"/>
                <w:i/>
                <w:iCs/>
              </w:rPr>
              <w:t>(решение учебной задачи)</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72–77</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Пейзаж и его виды. Пейзаж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и настроение. Колорит пейзажа и времена года. Пейзажи выдающихся мастеров живописи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Проверка домашнего задания.</w:t>
            </w:r>
            <w:r>
              <w:rPr>
                <w:rFonts w:ascii="Times New Roman" w:hAnsi="Times New Roman" w:cs="Times New Roman"/>
                <w:i/>
                <w:iCs/>
              </w:rPr>
              <w:t xml:space="preserve"> </w:t>
            </w:r>
            <w:r>
              <w:rPr>
                <w:rFonts w:ascii="Times New Roman" w:hAnsi="Times New Roman" w:cs="Times New Roman"/>
              </w:rPr>
              <w:t xml:space="preserve">Заслушивание сообщений учащихся о натюрмортах. Познавательно-информационная беседа «Что мы знаем о пейзаже?».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рассматривание иллюстраций в учебнике </w:t>
            </w:r>
            <w:r>
              <w:rPr>
                <w:rFonts w:ascii="Times New Roman" w:hAnsi="Times New Roman" w:cs="Times New Roman"/>
              </w:rPr>
              <w:br/>
              <w:t>(с. 72–76). Познавательно-информационные беседы «Пейзаж и настроение», «Пейзаж в творчестве выдающихся русских художников», «Колорит пейзажа». Практическая работа. Беседа «Что мы будем делать». Рассматривание образца рисунка. Создание пейзажа настроения.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Расширят представление о пейзаже. Овладеют знаниями об изобразительном искусстве, умениями и навыками художественной деятельности. Научатся различать отличительные признаки жанров изобразительного искусства, выделять главное, умению использовать для решения познавательных задач различные источники информации, передавать настроение в пейзаже</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Творческое </w:t>
            </w:r>
            <w:r>
              <w:rPr>
                <w:rFonts w:ascii="Times New Roman" w:hAnsi="Times New Roman" w:cs="Times New Roman"/>
              </w:rPr>
              <w:br/>
              <w:t xml:space="preserve">задание: </w:t>
            </w:r>
            <w:proofErr w:type="spellStart"/>
            <w:r>
              <w:rPr>
                <w:rFonts w:ascii="Times New Roman" w:hAnsi="Times New Roman" w:cs="Times New Roman"/>
              </w:rPr>
              <w:t>ри</w:t>
            </w:r>
            <w:proofErr w:type="spellEnd"/>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сование пейзажа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Рисование пейзажа </w:t>
            </w:r>
            <w:r>
              <w:rPr>
                <w:rFonts w:ascii="Times New Roman" w:hAnsi="Times New Roman" w:cs="Times New Roman"/>
              </w:rPr>
              <w:br/>
              <w:t>(краски)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20</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rPr>
              <w:t>Живописные на-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броски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и этюды</w:t>
            </w:r>
            <w:r>
              <w:rPr>
                <w:rFonts w:ascii="Times New Roman" w:hAnsi="Times New Roman" w:cs="Times New Roman"/>
              </w:rPr>
              <w:br/>
            </w:r>
            <w:r>
              <w:rPr>
                <w:rFonts w:ascii="Times New Roman" w:hAnsi="Times New Roman" w:cs="Times New Roman"/>
                <w:i/>
                <w:iCs/>
              </w:rPr>
              <w:t>(освоение нового материала)</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w:t>
            </w:r>
            <w:r>
              <w:rPr>
                <w:rFonts w:ascii="Times New Roman" w:hAnsi="Times New Roman" w:cs="Times New Roman"/>
                <w:i/>
                <w:iCs/>
              </w:rPr>
              <w:t xml:space="preserve"> </w:t>
            </w:r>
            <w:r>
              <w:rPr>
                <w:rFonts w:ascii="Times New Roman" w:hAnsi="Times New Roman" w:cs="Times New Roman"/>
              </w:rPr>
              <w:t>77–80</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Живописные наброски и этюды: их назначение. </w:t>
            </w:r>
            <w:r>
              <w:rPr>
                <w:rFonts w:ascii="Times New Roman" w:hAnsi="Times New Roman" w:cs="Times New Roman"/>
              </w:rPr>
              <w:br/>
              <w:t>Выбор художественного материала для работы (гуашь, акварель и т. п.). Последовательность работы над живописными этюдами и набросками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«Этюд и набросок».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Словесно-иллюстративный </w:t>
            </w:r>
            <w:r>
              <w:rPr>
                <w:rFonts w:ascii="Times New Roman" w:hAnsi="Times New Roman" w:cs="Times New Roman"/>
              </w:rPr>
              <w:br/>
              <w:t xml:space="preserve">рассказ «Живописный набросок». Словесно-иллюстративный рассказ «Живописный этюд». Практическая работа. Беседа «Что мы будем рисовать». Работа с учебником. Выполнение этюда различных цветов. Выставка работ учащихся. Подведение итогов. Оценка деятельности учащихся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Научатся самостоятельно планировать пути достижения целей, осознанно выбирать наиболее эффективные способы решения поставленных задач, соотносить свои действия с планируемыми результатами, осуществлять контроль своей деятельности в процессе достижения результата, пользоваться средствами художественной выразительности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Творческое задание: выполнение этюда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Выполнение набросков, </w:t>
            </w:r>
            <w:r>
              <w:rPr>
                <w:rFonts w:ascii="Times New Roman" w:hAnsi="Times New Roman" w:cs="Times New Roman"/>
              </w:rPr>
              <w:br/>
              <w:t xml:space="preserve">этюдов </w:t>
            </w:r>
            <w:r>
              <w:rPr>
                <w:rFonts w:ascii="Times New Roman" w:hAnsi="Times New Roman" w:cs="Times New Roman"/>
              </w:rPr>
              <w:br/>
              <w:t>(акварель)</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21</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rPr>
              <w:t xml:space="preserve">Основы композиции </w:t>
            </w:r>
            <w:r>
              <w:rPr>
                <w:rFonts w:ascii="Times New Roman" w:hAnsi="Times New Roman" w:cs="Times New Roman"/>
                <w:i/>
                <w:iCs/>
              </w:rPr>
              <w:t>(постановка и решение учебной задачи).</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81–91</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Жанры в современном изобразительном искусстве. </w:t>
            </w:r>
            <w:r>
              <w:rPr>
                <w:rFonts w:ascii="Times New Roman" w:hAnsi="Times New Roman" w:cs="Times New Roman"/>
              </w:rPr>
              <w:br/>
              <w:t xml:space="preserve">Композиция картины. Законы и правила композиции. Анализ произведений живописи выдающихся художников. Работа над </w:t>
            </w:r>
            <w:proofErr w:type="spellStart"/>
            <w:r>
              <w:rPr>
                <w:rFonts w:ascii="Times New Roman" w:hAnsi="Times New Roman" w:cs="Times New Roman"/>
              </w:rPr>
              <w:t>компози-цией</w:t>
            </w:r>
            <w:proofErr w:type="spellEnd"/>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«Жанры изобразительного искусства».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рассматривание иллюстраций в учебнике (с. 81–83). Познавательно-информационная беседа «Композиция». Сообщение теоретических сведений «Законы и правила композиции». Анализ произведений живописи. Рассматривание репродукций картин. Практическая работа. Беседа «Что мы будем рисовать». Выполнение композиции на тему «Разговор».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знания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о законах композиции. Познакомятся с произведениями живописи выдающихся художников. Научатся анализировать </w:t>
            </w:r>
            <w:proofErr w:type="spellStart"/>
            <w:r>
              <w:rPr>
                <w:rFonts w:ascii="Times New Roman" w:hAnsi="Times New Roman" w:cs="Times New Roman"/>
              </w:rPr>
              <w:t>произ-ведения</w:t>
            </w:r>
            <w:proofErr w:type="spellEnd"/>
            <w:r>
              <w:rPr>
                <w:rFonts w:ascii="Times New Roman" w:hAnsi="Times New Roman" w:cs="Times New Roman"/>
              </w:rPr>
              <w:t xml:space="preserve"> живописи. Овладеют навыками изобразительной грамоты</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w:t>
            </w:r>
            <w:proofErr w:type="spellStart"/>
            <w:r>
              <w:rPr>
                <w:rFonts w:ascii="Times New Roman" w:hAnsi="Times New Roman" w:cs="Times New Roman"/>
              </w:rPr>
              <w:t>де-лать</w:t>
            </w:r>
            <w:proofErr w:type="spellEnd"/>
            <w:r>
              <w:rPr>
                <w:rFonts w:ascii="Times New Roman" w:hAnsi="Times New Roman" w:cs="Times New Roman"/>
              </w:rPr>
              <w:t xml:space="preserve"> выводы, выделять существенные признаки.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Выполнение упражнений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 композиционное равновесие. Найти информацию </w:t>
            </w:r>
            <w:r>
              <w:rPr>
                <w:rFonts w:ascii="Times New Roman" w:hAnsi="Times New Roman" w:cs="Times New Roman"/>
              </w:rPr>
              <w:br/>
              <w:t xml:space="preserve">(учебник, </w:t>
            </w:r>
            <w:r>
              <w:rPr>
                <w:rFonts w:ascii="Times New Roman" w:hAnsi="Times New Roman" w:cs="Times New Roman"/>
              </w:rPr>
              <w:br/>
              <w:t>с. 91)</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Рисование сюжетной композиции </w:t>
            </w:r>
            <w:r>
              <w:rPr>
                <w:rFonts w:ascii="Times New Roman" w:hAnsi="Times New Roman" w:cs="Times New Roman"/>
              </w:rPr>
              <w:br/>
              <w:t>(краски)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22</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bookmarkStart w:id="6" w:name="_Toc380573011"/>
            <w:bookmarkEnd w:id="6"/>
            <w:r>
              <w:rPr>
                <w:rFonts w:ascii="Times New Roman" w:hAnsi="Times New Roman" w:cs="Times New Roman"/>
              </w:rPr>
              <w:t xml:space="preserve">Тема подвига </w:t>
            </w:r>
            <w:bookmarkStart w:id="7" w:name="_Toc380573012"/>
            <w:bookmarkEnd w:id="7"/>
            <w:r>
              <w:rPr>
                <w:rFonts w:ascii="Times New Roman" w:hAnsi="Times New Roman" w:cs="Times New Roman"/>
              </w:rPr>
              <w:t xml:space="preserve">и труда </w:t>
            </w:r>
            <w:r>
              <w:rPr>
                <w:rFonts w:ascii="Times New Roman" w:hAnsi="Times New Roman" w:cs="Times New Roman"/>
                <w:i/>
                <w:iCs/>
              </w:rPr>
              <w:t>(решение учебной задачи)</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95–99</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Сюжетная композиция. Тема подвига в живописи. Картины известных российских художников. </w:t>
            </w:r>
            <w:r>
              <w:rPr>
                <w:rFonts w:ascii="Times New Roman" w:hAnsi="Times New Roman" w:cs="Times New Roman"/>
              </w:rPr>
              <w:br/>
              <w:t xml:space="preserve">Художественный образ в композициях на патриотическую тему. Произведения живописи </w:t>
            </w:r>
            <w:r>
              <w:rPr>
                <w:rFonts w:ascii="Times New Roman" w:hAnsi="Times New Roman" w:cs="Times New Roman"/>
              </w:rPr>
              <w:br/>
              <w:t>и скульптуры на тему труда людей</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Анализ произведений живописи «Тема подвига в произведениях живописи».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Анализ произведений живописи «Тема труда в произведениях живописи». Практическая работа. Беседа «Что мы будем рисовать». Рассматривание готового рисунка. Выполнение сюжетной композиции на тему «Они сражались за Родину» или «Трудовые будни нашего народа».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Научатся выражать в рисунке свои настроение и переживания; работать акварельными красками, сочинять композицию на заданную тему. Овладеют основами изобразительной грамоты, практическими умениями и навыками в различных видах художественной деятельности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w:t>
            </w:r>
            <w:proofErr w:type="spellStart"/>
            <w:r>
              <w:rPr>
                <w:rFonts w:ascii="Times New Roman" w:hAnsi="Times New Roman" w:cs="Times New Roman"/>
              </w:rPr>
              <w:t>де-лать</w:t>
            </w:r>
            <w:proofErr w:type="spellEnd"/>
            <w:r>
              <w:rPr>
                <w:rFonts w:ascii="Times New Roman" w:hAnsi="Times New Roman" w:cs="Times New Roman"/>
              </w:rPr>
              <w:t xml:space="preserve">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Найти информацию (учебник, с. 94, 99)</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Рисование сюжетной </w:t>
            </w:r>
            <w:proofErr w:type="spellStart"/>
            <w:r>
              <w:rPr>
                <w:rFonts w:ascii="Times New Roman" w:hAnsi="Times New Roman" w:cs="Times New Roman"/>
              </w:rPr>
              <w:t>компо-зиции</w:t>
            </w:r>
            <w:proofErr w:type="spellEnd"/>
            <w:r>
              <w:rPr>
                <w:rFonts w:ascii="Times New Roman" w:hAnsi="Times New Roman" w:cs="Times New Roman"/>
              </w:rPr>
              <w:t xml:space="preserve"> </w:t>
            </w:r>
            <w:r>
              <w:rPr>
                <w:rFonts w:ascii="Times New Roman" w:hAnsi="Times New Roman" w:cs="Times New Roman"/>
              </w:rPr>
              <w:br/>
              <w:t>(краски)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23</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Образ праздника </w:t>
            </w:r>
            <w:r>
              <w:rPr>
                <w:rFonts w:ascii="Times New Roman" w:hAnsi="Times New Roman" w:cs="Times New Roman"/>
                <w:i/>
                <w:iCs/>
              </w:rPr>
              <w:t>(решение учебной задачи)</w:t>
            </w:r>
            <w:r>
              <w:rPr>
                <w:rFonts w:ascii="Times New Roman" w:hAnsi="Times New Roman" w:cs="Times New Roman"/>
              </w:rPr>
              <w:t xml:space="preserve">. </w:t>
            </w:r>
            <w:r>
              <w:rPr>
                <w:rFonts w:ascii="Times New Roman" w:hAnsi="Times New Roman" w:cs="Times New Roman"/>
              </w:rPr>
              <w:br/>
              <w:t>С. 100–</w:t>
            </w:r>
            <w:r>
              <w:rPr>
                <w:rFonts w:ascii="Times New Roman" w:hAnsi="Times New Roman" w:cs="Times New Roman"/>
              </w:rPr>
              <w:br/>
              <w:t>103</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Культура и обычаи народных праздников в России. Произведения живописи на тему праздника. Цветовая гамма и колорит в произведениях живописи на тему праздника</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Словесно-иллюстративный рассказ с элементами беседы «Культура и обычаи народных гуляний».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Анализ произведений живописи. Просмотр слайдов или работа с учебником (с. 100–102). Практическая работа. Беседа «Что мы будем рисовать». Выполнение композиции на тему «Мой любимый праздник».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Научатся выражать в рисунке свои настроение и переживания с помощью цвета и ритма цветовых пятен; работать акварельными красками, находить гармоничные сочетания, использовать цветовой контраст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 рисунках. Овладеют основами изобразительной грамоты, практическими умениями и навыками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 различных видах художественной деятельности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Найти информацию (учебник, с. 103)</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сюжетной композиции красками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24</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bookmarkStart w:id="8" w:name="_Toc380573013"/>
            <w:bookmarkEnd w:id="8"/>
            <w:r>
              <w:rPr>
                <w:rFonts w:ascii="Times New Roman" w:hAnsi="Times New Roman" w:cs="Times New Roman"/>
              </w:rPr>
              <w:t xml:space="preserve">Иллюстрирование литературных произведений </w:t>
            </w:r>
            <w:r>
              <w:rPr>
                <w:rFonts w:ascii="Times New Roman" w:hAnsi="Times New Roman" w:cs="Times New Roman"/>
              </w:rPr>
              <w:br/>
            </w:r>
            <w:r>
              <w:rPr>
                <w:rFonts w:ascii="Times New Roman" w:hAnsi="Times New Roman" w:cs="Times New Roman"/>
                <w:i/>
                <w:iCs/>
              </w:rPr>
              <w:t>(обобщение и систематизация знаний)</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104–</w:t>
            </w:r>
            <w:r>
              <w:rPr>
                <w:rFonts w:ascii="Times New Roman" w:hAnsi="Times New Roman" w:cs="Times New Roman"/>
              </w:rPr>
              <w:br/>
              <w:t>106</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Книжная графика. Художники-иллюстраторы. Анализ иллюстраций выдающихся художников. Композиция, композиционный поиск. Способы выделения композиционного центра. Цветовое решение иллюстрации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Словесно-иллюстративный рассказ с элементами беседы «Книжная графика». Рассматривание книг, просмотр слайдов.</w:t>
            </w:r>
            <w:r>
              <w:rPr>
                <w:rFonts w:ascii="Times New Roman" w:hAnsi="Times New Roman" w:cs="Times New Roman"/>
                <w:i/>
                <w:iCs/>
              </w:rPr>
              <w:t xml:space="preserve"> </w:t>
            </w:r>
            <w:r>
              <w:rPr>
                <w:rFonts w:ascii="Times New Roman" w:hAnsi="Times New Roman" w:cs="Times New Roman"/>
              </w:rPr>
              <w:t xml:space="preserve">Анализ иллюстраций художников.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работа с учебником. Беседа «Композиционный поиск». Практическая работа. Беседа «Что мы будем рисовать». </w:t>
            </w:r>
            <w:r>
              <w:rPr>
                <w:rFonts w:ascii="Times New Roman" w:hAnsi="Times New Roman" w:cs="Times New Roman"/>
              </w:rPr>
              <w:br/>
              <w:t xml:space="preserve">Работа с учебником </w:t>
            </w:r>
            <w:r>
              <w:rPr>
                <w:rFonts w:ascii="Times New Roman" w:hAnsi="Times New Roman" w:cs="Times New Roman"/>
              </w:rPr>
              <w:br/>
              <w:t>(с. 104–106).</w:t>
            </w:r>
            <w:r>
              <w:rPr>
                <w:rFonts w:ascii="Times New Roman" w:hAnsi="Times New Roman" w:cs="Times New Roman"/>
                <w:i/>
                <w:iCs/>
              </w:rPr>
              <w:t xml:space="preserve"> </w:t>
            </w:r>
            <w:r>
              <w:rPr>
                <w:rFonts w:ascii="Times New Roman" w:hAnsi="Times New Roman" w:cs="Times New Roman"/>
              </w:rPr>
              <w:t xml:space="preserve"> Выполнение иллюстраций к сказке П. Ершова «Конек-Горбунок».</w:t>
            </w:r>
            <w:r>
              <w:rPr>
                <w:rFonts w:ascii="Times New Roman" w:hAnsi="Times New Roman" w:cs="Times New Roman"/>
                <w:i/>
                <w:iCs/>
              </w:rPr>
              <w:t xml:space="preserve"> </w:t>
            </w:r>
            <w:r>
              <w:rPr>
                <w:rFonts w:ascii="Times New Roman" w:hAnsi="Times New Roman" w:cs="Times New Roman"/>
              </w:rPr>
              <w:t>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Расширят представление о закономерностях композиции. Освоят простейшие композиционные приемы. Научатся 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зрителя; выполнять иллюстрирование литературного произведения, передавать настроение, переживание через цвет</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 составлять небольшие </w:t>
            </w:r>
            <w:proofErr w:type="spellStart"/>
            <w:r>
              <w:rPr>
                <w:rFonts w:ascii="Times New Roman" w:hAnsi="Times New Roman" w:cs="Times New Roman"/>
              </w:rPr>
              <w:t>рассказы-рисование</w:t>
            </w:r>
            <w:proofErr w:type="spellEnd"/>
            <w:r>
              <w:rPr>
                <w:rFonts w:ascii="Times New Roman" w:hAnsi="Times New Roman" w:cs="Times New Roman"/>
              </w:rPr>
              <w:t>, иллюстрации-описания.</w:t>
            </w:r>
          </w:p>
          <w:p w:rsidR="00C03385" w:rsidRDefault="00C03385">
            <w:pPr>
              <w:pStyle w:val="ParagraphStyle"/>
              <w:spacing w:line="264" w:lineRule="auto"/>
              <w:rPr>
                <w:rFonts w:ascii="Times New Roman" w:hAnsi="Times New Roman" w:cs="Times New Roman"/>
                <w:shd w:val="clear" w:color="auto" w:fill="FFFFFF"/>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w:t>
            </w:r>
            <w:r>
              <w:rPr>
                <w:rFonts w:ascii="Times New Roman" w:hAnsi="Times New Roman" w:cs="Times New Roman"/>
                <w:shd w:val="clear" w:color="auto" w:fill="FFFFFF"/>
              </w:rPr>
              <w:t>с достаточной полнотой и точностью выражать свои мысли в соответствии с задачами и условиями коммуникации.</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Найти информацию о художниках-иллюстраторах произведений А. С. Пушкина</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иллюстрации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25</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bookmarkStart w:id="9" w:name="_Toc380573014"/>
            <w:bookmarkEnd w:id="9"/>
            <w:r>
              <w:rPr>
                <w:rFonts w:ascii="Times New Roman" w:hAnsi="Times New Roman" w:cs="Times New Roman"/>
              </w:rPr>
              <w:t xml:space="preserve">Архитектура Древнего мира. Архитектурные направления </w:t>
            </w:r>
            <w:r>
              <w:rPr>
                <w:rFonts w:ascii="Times New Roman" w:hAnsi="Times New Roman" w:cs="Times New Roman"/>
                <w:i/>
                <w:iCs/>
              </w:rPr>
              <w:t>(освоение нового материала)</w:t>
            </w:r>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108–</w:t>
            </w:r>
            <w:r>
              <w:rPr>
                <w:rFonts w:ascii="Times New Roman" w:hAnsi="Times New Roman" w:cs="Times New Roman"/>
              </w:rPr>
              <w:br/>
              <w:t>119</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Архитектура. История архитектуры. Архитектура Древнего мира. Ордерная система (дорический, коринфский, ионический). Архитектурные стили: </w:t>
            </w:r>
            <w:r>
              <w:rPr>
                <w:rFonts w:ascii="Times New Roman" w:hAnsi="Times New Roman" w:cs="Times New Roman"/>
                <w:i/>
                <w:iCs/>
              </w:rPr>
              <w:t>готика, барокко, классицизм</w:t>
            </w:r>
            <w:r>
              <w:rPr>
                <w:rFonts w:ascii="Times New Roman" w:hAnsi="Times New Roman" w:cs="Times New Roman"/>
              </w:rPr>
              <w:t>. Выдающиеся архитекторы разных эпох</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«Архитектура. Архитектор». Словесно-иллюстративный рассказ с элементами беседы «Архитектура Древнего мира. Ордерная система».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w:t>
            </w:r>
            <w:r>
              <w:rPr>
                <w:rFonts w:ascii="Times New Roman" w:hAnsi="Times New Roman" w:cs="Times New Roman"/>
                <w:i/>
                <w:iCs/>
              </w:rPr>
              <w:t xml:space="preserve"> </w:t>
            </w:r>
            <w:r>
              <w:rPr>
                <w:rFonts w:ascii="Times New Roman" w:hAnsi="Times New Roman" w:cs="Times New Roman"/>
              </w:rPr>
              <w:t>Р</w:t>
            </w:r>
            <w:r>
              <w:rPr>
                <w:rFonts w:ascii="Times New Roman" w:hAnsi="Times New Roman" w:cs="Times New Roman"/>
                <w:shd w:val="clear" w:color="auto" w:fill="FFFFFF"/>
              </w:rPr>
              <w:t>ассматривание фрагментов зданий и улиц в городе Санкт-Петербурге, определение, какой ордер использован в колоннах.</w:t>
            </w:r>
            <w:r>
              <w:rPr>
                <w:rFonts w:ascii="Times New Roman" w:hAnsi="Times New Roman" w:cs="Times New Roman"/>
                <w:i/>
                <w:iCs/>
              </w:rPr>
              <w:t xml:space="preserve"> </w:t>
            </w:r>
            <w:r>
              <w:rPr>
                <w:rFonts w:ascii="Times New Roman" w:hAnsi="Times New Roman" w:cs="Times New Roman"/>
              </w:rPr>
              <w:t xml:space="preserve">Словесно-иллюстративный рассказ с элементами беседы «Архитектурные стили». Составление таблицы произведений архитектуры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в стиле классицизма, готики и барокко.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представление об архитектуре как виде изобразительного искусства. </w:t>
            </w:r>
            <w:r>
              <w:rPr>
                <w:rFonts w:ascii="Times New Roman" w:hAnsi="Times New Roman" w:cs="Times New Roman"/>
              </w:rPr>
              <w:br/>
              <w:t xml:space="preserve">Познакомятся </w:t>
            </w:r>
            <w:r>
              <w:rPr>
                <w:rFonts w:ascii="Times New Roman" w:hAnsi="Times New Roman" w:cs="Times New Roman"/>
              </w:rPr>
              <w:br/>
              <w:t>с архитектурой Древнего мира, архитектурными направлениями. Научатся различать стили, ордера, работать с дополнительной литературой</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Совершить экскурсию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к архитектурным </w:t>
            </w:r>
            <w:proofErr w:type="spellStart"/>
            <w:r>
              <w:rPr>
                <w:rFonts w:ascii="Times New Roman" w:hAnsi="Times New Roman" w:cs="Times New Roman"/>
              </w:rPr>
              <w:t>памят</w:t>
            </w:r>
            <w:proofErr w:type="spellEnd"/>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никам</w:t>
            </w:r>
            <w:proofErr w:type="spellEnd"/>
            <w:r>
              <w:rPr>
                <w:rFonts w:ascii="Times New Roman" w:hAnsi="Times New Roman" w:cs="Times New Roman"/>
              </w:rPr>
              <w:t>, определить стиль памятников архитектуры, подготовить презентацию о жизни и творчестве одного из архитекторов. Найти информацию (учебник, с. 111, 116, 119)</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заданий</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26</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Деревянное зодчество. Русская изба </w:t>
            </w:r>
            <w:r>
              <w:rPr>
                <w:rFonts w:ascii="Times New Roman" w:hAnsi="Times New Roman" w:cs="Times New Roman"/>
                <w:i/>
                <w:iCs/>
              </w:rPr>
              <w:t xml:space="preserve">(постановка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i/>
                <w:iCs/>
              </w:rPr>
              <w:t>и решение учебной задачи)</w:t>
            </w:r>
            <w:r>
              <w:rPr>
                <w:rFonts w:ascii="Times New Roman" w:hAnsi="Times New Roman" w:cs="Times New Roman"/>
              </w:rPr>
              <w:t xml:space="preserve">. </w:t>
            </w:r>
          </w:p>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rPr>
              <w:t>С. 119–</w:t>
            </w:r>
            <w:r>
              <w:rPr>
                <w:rFonts w:ascii="Times New Roman" w:hAnsi="Times New Roman" w:cs="Times New Roman"/>
              </w:rPr>
              <w:br/>
              <w:t>121</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Самобытность русской архитектуры. Русская изба. Элементы строения </w:t>
            </w:r>
            <w:proofErr w:type="spellStart"/>
            <w:r>
              <w:rPr>
                <w:rFonts w:ascii="Times New Roman" w:hAnsi="Times New Roman" w:cs="Times New Roman"/>
              </w:rPr>
              <w:t>рус-ской</w:t>
            </w:r>
            <w:proofErr w:type="spellEnd"/>
            <w:r>
              <w:rPr>
                <w:rFonts w:ascii="Times New Roman" w:hAnsi="Times New Roman" w:cs="Times New Roman"/>
              </w:rPr>
              <w:t xml:space="preserve"> избы. Основные элементы декоративного украшения избы. Деревянное кружево русской избы</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Вступительное слово «Русское зодчество». Просмотр слайдов. Словесно-иллюстративный рассказ с элементами беседы «Элементы строения русской избы».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Словесно-иллюстративный рассказ с элементами беседы «Деревянное кружево русской избы». Словарная работа с опорой на учебник </w:t>
            </w:r>
            <w:r>
              <w:rPr>
                <w:rFonts w:ascii="Times New Roman" w:hAnsi="Times New Roman" w:cs="Times New Roman"/>
              </w:rPr>
              <w:br/>
              <w:t xml:space="preserve">(с. 120–121): </w:t>
            </w:r>
            <w:r>
              <w:rPr>
                <w:rFonts w:ascii="Times New Roman" w:hAnsi="Times New Roman" w:cs="Times New Roman"/>
                <w:i/>
                <w:iCs/>
              </w:rPr>
              <w:t xml:space="preserve">зодчество, русская изба, сруб, кровля, крыльцо, подклеть, клеть, </w:t>
            </w:r>
            <w:proofErr w:type="spellStart"/>
            <w:r>
              <w:rPr>
                <w:rFonts w:ascii="Times New Roman" w:hAnsi="Times New Roman" w:cs="Times New Roman"/>
                <w:i/>
                <w:iCs/>
              </w:rPr>
              <w:t>охлупень</w:t>
            </w:r>
            <w:proofErr w:type="spellEnd"/>
            <w:r>
              <w:rPr>
                <w:rFonts w:ascii="Times New Roman" w:hAnsi="Times New Roman" w:cs="Times New Roman"/>
                <w:i/>
                <w:iCs/>
              </w:rPr>
              <w:t xml:space="preserve">, </w:t>
            </w:r>
            <w:proofErr w:type="spellStart"/>
            <w:r>
              <w:rPr>
                <w:rFonts w:ascii="Times New Roman" w:hAnsi="Times New Roman" w:cs="Times New Roman"/>
                <w:i/>
                <w:iCs/>
              </w:rPr>
              <w:t>причелина</w:t>
            </w:r>
            <w:proofErr w:type="spellEnd"/>
            <w:r>
              <w:rPr>
                <w:rFonts w:ascii="Times New Roman" w:hAnsi="Times New Roman" w:cs="Times New Roman"/>
                <w:i/>
                <w:iCs/>
              </w:rPr>
              <w:t>, конек, скульптурный столб</w:t>
            </w:r>
            <w:r>
              <w:rPr>
                <w:rFonts w:ascii="Times New Roman" w:hAnsi="Times New Roman" w:cs="Times New Roman"/>
              </w:rPr>
              <w:t>. Изображение фронтона дома, украшенного резьбой в стиле древних мастеров.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Расширят представление о русском зодчестве, элементах строения русской избы. Научатся различать архитектурные особенности русской избы, элементы орнамента, делать зарисовки декоративного оформления русской избы</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осознанно читать тексты, рассматривать иллюстрации с целью освоения и использования информации,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воспринимать чужое мнение, аргументировать свой ответ.</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Найти и подготовить рассказ об одном из музеев </w:t>
            </w:r>
            <w:r>
              <w:rPr>
                <w:rFonts w:ascii="Times New Roman" w:hAnsi="Times New Roman" w:cs="Times New Roman"/>
              </w:rPr>
              <w:br/>
              <w:t>деревянного зодчества в России</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Набросок дома (карандаш)</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27</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Скульп</w:t>
            </w:r>
            <w:proofErr w:type="spellEnd"/>
            <w:r>
              <w:rPr>
                <w:rFonts w:ascii="Times New Roman" w:hAnsi="Times New Roman" w:cs="Times New Roman"/>
              </w:rPr>
              <w:t>-</w:t>
            </w:r>
          </w:p>
          <w:p w:rsidR="00C03385" w:rsidRDefault="00C03385">
            <w:pPr>
              <w:pStyle w:val="ParagraphStyle"/>
              <w:spacing w:line="264" w:lineRule="auto"/>
              <w:rPr>
                <w:rFonts w:ascii="Times New Roman" w:hAnsi="Times New Roman" w:cs="Times New Roman"/>
                <w:b/>
                <w:bCs/>
              </w:rPr>
            </w:pPr>
            <w:r>
              <w:rPr>
                <w:rFonts w:ascii="Times New Roman" w:hAnsi="Times New Roman" w:cs="Times New Roman"/>
              </w:rPr>
              <w:t xml:space="preserve">тура – летопись истории. Виды скульптуры </w:t>
            </w:r>
            <w:r>
              <w:rPr>
                <w:rFonts w:ascii="Times New Roman" w:hAnsi="Times New Roman" w:cs="Times New Roman"/>
                <w:i/>
                <w:iCs/>
              </w:rPr>
              <w:t>(постановка и решение учебной задачи)</w:t>
            </w:r>
            <w:r>
              <w:rPr>
                <w:rFonts w:ascii="Times New Roman" w:hAnsi="Times New Roman" w:cs="Times New Roman"/>
              </w:rPr>
              <w:t>.</w:t>
            </w:r>
            <w:r>
              <w:rPr>
                <w:rFonts w:ascii="Times New Roman" w:hAnsi="Times New Roman" w:cs="Times New Roman"/>
                <w:b/>
                <w:b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123–</w:t>
            </w:r>
            <w:r>
              <w:rPr>
                <w:rFonts w:ascii="Times New Roman" w:hAnsi="Times New Roman" w:cs="Times New Roman"/>
              </w:rPr>
              <w:br/>
              <w:t>131</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Скульптура – летопись истории. Произведения выдающихся скульпторов. Виды скульптур. Выразительные средства скульптуры</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«Скульптура».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Словесно-иллюстративный рассказ с элементами беседы «Виды скульптур». Работа с учебником </w:t>
            </w:r>
            <w:r>
              <w:rPr>
                <w:rFonts w:ascii="Times New Roman" w:hAnsi="Times New Roman" w:cs="Times New Roman"/>
              </w:rPr>
              <w:br/>
              <w:t>(с. 126–130). Словесно-иллюстративный рассказ с элементами беседы «Выразительные средства скульптуры».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Научатся различать основные виды скульптур, описывать их, анализировать средства художественной выразительности, использованные скульптором при создании того или иного произведения, «читать» по скульптуре историю разных эпох</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w:t>
            </w:r>
            <w:r>
              <w:rPr>
                <w:rFonts w:ascii="Times New Roman" w:hAnsi="Times New Roman" w:cs="Times New Roman"/>
              </w:rPr>
              <w:br/>
              <w:t>учебную задачу.</w:t>
            </w:r>
          </w:p>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Найти информацию (учебник, с. 126,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131)</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задания</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28</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b/>
                <w:bCs/>
              </w:rPr>
            </w:pPr>
            <w:r>
              <w:rPr>
                <w:rFonts w:ascii="Times New Roman" w:hAnsi="Times New Roman" w:cs="Times New Roman"/>
              </w:rPr>
              <w:t xml:space="preserve">Лепка животных </w:t>
            </w:r>
            <w:r>
              <w:rPr>
                <w:rFonts w:ascii="Times New Roman" w:hAnsi="Times New Roman" w:cs="Times New Roman"/>
              </w:rPr>
              <w:br/>
            </w:r>
            <w:r>
              <w:rPr>
                <w:rFonts w:ascii="Times New Roman" w:hAnsi="Times New Roman" w:cs="Times New Roman"/>
                <w:i/>
                <w:iCs/>
              </w:rPr>
              <w:t>(решение учебной задачи)</w:t>
            </w:r>
            <w:r>
              <w:rPr>
                <w:rFonts w:ascii="Times New Roman" w:hAnsi="Times New Roman" w:cs="Times New Roman"/>
              </w:rPr>
              <w:t>.</w:t>
            </w:r>
            <w:r>
              <w:rPr>
                <w:rFonts w:ascii="Times New Roman" w:hAnsi="Times New Roman" w:cs="Times New Roman"/>
                <w:b/>
                <w:b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131–</w:t>
            </w:r>
            <w:r>
              <w:rPr>
                <w:rFonts w:ascii="Times New Roman" w:hAnsi="Times New Roman" w:cs="Times New Roman"/>
              </w:rPr>
              <w:br/>
              <w:t>133</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История глиняной игрушки. Народные промыслы. Древние образы в народных глиняных игрушках. Стилизация предмета. Способы </w:t>
            </w:r>
            <w:r>
              <w:rPr>
                <w:rFonts w:ascii="Times New Roman" w:hAnsi="Times New Roman" w:cs="Times New Roman"/>
              </w:rPr>
              <w:br/>
              <w:t>лепки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Словесно-иллюстративный рассказ «Глиняная игрушка». Рассматривание игрушек,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Познавательно-информационная беседа «Народные промыслы». Беседа о древних образах</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 народных глиняных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игрушках. Практическая работа. Беседа «Что мы будем делать». Рассматривание игрушек и образца готового изделия. Лепка фигурки животного. Выставка работ учащихся. Подведение итогов. Оценка деятельности учащихся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знания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о передаче формы, пропорций, приемах стилизации. Научатся наблюдать за объектом, выделять характерные позы и повадки животного. Совершенствуют навыки лепки фигуры животного с учетом конструктивного строения и пропорций. Закрепят знания об основных способах лепки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Подготовить </w:t>
            </w:r>
            <w:proofErr w:type="spellStart"/>
            <w:r>
              <w:rPr>
                <w:rFonts w:ascii="Times New Roman" w:hAnsi="Times New Roman" w:cs="Times New Roman"/>
              </w:rPr>
              <w:t>рассказ-сооб-щение</w:t>
            </w:r>
            <w:proofErr w:type="spellEnd"/>
            <w:r>
              <w:rPr>
                <w:rFonts w:ascii="Times New Roman" w:hAnsi="Times New Roman" w:cs="Times New Roman"/>
              </w:rPr>
              <w:t xml:space="preserve"> об истории дизайна</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Лепка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из пластилина</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29</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Основные виды дизайна </w:t>
            </w:r>
            <w:r>
              <w:rPr>
                <w:rFonts w:ascii="Times New Roman" w:hAnsi="Times New Roman" w:cs="Times New Roman"/>
                <w:i/>
                <w:iCs/>
              </w:rPr>
              <w:t>(освоение нового материала)</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С. 134–</w:t>
            </w:r>
            <w:r>
              <w:rPr>
                <w:rFonts w:ascii="Times New Roman" w:hAnsi="Times New Roman" w:cs="Times New Roman"/>
              </w:rPr>
              <w:br/>
              <w:t>139</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Дизайн. История дизайна. Задачи, стоящие перед дизайнером. Основные виды дизайна. Костюм: части, основные линии, цветовая гамма, аксессуары. Стилизация образов для цветового </w:t>
            </w:r>
            <w:r>
              <w:rPr>
                <w:rFonts w:ascii="Times New Roman" w:hAnsi="Times New Roman" w:cs="Times New Roman"/>
              </w:rPr>
              <w:br/>
              <w:t xml:space="preserve">решения </w:t>
            </w:r>
            <w:r>
              <w:rPr>
                <w:rFonts w:ascii="Times New Roman" w:hAnsi="Times New Roman" w:cs="Times New Roman"/>
              </w:rPr>
              <w:br/>
              <w:t>костюма</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Рассказ-сообщение «История дизайна». Коллективное рассуждение «Что такое дизайн?». Познавательно-информационная беседа «Задачи, стоящие перед дизайнером». Словесно-иллюстративный рассказ «Основные виды дизайна». Просмотр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презентации. Практическая работа. Беседа «Что мы будем делать». Разработка моделей одежды разного назначения.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Познакомятся с историей возникновения дизайна. Узнают об основных видах дизайна.</w:t>
            </w:r>
            <w:r>
              <w:rPr>
                <w:rFonts w:ascii="Times New Roman" w:hAnsi="Times New Roman" w:cs="Times New Roman"/>
                <w:shd w:val="clear" w:color="auto" w:fill="FFFFFF"/>
              </w:rPr>
              <w:t xml:space="preserve"> Закрепят умение работы карандашами, находить гармоничные сочетания цветов. Научатся </w:t>
            </w:r>
            <w:r>
              <w:rPr>
                <w:rFonts w:ascii="Times New Roman" w:hAnsi="Times New Roman" w:cs="Times New Roman"/>
              </w:rPr>
              <w:t>умению использовать для решения познавательных задач различные источники информации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Подготовить </w:t>
            </w:r>
            <w:proofErr w:type="spellStart"/>
            <w:r>
              <w:rPr>
                <w:rFonts w:ascii="Times New Roman" w:hAnsi="Times New Roman" w:cs="Times New Roman"/>
              </w:rPr>
              <w:t>рассказ-сооб-щение</w:t>
            </w:r>
            <w:proofErr w:type="spellEnd"/>
            <w:r>
              <w:rPr>
                <w:rFonts w:ascii="Times New Roman" w:hAnsi="Times New Roman" w:cs="Times New Roman"/>
              </w:rPr>
              <w:t xml:space="preserve"> об истории дизайна</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эскизов моделей одежды</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30</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Художественный язык декоративно-прикладного искусства </w:t>
            </w:r>
            <w:r>
              <w:rPr>
                <w:rFonts w:ascii="Times New Roman" w:hAnsi="Times New Roman" w:cs="Times New Roman"/>
                <w:i/>
                <w:iCs/>
              </w:rPr>
              <w:t>(постановка и решение задачи)</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Учебник, ч. 2,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4–10</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Декоративно-прикладное искусство. Художественный язык декоративно-прикладного искусства. Декоративная тематическая композиция как особый художественный мир. Основные композиционные схемы и закономерности декоративной композиции. Виды орнаментов. Ритм. Стилизация образов. Цветовая палитра декоративной композиции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или рассматривание выставки изделий. Словесно-иллюстративный рассказ «Декоративно-прикладное искусство». Познавательно-информационная беседа «Художественный язык декоративно-прикладного </w:t>
            </w:r>
            <w:proofErr w:type="spellStart"/>
            <w:r>
              <w:rPr>
                <w:rFonts w:ascii="Times New Roman" w:hAnsi="Times New Roman" w:cs="Times New Roman"/>
              </w:rPr>
              <w:t>искусст</w:t>
            </w:r>
            <w:proofErr w:type="spellEnd"/>
            <w:r>
              <w:rPr>
                <w:rFonts w:ascii="Times New Roman" w:hAnsi="Times New Roman" w:cs="Times New Roman"/>
              </w:rPr>
              <w:t>-</w:t>
            </w:r>
          </w:p>
          <w:p w:rsidR="00C03385" w:rsidRDefault="00C03385">
            <w:pPr>
              <w:pStyle w:val="ParagraphStyle"/>
              <w:spacing w:line="264" w:lineRule="auto"/>
              <w:rPr>
                <w:rFonts w:ascii="Times New Roman" w:hAnsi="Times New Roman" w:cs="Times New Roman"/>
              </w:rPr>
            </w:pPr>
            <w:proofErr w:type="spellStart"/>
            <w:r>
              <w:rPr>
                <w:rFonts w:ascii="Times New Roman" w:hAnsi="Times New Roman" w:cs="Times New Roman"/>
              </w:rPr>
              <w:t>ва</w:t>
            </w:r>
            <w:proofErr w:type="spellEnd"/>
            <w:r>
              <w:rPr>
                <w:rFonts w:ascii="Times New Roman" w:hAnsi="Times New Roman" w:cs="Times New Roman"/>
              </w:rPr>
              <w:t xml:space="preserve">». Работа с учебником (часть 2, с. 4–8). Познавательно-информационная беседа «Декоративная композиция». Просмотр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презентации. Практическая работа. Беседа «Что мы будем рисовать». Рисование декоративного панно «Древо жизни».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представление о декоративно-прикладном искусстве. Познакомятся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художественным языком декоративно-прикладного искусства. Научатся выполнять декоративную композицию, подбирать материалы для воплощения замысла</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Подобрать информацию об истории одного из </w:t>
            </w:r>
            <w:proofErr w:type="spellStart"/>
            <w:r>
              <w:rPr>
                <w:rFonts w:ascii="Times New Roman" w:hAnsi="Times New Roman" w:cs="Times New Roman"/>
              </w:rPr>
              <w:t>из-вестных</w:t>
            </w:r>
            <w:proofErr w:type="spellEnd"/>
            <w:r>
              <w:rPr>
                <w:rFonts w:ascii="Times New Roman" w:hAnsi="Times New Roman" w:cs="Times New Roman"/>
              </w:rPr>
              <w:t xml:space="preserve"> народных промыслов, подготовка компьютерной презентации. Поиск ответа на вопрос: «Что означает образ древа жизни в культурах разных народов России»?</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декоративной композиции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31</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keepLines/>
              <w:spacing w:line="264" w:lineRule="auto"/>
              <w:rPr>
                <w:rFonts w:ascii="Times New Roman" w:hAnsi="Times New Roman" w:cs="Times New Roman"/>
              </w:rPr>
            </w:pPr>
            <w:r>
              <w:rPr>
                <w:rFonts w:ascii="Times New Roman" w:hAnsi="Times New Roman" w:cs="Times New Roman"/>
              </w:rPr>
              <w:t xml:space="preserve">Роспись по дереву </w:t>
            </w:r>
            <w:r>
              <w:rPr>
                <w:rFonts w:ascii="Times New Roman" w:hAnsi="Times New Roman" w:cs="Times New Roman"/>
                <w:i/>
                <w:iCs/>
              </w:rPr>
              <w:t>(решение учебных задач)</w:t>
            </w:r>
            <w:r>
              <w:rPr>
                <w:rFonts w:ascii="Times New Roman" w:hAnsi="Times New Roman" w:cs="Times New Roman"/>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Ч. 2,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13–20</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Способы украшения деревянных предметов. Хохломская роспись: история промысла, особенности, технология. Типы письма: </w:t>
            </w:r>
            <w:r>
              <w:rPr>
                <w:rFonts w:ascii="Times New Roman" w:hAnsi="Times New Roman" w:cs="Times New Roman"/>
                <w:i/>
                <w:iCs/>
              </w:rPr>
              <w:t>верховое</w:t>
            </w:r>
            <w:r>
              <w:rPr>
                <w:rFonts w:ascii="Times New Roman" w:hAnsi="Times New Roman" w:cs="Times New Roman"/>
              </w:rPr>
              <w:t xml:space="preserve"> и </w:t>
            </w:r>
            <w:r>
              <w:rPr>
                <w:rFonts w:ascii="Times New Roman" w:hAnsi="Times New Roman" w:cs="Times New Roman"/>
                <w:i/>
                <w:iCs/>
              </w:rPr>
              <w:t>фоновое</w:t>
            </w:r>
            <w:r>
              <w:rPr>
                <w:rFonts w:ascii="Times New Roman" w:hAnsi="Times New Roman" w:cs="Times New Roman"/>
              </w:rPr>
              <w:t>. Основные виды хохломского орнамента: «травка», «под листок», «под ягодку», «под фон», «</w:t>
            </w:r>
            <w:proofErr w:type="spellStart"/>
            <w:r>
              <w:rPr>
                <w:rFonts w:ascii="Times New Roman" w:hAnsi="Times New Roman" w:cs="Times New Roman"/>
              </w:rPr>
              <w:t>кудрина</w:t>
            </w:r>
            <w:proofErr w:type="spellEnd"/>
            <w:r>
              <w:rPr>
                <w:rFonts w:ascii="Times New Roman" w:hAnsi="Times New Roman" w:cs="Times New Roman"/>
              </w:rPr>
              <w:t>». Стилизация в хохломской росписи. Приемы выполнения росписи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Словесно-иллюстративный рассказ «Золотая хохлома».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w:t>
            </w:r>
            <w:proofErr w:type="spellStart"/>
            <w:r>
              <w:rPr>
                <w:rFonts w:ascii="Times New Roman" w:hAnsi="Times New Roman" w:cs="Times New Roman"/>
              </w:rPr>
              <w:t>Словесно-иллю-стративный</w:t>
            </w:r>
            <w:proofErr w:type="spellEnd"/>
            <w:r>
              <w:rPr>
                <w:rFonts w:ascii="Times New Roman" w:hAnsi="Times New Roman" w:cs="Times New Roman"/>
              </w:rPr>
              <w:t xml:space="preserve"> рассказ с элементами беседы «Роспись по дереву». Практическая работа. Беседа «Что мы будем рисовать». Рассматривание готового рисунка, работа с учебным плакатом. Выполнение хохломской «травной» росписи.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Познакомятся с хохломской росписью и приемами её выполнения. Совершенствуют навыки работы с художественными материалами. Освоят основные виды хохломского орнамента: «травка», «под листок», «под ягодку», «под фон», «</w:t>
            </w:r>
            <w:proofErr w:type="spellStart"/>
            <w:r>
              <w:rPr>
                <w:rFonts w:ascii="Times New Roman" w:hAnsi="Times New Roman" w:cs="Times New Roman"/>
              </w:rPr>
              <w:t>кудрина</w:t>
            </w:r>
            <w:proofErr w:type="spellEnd"/>
            <w:r>
              <w:rPr>
                <w:rFonts w:ascii="Times New Roman" w:hAnsi="Times New Roman" w:cs="Times New Roman"/>
              </w:rPr>
              <w:t>»</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учебных пособиях, наблюдать, анализировать информацию, делать 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небольшой познавательный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Выполнить роспись в стиле хохломского орнамента по собственному замыслу. Сравнить разные виды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росписи по дереву. Составить рассказ «История одной прялки»</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Рисование композиции красками</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32</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b/>
                <w:bCs/>
              </w:rPr>
            </w:pPr>
            <w:r>
              <w:rPr>
                <w:rFonts w:ascii="Times New Roman" w:hAnsi="Times New Roman" w:cs="Times New Roman"/>
              </w:rPr>
              <w:t xml:space="preserve">Русская матрешка </w:t>
            </w:r>
            <w:r>
              <w:rPr>
                <w:rFonts w:ascii="Times New Roman" w:hAnsi="Times New Roman" w:cs="Times New Roman"/>
                <w:i/>
                <w:iCs/>
              </w:rPr>
              <w:t>(решение учебной задачи)</w:t>
            </w:r>
            <w:r>
              <w:rPr>
                <w:rFonts w:ascii="Times New Roman" w:hAnsi="Times New Roman" w:cs="Times New Roman"/>
              </w:rPr>
              <w:t>.</w:t>
            </w:r>
            <w:r>
              <w:rPr>
                <w:rFonts w:ascii="Times New Roman" w:hAnsi="Times New Roman" w:cs="Times New Roman"/>
                <w:b/>
                <w:b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Ч. 2, </w:t>
            </w:r>
            <w:r>
              <w:rPr>
                <w:rFonts w:ascii="Times New Roman" w:hAnsi="Times New Roman" w:cs="Times New Roman"/>
              </w:rPr>
              <w:br/>
              <w:t>с. 38–42</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История появления матрешки в России. Народные промыслы, занимающиеся производством матрешек. Виды матрешек. Особенности матрешек разных промыслов.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Основные элементы росписи матрешек. Цветовая палитра. Композиционные схемы росписи матрешек</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Познавательно-информационная беседа «Что мы знаем о матрешке». Рассматривание игрушек. Словесно-иллюстративный рассказ с элементами беседы «Виды матрешек».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или рассматривание игрушек. Дидактическая игра «Кто быстрее?». Практическая работа. Беседа «Что мы будем рисовать». Выполнение эскиза росписи матрешки.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Выработают практические навыки подбора красок и форм для создания рисунка матрёшки. Совершенствуют практические навыки работы кистью. Научатся выражать свое настроение с помощью изобразительных средств</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учебнике, наблюдать, анализировать информацию, делать </w:t>
            </w:r>
            <w:r>
              <w:rPr>
                <w:rFonts w:ascii="Times New Roman" w:hAnsi="Times New Roman" w:cs="Times New Roman"/>
              </w:rPr>
              <w:br/>
              <w:t>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Творческое задание: выполнить эскиз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росписи матрешки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Выполнение эскиза</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33</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Керамика </w:t>
            </w:r>
            <w:r>
              <w:rPr>
                <w:rFonts w:ascii="Times New Roman" w:hAnsi="Times New Roman" w:cs="Times New Roman"/>
                <w:i/>
                <w:iCs/>
              </w:rPr>
              <w:t xml:space="preserve">(постановка </w:t>
            </w:r>
          </w:p>
          <w:p w:rsidR="00C03385" w:rsidRDefault="00C03385">
            <w:pPr>
              <w:pStyle w:val="ParagraphStyle"/>
              <w:spacing w:line="264" w:lineRule="auto"/>
              <w:rPr>
                <w:rFonts w:ascii="Times New Roman" w:hAnsi="Times New Roman" w:cs="Times New Roman"/>
                <w:b/>
                <w:bCs/>
              </w:rPr>
            </w:pPr>
            <w:r>
              <w:rPr>
                <w:rFonts w:ascii="Times New Roman" w:hAnsi="Times New Roman" w:cs="Times New Roman"/>
                <w:i/>
                <w:iCs/>
              </w:rPr>
              <w:t>и решение задачи)</w:t>
            </w:r>
            <w:r>
              <w:rPr>
                <w:rFonts w:ascii="Times New Roman" w:hAnsi="Times New Roman" w:cs="Times New Roman"/>
              </w:rPr>
              <w:t>.</w:t>
            </w:r>
            <w:r>
              <w:rPr>
                <w:rFonts w:ascii="Times New Roman" w:hAnsi="Times New Roman" w:cs="Times New Roman"/>
                <w:b/>
                <w:bCs/>
              </w:rPr>
              <w:t xml:space="preserve">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Ч. 2,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с. 43–45</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Народные промыслы, производящие изделия из глины. </w:t>
            </w:r>
            <w:proofErr w:type="spellStart"/>
            <w:r>
              <w:rPr>
                <w:rFonts w:ascii="Times New Roman" w:hAnsi="Times New Roman" w:cs="Times New Roman"/>
              </w:rPr>
              <w:t>Скопинская</w:t>
            </w:r>
            <w:proofErr w:type="spellEnd"/>
            <w:r>
              <w:rPr>
                <w:rFonts w:ascii="Times New Roman" w:hAnsi="Times New Roman" w:cs="Times New Roman"/>
              </w:rPr>
              <w:t xml:space="preserve"> керамика: история промысла, технология производства, особенности. Образ и форма сосуда. Основные детали </w:t>
            </w:r>
            <w:proofErr w:type="spellStart"/>
            <w:r>
              <w:rPr>
                <w:rFonts w:ascii="Times New Roman" w:hAnsi="Times New Roman" w:cs="Times New Roman"/>
              </w:rPr>
              <w:t>скопинских</w:t>
            </w:r>
            <w:proofErr w:type="spellEnd"/>
            <w:r>
              <w:rPr>
                <w:rFonts w:ascii="Times New Roman" w:hAnsi="Times New Roman" w:cs="Times New Roman"/>
              </w:rPr>
              <w:t xml:space="preserve"> изделий. Приемы лепки сосудов в стиле </w:t>
            </w:r>
            <w:proofErr w:type="spellStart"/>
            <w:r>
              <w:rPr>
                <w:rFonts w:ascii="Times New Roman" w:hAnsi="Times New Roman" w:cs="Times New Roman"/>
              </w:rPr>
              <w:t>скопинской</w:t>
            </w:r>
            <w:proofErr w:type="spellEnd"/>
            <w:r>
              <w:rPr>
                <w:rFonts w:ascii="Times New Roman" w:hAnsi="Times New Roman" w:cs="Times New Roman"/>
              </w:rPr>
              <w:t xml:space="preserve"> керамики</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Словесно-иллюстративный рассказ с элементами беседы «</w:t>
            </w:r>
            <w:proofErr w:type="spellStart"/>
            <w:r>
              <w:rPr>
                <w:rFonts w:ascii="Times New Roman" w:hAnsi="Times New Roman" w:cs="Times New Roman"/>
              </w:rPr>
              <w:t>Скопинская</w:t>
            </w:r>
            <w:proofErr w:type="spellEnd"/>
            <w:r>
              <w:rPr>
                <w:rFonts w:ascii="Times New Roman" w:hAnsi="Times New Roman" w:cs="Times New Roman"/>
              </w:rPr>
              <w:t xml:space="preserve"> керамика».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Словесно-иллюстративный рассказ «Технология изготовления изделий». Практическая работа.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Беседа «Что мы будем делать». Выполнение лепки и украшение изделия по мотивам </w:t>
            </w:r>
            <w:proofErr w:type="spellStart"/>
            <w:r>
              <w:rPr>
                <w:rFonts w:ascii="Times New Roman" w:hAnsi="Times New Roman" w:cs="Times New Roman"/>
              </w:rPr>
              <w:t>скопинской</w:t>
            </w:r>
            <w:proofErr w:type="spellEnd"/>
            <w:r>
              <w:rPr>
                <w:rFonts w:ascii="Times New Roman" w:hAnsi="Times New Roman" w:cs="Times New Roman"/>
              </w:rPr>
              <w:t xml:space="preserve"> керамики.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Расширят представление о народных промыслах. Познакомятся со </w:t>
            </w:r>
            <w:proofErr w:type="spellStart"/>
            <w:r>
              <w:rPr>
                <w:rFonts w:ascii="Times New Roman" w:hAnsi="Times New Roman" w:cs="Times New Roman"/>
              </w:rPr>
              <w:t>скопинской</w:t>
            </w:r>
            <w:proofErr w:type="spellEnd"/>
            <w:r>
              <w:rPr>
                <w:rFonts w:ascii="Times New Roman" w:hAnsi="Times New Roman" w:cs="Times New Roman"/>
              </w:rPr>
              <w:t xml:space="preserve"> керамикой. Научатся видеть форму, цвет, декор изделия; выполнять вариации орнаментальных композиций по мотивам </w:t>
            </w:r>
            <w:proofErr w:type="spellStart"/>
            <w:r>
              <w:rPr>
                <w:rFonts w:ascii="Times New Roman" w:hAnsi="Times New Roman" w:cs="Times New Roman"/>
              </w:rPr>
              <w:t>скопинской</w:t>
            </w:r>
            <w:proofErr w:type="spellEnd"/>
            <w:r>
              <w:rPr>
                <w:rFonts w:ascii="Times New Roman" w:hAnsi="Times New Roman" w:cs="Times New Roman"/>
              </w:rPr>
              <w:t xml:space="preserve"> керамики. Совершенствуют навыки работы с пластичными материалами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 определять в диалоге с учителем успешность выполнения задания.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находить необходимую информацию в учебнике, наблюдать, анализировать информацию, делать </w:t>
            </w:r>
            <w:r>
              <w:rPr>
                <w:rFonts w:ascii="Times New Roman" w:hAnsi="Times New Roman" w:cs="Times New Roman"/>
              </w:rPr>
              <w:br/>
              <w:t>выводы.</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рассуждать, формулировать ответы на вопросы, вступать в учебное сотрудничество, слушать одноклассников, учителя; вести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Творческое задание: выполнить лепку</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сосуда в стиле </w:t>
            </w:r>
            <w:proofErr w:type="spellStart"/>
            <w:r>
              <w:rPr>
                <w:rFonts w:ascii="Times New Roman" w:hAnsi="Times New Roman" w:cs="Times New Roman"/>
              </w:rPr>
              <w:t>скопин-ской</w:t>
            </w:r>
            <w:proofErr w:type="spellEnd"/>
            <w:r>
              <w:rPr>
                <w:rFonts w:ascii="Times New Roman" w:hAnsi="Times New Roman" w:cs="Times New Roman"/>
              </w:rPr>
              <w:t xml:space="preserve"> керамики по собственному замыслу</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Лепка изделия</w:t>
            </w: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r w:rsidR="00C03385">
        <w:trPr>
          <w:jc w:val="center"/>
        </w:trPr>
        <w:tc>
          <w:tcPr>
            <w:tcW w:w="562"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jc w:val="center"/>
              <w:rPr>
                <w:rFonts w:ascii="Times New Roman" w:hAnsi="Times New Roman" w:cs="Times New Roman"/>
              </w:rPr>
            </w:pPr>
            <w:r>
              <w:rPr>
                <w:rFonts w:ascii="Times New Roman" w:hAnsi="Times New Roman" w:cs="Times New Roman"/>
              </w:rPr>
              <w:t>34–35</w:t>
            </w:r>
          </w:p>
        </w:tc>
        <w:tc>
          <w:tcPr>
            <w:tcW w:w="1156"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i/>
                <w:iCs/>
              </w:rPr>
            </w:pPr>
            <w:r>
              <w:rPr>
                <w:rFonts w:ascii="Times New Roman" w:hAnsi="Times New Roman" w:cs="Times New Roman"/>
              </w:rPr>
              <w:t xml:space="preserve">Конференция. Художественные музеи мира и России </w:t>
            </w:r>
            <w:r>
              <w:rPr>
                <w:rFonts w:ascii="Times New Roman" w:hAnsi="Times New Roman" w:cs="Times New Roman"/>
                <w:i/>
                <w:iCs/>
              </w:rPr>
              <w:t>(постановка и решение учебной задачи; обобщение изученного матери-</w:t>
            </w:r>
          </w:p>
          <w:p w:rsidR="00C03385" w:rsidRDefault="00C03385">
            <w:pPr>
              <w:pStyle w:val="ParagraphStyle"/>
              <w:spacing w:line="264" w:lineRule="auto"/>
              <w:rPr>
                <w:rFonts w:ascii="Times New Roman" w:hAnsi="Times New Roman" w:cs="Times New Roman"/>
                <w:i/>
                <w:iCs/>
              </w:rPr>
            </w:pPr>
            <w:r>
              <w:rPr>
                <w:rFonts w:ascii="Times New Roman" w:hAnsi="Times New Roman" w:cs="Times New Roman"/>
                <w:i/>
                <w:iCs/>
              </w:rPr>
              <w:t>ала)</w:t>
            </w:r>
          </w:p>
        </w:tc>
        <w:tc>
          <w:tcPr>
            <w:tcW w:w="168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История возникновения </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музеев. Виды музеев. Назначение музея. Ведущие художественные музеи мира и России. Коллекции крупнейших художественных музеев</w:t>
            </w:r>
          </w:p>
        </w:tc>
        <w:tc>
          <w:tcPr>
            <w:tcW w:w="243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 xml:space="preserve">Словесно-иллюстративный рассказ «Из истории возникновения музеев».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презентация. Заслушивание сообщений и просмотр слайдов о художественных музеях страны и мира. Выставка работ учащихся. Подведение итогов. Оценка деятельности учащихся на уроке</w:t>
            </w:r>
          </w:p>
        </w:tc>
        <w:tc>
          <w:tcPr>
            <w:tcW w:w="19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Познакомятся с ведущими музеями России, зарубежья, историей возникновения музеев, разнообразием экспозиций музеев, работой людей в музее. Получат представление о художественном музее как отдельной разновидности. Научатся осуществлять поиск и выделение нужной информации</w:t>
            </w:r>
          </w:p>
        </w:tc>
        <w:tc>
          <w:tcPr>
            <w:tcW w:w="309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научатся принимать и сохранять учебную задачу.</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научатся применять методы информационного поиска, в том числе с помощью компьютерных средств.</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научатся формулировать ответы на вопросы, слушать одноклассников, учителя; вести диалог по теме урока.</w:t>
            </w:r>
          </w:p>
          <w:p w:rsidR="00C03385" w:rsidRDefault="00C03385">
            <w:pPr>
              <w:pStyle w:val="ParagraphStyle"/>
              <w:spacing w:line="264"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мотивацию к учебной и творческой деятельности, научатся объяснять свои чувства и ощущения от восприятия объектов</w:t>
            </w:r>
          </w:p>
        </w:tc>
        <w:tc>
          <w:tcPr>
            <w:tcW w:w="1650" w:type="dxa"/>
            <w:tcBorders>
              <w:top w:val="single" w:sz="6" w:space="0" w:color="auto"/>
              <w:left w:val="single" w:sz="6" w:space="0" w:color="auto"/>
              <w:bottom w:val="single" w:sz="6" w:space="0" w:color="auto"/>
              <w:right w:val="single" w:sz="6" w:space="0" w:color="auto"/>
            </w:tcBorders>
          </w:tcPr>
          <w:p w:rsidR="00C03385" w:rsidRDefault="00C03385">
            <w:pPr>
              <w:pStyle w:val="ParagraphStyle"/>
              <w:spacing w:line="264" w:lineRule="auto"/>
              <w:rPr>
                <w:rFonts w:ascii="Times New Roman" w:hAnsi="Times New Roman" w:cs="Times New Roman"/>
              </w:rPr>
            </w:pPr>
            <w:r>
              <w:rPr>
                <w:rFonts w:ascii="Times New Roman" w:hAnsi="Times New Roman" w:cs="Times New Roman"/>
              </w:rPr>
              <w:t>Подготовить сообщения</w:t>
            </w:r>
          </w:p>
          <w:p w:rsidR="00C03385" w:rsidRDefault="00C03385">
            <w:pPr>
              <w:pStyle w:val="ParagraphStyle"/>
              <w:spacing w:line="264" w:lineRule="auto"/>
              <w:rPr>
                <w:rFonts w:ascii="Times New Roman" w:hAnsi="Times New Roman" w:cs="Times New Roman"/>
              </w:rPr>
            </w:pPr>
            <w:r>
              <w:rPr>
                <w:rFonts w:ascii="Times New Roman" w:hAnsi="Times New Roman" w:cs="Times New Roman"/>
              </w:rPr>
              <w:t>и презентации о художественных музеях (работа в группах)</w:t>
            </w:r>
          </w:p>
        </w:tc>
        <w:tc>
          <w:tcPr>
            <w:tcW w:w="1004"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c>
          <w:tcPr>
            <w:tcW w:w="706" w:type="dxa"/>
            <w:tcBorders>
              <w:top w:val="single" w:sz="6" w:space="0" w:color="auto"/>
              <w:left w:val="single" w:sz="6" w:space="0" w:color="auto"/>
              <w:bottom w:val="single" w:sz="6" w:space="0" w:color="auto"/>
              <w:right w:val="single" w:sz="6" w:space="0" w:color="auto"/>
            </w:tcBorders>
          </w:tcPr>
          <w:p w:rsidR="00C03385" w:rsidRDefault="00C03385">
            <w:pPr>
              <w:pStyle w:val="ParagraphStyle"/>
              <w:rPr>
                <w:rFonts w:ascii="Times New Roman" w:hAnsi="Times New Roman" w:cs="Times New Roman"/>
                <w:color w:val="000000"/>
              </w:rPr>
            </w:pPr>
          </w:p>
        </w:tc>
      </w:tr>
    </w:tbl>
    <w:p w:rsidR="00C03385" w:rsidRDefault="00C03385" w:rsidP="00C03385">
      <w:pPr>
        <w:pStyle w:val="ParagraphStyle"/>
        <w:spacing w:line="264" w:lineRule="auto"/>
        <w:jc w:val="center"/>
        <w:rPr>
          <w:rFonts w:ascii="Times New Roman" w:hAnsi="Times New Roman" w:cs="Times New Roman"/>
          <w:b/>
          <w:bCs/>
          <w:caps/>
          <w:sz w:val="28"/>
          <w:szCs w:val="28"/>
        </w:rPr>
      </w:pPr>
    </w:p>
    <w:p w:rsidR="00A5061B" w:rsidRPr="00C03385" w:rsidRDefault="00A5061B">
      <w:pPr>
        <w:rPr>
          <w:lang/>
        </w:rPr>
      </w:pPr>
    </w:p>
    <w:sectPr w:rsidR="00A5061B" w:rsidRPr="00C03385" w:rsidSect="0059613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savePreviewPicture/>
  <w:compat/>
  <w:rsids>
    <w:rsidRoot w:val="00C03385"/>
    <w:rsid w:val="00A5061B"/>
    <w:rsid w:val="00C03385"/>
    <w:rsid w:val="00F20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03385"/>
    <w:pPr>
      <w:autoSpaceDE w:val="0"/>
      <w:autoSpaceDN w:val="0"/>
      <w:adjustRightInd w:val="0"/>
      <w:spacing w:after="0" w:line="240" w:lineRule="auto"/>
    </w:pPr>
    <w:rPr>
      <w:rFonts w:ascii="Arial" w:hAnsi="Arial" w:cs="Arial"/>
      <w:sz w:val="24"/>
      <w:szCs w:val="24"/>
      <w:lang/>
    </w:rPr>
  </w:style>
  <w:style w:type="paragraph" w:customStyle="1" w:styleId="Centered">
    <w:name w:val="Centered"/>
    <w:uiPriority w:val="99"/>
    <w:rsid w:val="00C03385"/>
    <w:pPr>
      <w:autoSpaceDE w:val="0"/>
      <w:autoSpaceDN w:val="0"/>
      <w:adjustRightInd w:val="0"/>
      <w:spacing w:after="0" w:line="240" w:lineRule="auto"/>
      <w:jc w:val="center"/>
    </w:pPr>
    <w:rPr>
      <w:rFonts w:ascii="Arial" w:hAnsi="Arial" w:cs="Arial"/>
      <w:sz w:val="24"/>
      <w:szCs w:val="24"/>
      <w:lang/>
    </w:rPr>
  </w:style>
  <w:style w:type="character" w:customStyle="1" w:styleId="Normaltext">
    <w:name w:val="Normal text"/>
    <w:uiPriority w:val="99"/>
    <w:rsid w:val="00C03385"/>
    <w:rPr>
      <w:color w:val="000000"/>
      <w:sz w:val="20"/>
      <w:szCs w:val="20"/>
    </w:rPr>
  </w:style>
  <w:style w:type="character" w:customStyle="1" w:styleId="Heading">
    <w:name w:val="Heading"/>
    <w:uiPriority w:val="99"/>
    <w:rsid w:val="00C03385"/>
    <w:rPr>
      <w:b/>
      <w:bCs/>
      <w:color w:val="0000FF"/>
      <w:sz w:val="20"/>
      <w:szCs w:val="20"/>
    </w:rPr>
  </w:style>
  <w:style w:type="character" w:customStyle="1" w:styleId="Subheading">
    <w:name w:val="Subheading"/>
    <w:uiPriority w:val="99"/>
    <w:rsid w:val="00C03385"/>
    <w:rPr>
      <w:b/>
      <w:bCs/>
      <w:color w:val="000080"/>
      <w:sz w:val="20"/>
      <w:szCs w:val="20"/>
    </w:rPr>
  </w:style>
  <w:style w:type="character" w:customStyle="1" w:styleId="Keywords">
    <w:name w:val="Keywords"/>
    <w:uiPriority w:val="99"/>
    <w:rsid w:val="00C03385"/>
    <w:rPr>
      <w:i/>
      <w:iCs/>
      <w:color w:val="800000"/>
      <w:sz w:val="20"/>
      <w:szCs w:val="20"/>
    </w:rPr>
  </w:style>
  <w:style w:type="character" w:customStyle="1" w:styleId="Jump1">
    <w:name w:val="Jump 1"/>
    <w:uiPriority w:val="99"/>
    <w:rsid w:val="00C03385"/>
    <w:rPr>
      <w:color w:val="008000"/>
      <w:sz w:val="20"/>
      <w:szCs w:val="20"/>
      <w:u w:val="single"/>
    </w:rPr>
  </w:style>
  <w:style w:type="character" w:customStyle="1" w:styleId="Jump2">
    <w:name w:val="Jump 2"/>
    <w:uiPriority w:val="99"/>
    <w:rsid w:val="00C03385"/>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7775</Words>
  <Characters>44321</Characters>
  <Application>Microsoft Office Word</Application>
  <DocSecurity>0</DocSecurity>
  <Lines>369</Lines>
  <Paragraphs>103</Paragraphs>
  <ScaleCrop>false</ScaleCrop>
  <Company/>
  <LinksUpToDate>false</LinksUpToDate>
  <CharactersWithSpaces>51993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2016-02-15T09:44:00Z</dcterms:created>
  <dcterms:modified xsi:type="dcterms:W3CDTF">2016-02-15T09:45:00Z</dcterms:modified>
</cp:coreProperties>
</file>