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99" w:rsidRPr="009B7F99" w:rsidRDefault="009B7F99" w:rsidP="009B7F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F99">
        <w:rPr>
          <w:rFonts w:ascii="Times New Roman" w:hAnsi="Times New Roman"/>
          <w:sz w:val="24"/>
          <w:szCs w:val="24"/>
        </w:rPr>
        <w:t>МКДОУ «Лесниковский детский сад общеразвивающего вида №1»</w:t>
      </w:r>
    </w:p>
    <w:p w:rsidR="009B7F99" w:rsidRPr="009B7F99" w:rsidRDefault="009B7F99" w:rsidP="001F37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7F99" w:rsidRDefault="009B7F99" w:rsidP="001F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F99" w:rsidRPr="009B7F99" w:rsidRDefault="009B7F99" w:rsidP="009B7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F99">
        <w:rPr>
          <w:rFonts w:ascii="Times New Roman" w:hAnsi="Times New Roman"/>
          <w:b/>
          <w:sz w:val="28"/>
          <w:szCs w:val="28"/>
        </w:rPr>
        <w:t>Рекомендации для педагогов ДОУ</w:t>
      </w:r>
    </w:p>
    <w:p w:rsidR="001F372B" w:rsidRPr="009B7F99" w:rsidRDefault="009B7F99" w:rsidP="001F3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F99">
        <w:rPr>
          <w:rFonts w:ascii="Times New Roman" w:hAnsi="Times New Roman"/>
          <w:b/>
          <w:sz w:val="28"/>
          <w:szCs w:val="28"/>
        </w:rPr>
        <w:t>«</w:t>
      </w:r>
      <w:r w:rsidR="001F372B" w:rsidRPr="009B7F99">
        <w:rPr>
          <w:rFonts w:ascii="Times New Roman" w:hAnsi="Times New Roman"/>
          <w:b/>
          <w:sz w:val="28"/>
          <w:szCs w:val="28"/>
        </w:rPr>
        <w:t>Расскажи стихи руками</w:t>
      </w:r>
      <w:r w:rsidRPr="009B7F99">
        <w:rPr>
          <w:rFonts w:ascii="Times New Roman" w:hAnsi="Times New Roman"/>
          <w:b/>
          <w:sz w:val="28"/>
          <w:szCs w:val="28"/>
        </w:rPr>
        <w:t>»</w:t>
      </w:r>
    </w:p>
    <w:p w:rsidR="001F372B" w:rsidRPr="009B7F99" w:rsidRDefault="001F372B" w:rsidP="001F3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72B" w:rsidRPr="001F372B" w:rsidRDefault="001F372B" w:rsidP="009B7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2B">
        <w:rPr>
          <w:rFonts w:ascii="Times New Roman" w:hAnsi="Times New Roman"/>
          <w:sz w:val="24"/>
          <w:szCs w:val="24"/>
        </w:rPr>
        <w:t xml:space="preserve">              Движение пальцев и кистей имеют особое развивающее воздействие.</w:t>
      </w:r>
    </w:p>
    <w:p w:rsidR="001F372B" w:rsidRPr="001F372B" w:rsidRDefault="001F372B" w:rsidP="009B7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2B">
        <w:rPr>
          <w:rFonts w:ascii="Times New Roman" w:hAnsi="Times New Roman"/>
          <w:sz w:val="24"/>
          <w:szCs w:val="24"/>
        </w:rPr>
        <w:t xml:space="preserve">Влияние мануальных (ручных) действий на развитие мозга человека было известно еже во 2 веке </w:t>
      </w:r>
      <w:proofErr w:type="gramStart"/>
      <w:r w:rsidRPr="001F372B">
        <w:rPr>
          <w:rFonts w:ascii="Times New Roman" w:hAnsi="Times New Roman"/>
          <w:sz w:val="24"/>
          <w:szCs w:val="24"/>
        </w:rPr>
        <w:t>до</w:t>
      </w:r>
      <w:proofErr w:type="gramEnd"/>
      <w:r w:rsidRPr="001F372B">
        <w:rPr>
          <w:rFonts w:ascii="Times New Roman" w:hAnsi="Times New Roman"/>
          <w:sz w:val="24"/>
          <w:szCs w:val="24"/>
        </w:rPr>
        <w:t xml:space="preserve"> н.э. в Китае. Игры с участием рук и пальцев приводят в гармоничное отношение тело и разум, поддерживают  мозговые системы в оптимальном состоянии.</w:t>
      </w:r>
    </w:p>
    <w:p w:rsidR="001F372B" w:rsidRPr="001F372B" w:rsidRDefault="001F372B" w:rsidP="009B7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2B">
        <w:rPr>
          <w:rFonts w:ascii="Times New Roman" w:hAnsi="Times New Roman"/>
          <w:sz w:val="24"/>
          <w:szCs w:val="24"/>
        </w:rPr>
        <w:t xml:space="preserve">              Японский врач </w:t>
      </w:r>
      <w:proofErr w:type="spellStart"/>
      <w:r w:rsidRPr="001F372B">
        <w:rPr>
          <w:rFonts w:ascii="Times New Roman" w:hAnsi="Times New Roman"/>
          <w:sz w:val="24"/>
          <w:szCs w:val="24"/>
        </w:rPr>
        <w:t>Намиком</w:t>
      </w:r>
      <w:proofErr w:type="spellEnd"/>
      <w:r w:rsidRPr="001F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72B">
        <w:rPr>
          <w:rFonts w:ascii="Times New Roman" w:hAnsi="Times New Roman"/>
          <w:sz w:val="24"/>
          <w:szCs w:val="24"/>
        </w:rPr>
        <w:t>Такудзиро</w:t>
      </w:r>
      <w:proofErr w:type="spellEnd"/>
      <w:r w:rsidRPr="001F372B">
        <w:rPr>
          <w:rFonts w:ascii="Times New Roman" w:hAnsi="Times New Roman"/>
          <w:sz w:val="24"/>
          <w:szCs w:val="24"/>
        </w:rPr>
        <w:t xml:space="preserve"> разработал </w:t>
      </w:r>
      <w:proofErr w:type="spellStart"/>
      <w:r w:rsidRPr="001F372B">
        <w:rPr>
          <w:rFonts w:ascii="Times New Roman" w:hAnsi="Times New Roman"/>
          <w:sz w:val="24"/>
          <w:szCs w:val="24"/>
        </w:rPr>
        <w:t>оздоравливающую</w:t>
      </w:r>
      <w:proofErr w:type="spellEnd"/>
      <w:r w:rsidRPr="001F372B">
        <w:rPr>
          <w:rFonts w:ascii="Times New Roman" w:hAnsi="Times New Roman"/>
          <w:sz w:val="24"/>
          <w:szCs w:val="24"/>
        </w:rPr>
        <w:t xml:space="preserve"> методику воздействия на кисти рук, а через них и на внутренние органы человека, рефлекторно связанные с ним. Массаж большого пальца повышает функциональную активность головного мозга, массаж указательного пальца положительно воздействует на состояние желудка, среднего на кишечник, безымянного - на печень и почки. Мизинца-нА сердце.</w:t>
      </w:r>
    </w:p>
    <w:p w:rsidR="001F372B" w:rsidRPr="001F372B" w:rsidRDefault="001F372B" w:rsidP="009B7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2B">
        <w:rPr>
          <w:rFonts w:ascii="Times New Roman" w:hAnsi="Times New Roman"/>
          <w:sz w:val="24"/>
          <w:szCs w:val="24"/>
        </w:rPr>
        <w:t xml:space="preserve">              В Китае распространены упражнения с каменными и металлическими шарами. Популярность занятий объясняется их </w:t>
      </w:r>
      <w:proofErr w:type="spellStart"/>
      <w:r w:rsidRPr="001F372B">
        <w:rPr>
          <w:rFonts w:ascii="Times New Roman" w:hAnsi="Times New Roman"/>
          <w:sz w:val="24"/>
          <w:szCs w:val="24"/>
        </w:rPr>
        <w:t>оздоравливающим</w:t>
      </w:r>
      <w:proofErr w:type="spellEnd"/>
      <w:r w:rsidRPr="001F372B">
        <w:rPr>
          <w:rFonts w:ascii="Times New Roman" w:hAnsi="Times New Roman"/>
          <w:sz w:val="24"/>
          <w:szCs w:val="24"/>
        </w:rPr>
        <w:t xml:space="preserve"> и тонизирующим эффектом. Регулярные упражнения с шарами, зажатыми в кисти руки, улучшает память, умственные способности, устраняют эмоциональное напряжение, нормализуют деятельность </w:t>
      </w:r>
      <w:proofErr w:type="spellStart"/>
      <w:proofErr w:type="gramStart"/>
      <w:r w:rsidRPr="001F372B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Pr="001F372B">
        <w:rPr>
          <w:rFonts w:ascii="Times New Roman" w:hAnsi="Times New Roman"/>
          <w:sz w:val="24"/>
          <w:szCs w:val="24"/>
        </w:rPr>
        <w:t xml:space="preserve">  и пищеварительной системы, развивают координацию движений, силу и ловкость рук,  поддерживают жизненный тонус.</w:t>
      </w:r>
    </w:p>
    <w:p w:rsidR="001F372B" w:rsidRPr="001F372B" w:rsidRDefault="001F372B" w:rsidP="009B7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2B">
        <w:rPr>
          <w:rFonts w:ascii="Times New Roman" w:hAnsi="Times New Roman"/>
          <w:sz w:val="24"/>
          <w:szCs w:val="24"/>
        </w:rPr>
        <w:t xml:space="preserve">               В Японии используют упражнения для ладоней и пальцев – с грецкими орехами. Прекрасное </w:t>
      </w:r>
      <w:proofErr w:type="spellStart"/>
      <w:r w:rsidRPr="001F372B">
        <w:rPr>
          <w:rFonts w:ascii="Times New Roman" w:hAnsi="Times New Roman"/>
          <w:sz w:val="24"/>
          <w:szCs w:val="24"/>
        </w:rPr>
        <w:t>оздоравливающее</w:t>
      </w:r>
      <w:proofErr w:type="spellEnd"/>
      <w:r w:rsidRPr="001F372B">
        <w:rPr>
          <w:rFonts w:ascii="Times New Roman" w:hAnsi="Times New Roman"/>
          <w:sz w:val="24"/>
          <w:szCs w:val="24"/>
        </w:rPr>
        <w:t xml:space="preserve">  тонизирующее действие оказывает прокатывание между ладонями восьмигранного карандаша.</w:t>
      </w:r>
    </w:p>
    <w:p w:rsidR="001F372B" w:rsidRPr="001F372B" w:rsidRDefault="001F372B" w:rsidP="009B7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2B">
        <w:rPr>
          <w:rFonts w:ascii="Times New Roman" w:hAnsi="Times New Roman"/>
          <w:sz w:val="24"/>
          <w:szCs w:val="24"/>
        </w:rPr>
        <w:t xml:space="preserve">               Талантами нашей народной педагогики созданы игры «Ладушки», «Сорока - Белобока», «Коза рогатая»… Многие родители  не знают, что </w:t>
      </w:r>
      <w:proofErr w:type="spellStart"/>
      <w:r w:rsidRPr="001F372B">
        <w:rPr>
          <w:rFonts w:ascii="Times New Roman" w:hAnsi="Times New Roman"/>
          <w:sz w:val="24"/>
          <w:szCs w:val="24"/>
        </w:rPr>
        <w:t>потешки</w:t>
      </w:r>
      <w:proofErr w:type="spellEnd"/>
      <w:r w:rsidRPr="001F372B">
        <w:rPr>
          <w:rFonts w:ascii="Times New Roman" w:hAnsi="Times New Roman"/>
          <w:sz w:val="24"/>
          <w:szCs w:val="24"/>
        </w:rPr>
        <w:t xml:space="preserve"> не только развлекают, но и оказывают развивающее, </w:t>
      </w:r>
      <w:proofErr w:type="spellStart"/>
      <w:r w:rsidRPr="001F372B">
        <w:rPr>
          <w:rFonts w:ascii="Times New Roman" w:hAnsi="Times New Roman"/>
          <w:sz w:val="24"/>
          <w:szCs w:val="24"/>
        </w:rPr>
        <w:t>оздоравливающее</w:t>
      </w:r>
      <w:proofErr w:type="spellEnd"/>
      <w:r w:rsidRPr="001F372B">
        <w:rPr>
          <w:rFonts w:ascii="Times New Roman" w:hAnsi="Times New Roman"/>
          <w:sz w:val="24"/>
          <w:szCs w:val="24"/>
        </w:rPr>
        <w:t xml:space="preserve"> воздействие.</w:t>
      </w:r>
    </w:p>
    <w:p w:rsidR="001F372B" w:rsidRPr="001F372B" w:rsidRDefault="001F372B" w:rsidP="009B7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2B">
        <w:rPr>
          <w:rFonts w:ascii="Times New Roman" w:hAnsi="Times New Roman"/>
          <w:sz w:val="24"/>
          <w:szCs w:val="24"/>
        </w:rPr>
        <w:t xml:space="preserve">                Исследования наших физиологов подтверждают связь развития руки с развитием мозга. Простые движения рук помогают убрать напряжение не только с самих рук, но и с губ снимают умственную усталость, помогают расслабиться. Они способны улучшить произношение многих  звуков, а значит, развивать речь ребенка. И это потому, что каждый палец руки имеет довольно обширное представительство в коре больших полушарий мозга. Речевые реакции находятся в прямой зависимости от тренированности пальцев.</w:t>
      </w:r>
    </w:p>
    <w:p w:rsidR="001F372B" w:rsidRPr="001F372B" w:rsidRDefault="001F372B" w:rsidP="009B7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2B">
        <w:rPr>
          <w:rFonts w:ascii="Times New Roman" w:hAnsi="Times New Roman"/>
          <w:sz w:val="24"/>
          <w:szCs w:val="24"/>
        </w:rPr>
        <w:t xml:space="preserve">                Что же происходит, когда ребенок занимается пальчиковой гимнастикой?  Выполнение </w:t>
      </w:r>
      <w:proofErr w:type="gramStart"/>
      <w:r w:rsidRPr="001F372B">
        <w:rPr>
          <w:rFonts w:ascii="Times New Roman" w:hAnsi="Times New Roman"/>
          <w:sz w:val="24"/>
          <w:szCs w:val="24"/>
        </w:rPr>
        <w:t>ритмических движений</w:t>
      </w:r>
      <w:proofErr w:type="gramEnd"/>
      <w:r w:rsidRPr="001F372B">
        <w:rPr>
          <w:rFonts w:ascii="Times New Roman" w:hAnsi="Times New Roman"/>
          <w:sz w:val="24"/>
          <w:szCs w:val="24"/>
        </w:rPr>
        <w:t xml:space="preserve"> пальцами индуктивно приводит к возбуждению в речевых центрах головного мозга и усилению согласованной деятельности речевых зон, что, в конечном счете, стимулирует развитие речи. Игры с пальчиками развивают умение подражать взрослому, учат вслушиваться и понимать смысл речи, повышают речевую активность ребенка.  Ребенок учиться концентрировать и правильно распределять свое внимание. Речь ребенка становится более четкой, ритмичной, яркой, усиливается </w:t>
      </w:r>
      <w:proofErr w:type="gramStart"/>
      <w:r w:rsidRPr="001F372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F372B">
        <w:rPr>
          <w:rFonts w:ascii="Times New Roman" w:hAnsi="Times New Roman"/>
          <w:sz w:val="24"/>
          <w:szCs w:val="24"/>
        </w:rPr>
        <w:t xml:space="preserve"> своими выполняемыми движениями. Развивается память ребенка, т.к. он учится запоминать определенные положения рук и последовательность движений. Развивается воображение и фантазия. Пальцы приобретают силу и гибкость, что в дальнейшем облегчит овладение навыком письма.</w:t>
      </w:r>
    </w:p>
    <w:p w:rsidR="00AA515A" w:rsidRPr="001F372B" w:rsidRDefault="001F372B" w:rsidP="009B7F99">
      <w:pPr>
        <w:jc w:val="both"/>
        <w:rPr>
          <w:sz w:val="24"/>
          <w:szCs w:val="24"/>
        </w:rPr>
      </w:pPr>
      <w:r w:rsidRPr="001F372B">
        <w:rPr>
          <w:rFonts w:ascii="Times New Roman" w:hAnsi="Times New Roman"/>
          <w:sz w:val="24"/>
          <w:szCs w:val="24"/>
        </w:rPr>
        <w:t xml:space="preserve">            «Пальчиковые игры»- это инсценировка  каких-либо рифмованных историй, сказок при помощи пальцев. Некоторые игры требуют участие обеих рук, что дает возможность детям ориентироваться в пространстве (вправо, влево, вперед, </w:t>
      </w:r>
      <w:proofErr w:type="gramStart"/>
      <w:r w:rsidRPr="001F372B">
        <w:rPr>
          <w:rFonts w:ascii="Times New Roman" w:hAnsi="Times New Roman"/>
          <w:sz w:val="24"/>
          <w:szCs w:val="24"/>
        </w:rPr>
        <w:t>под</w:t>
      </w:r>
      <w:proofErr w:type="gramEnd"/>
      <w:r w:rsidRPr="001F372B">
        <w:rPr>
          <w:rFonts w:ascii="Times New Roman" w:hAnsi="Times New Roman"/>
          <w:sz w:val="24"/>
          <w:szCs w:val="24"/>
        </w:rPr>
        <w:t>, над…). Особенно важны для развития и воспитания детей элементы творчества, которые возникают во время пальчиковых игр. Это обстоятельство позволяет без специального реквизита инсценировать рифмованные истории. Если ребенок усвоит одну какую-нибудь «игру», он обязательно будет стараться придумывать новую инсценировку для других рифмовок, песенок, сказок.</w:t>
      </w:r>
    </w:p>
    <w:sectPr w:rsidR="00AA515A" w:rsidRPr="001F372B" w:rsidSect="009B7F9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72B"/>
    <w:rsid w:val="00012F4A"/>
    <w:rsid w:val="000173D8"/>
    <w:rsid w:val="00052D53"/>
    <w:rsid w:val="00057DD8"/>
    <w:rsid w:val="00065229"/>
    <w:rsid w:val="0009699F"/>
    <w:rsid w:val="000B125D"/>
    <w:rsid w:val="000C358D"/>
    <w:rsid w:val="000C7D85"/>
    <w:rsid w:val="000E0984"/>
    <w:rsid w:val="001013AC"/>
    <w:rsid w:val="0010356B"/>
    <w:rsid w:val="00121057"/>
    <w:rsid w:val="00132E88"/>
    <w:rsid w:val="00133C69"/>
    <w:rsid w:val="00146933"/>
    <w:rsid w:val="00165F2E"/>
    <w:rsid w:val="00177743"/>
    <w:rsid w:val="00182413"/>
    <w:rsid w:val="001920AB"/>
    <w:rsid w:val="001A557C"/>
    <w:rsid w:val="001B14C7"/>
    <w:rsid w:val="001C7061"/>
    <w:rsid w:val="001E5625"/>
    <w:rsid w:val="001F372B"/>
    <w:rsid w:val="002052CF"/>
    <w:rsid w:val="0020531E"/>
    <w:rsid w:val="00216067"/>
    <w:rsid w:val="00231E3F"/>
    <w:rsid w:val="00232355"/>
    <w:rsid w:val="002356FF"/>
    <w:rsid w:val="00235AA3"/>
    <w:rsid w:val="002360F3"/>
    <w:rsid w:val="00236284"/>
    <w:rsid w:val="00267B02"/>
    <w:rsid w:val="002721E2"/>
    <w:rsid w:val="002774D4"/>
    <w:rsid w:val="00283802"/>
    <w:rsid w:val="00287FA1"/>
    <w:rsid w:val="00292390"/>
    <w:rsid w:val="00294375"/>
    <w:rsid w:val="00296C5F"/>
    <w:rsid w:val="002A22D3"/>
    <w:rsid w:val="002A2A35"/>
    <w:rsid w:val="002A78D5"/>
    <w:rsid w:val="002B3BFC"/>
    <w:rsid w:val="002B4F9B"/>
    <w:rsid w:val="002C1E2B"/>
    <w:rsid w:val="002C2C7E"/>
    <w:rsid w:val="002F1942"/>
    <w:rsid w:val="002F3189"/>
    <w:rsid w:val="00302C72"/>
    <w:rsid w:val="0032239B"/>
    <w:rsid w:val="00326B97"/>
    <w:rsid w:val="0032717A"/>
    <w:rsid w:val="00327CBB"/>
    <w:rsid w:val="00335849"/>
    <w:rsid w:val="0036113C"/>
    <w:rsid w:val="00361789"/>
    <w:rsid w:val="0037348D"/>
    <w:rsid w:val="00373491"/>
    <w:rsid w:val="00375600"/>
    <w:rsid w:val="003A2D93"/>
    <w:rsid w:val="003C2E23"/>
    <w:rsid w:val="003C72D5"/>
    <w:rsid w:val="003D05A7"/>
    <w:rsid w:val="003D5066"/>
    <w:rsid w:val="003D7D3A"/>
    <w:rsid w:val="003E16C8"/>
    <w:rsid w:val="003E5023"/>
    <w:rsid w:val="003E7CD0"/>
    <w:rsid w:val="003F1E8B"/>
    <w:rsid w:val="003F4F06"/>
    <w:rsid w:val="00404A6E"/>
    <w:rsid w:val="00404E6F"/>
    <w:rsid w:val="00414A49"/>
    <w:rsid w:val="00420232"/>
    <w:rsid w:val="0042113A"/>
    <w:rsid w:val="004262B5"/>
    <w:rsid w:val="0043067E"/>
    <w:rsid w:val="0045266D"/>
    <w:rsid w:val="0045406F"/>
    <w:rsid w:val="00460EAF"/>
    <w:rsid w:val="0047479F"/>
    <w:rsid w:val="00484230"/>
    <w:rsid w:val="00485BB0"/>
    <w:rsid w:val="00491984"/>
    <w:rsid w:val="0049591A"/>
    <w:rsid w:val="0049759D"/>
    <w:rsid w:val="004B0370"/>
    <w:rsid w:val="004B7F42"/>
    <w:rsid w:val="004C03C5"/>
    <w:rsid w:val="004C52C5"/>
    <w:rsid w:val="004C545E"/>
    <w:rsid w:val="004F3E9B"/>
    <w:rsid w:val="00514635"/>
    <w:rsid w:val="00514B29"/>
    <w:rsid w:val="005154E1"/>
    <w:rsid w:val="005179ED"/>
    <w:rsid w:val="00535C00"/>
    <w:rsid w:val="00536534"/>
    <w:rsid w:val="005372E7"/>
    <w:rsid w:val="00543256"/>
    <w:rsid w:val="00546796"/>
    <w:rsid w:val="00554C65"/>
    <w:rsid w:val="00555895"/>
    <w:rsid w:val="00561655"/>
    <w:rsid w:val="00561DFC"/>
    <w:rsid w:val="00570BFA"/>
    <w:rsid w:val="00587D8E"/>
    <w:rsid w:val="00593359"/>
    <w:rsid w:val="005A482A"/>
    <w:rsid w:val="005B07DA"/>
    <w:rsid w:val="005C083F"/>
    <w:rsid w:val="005D7856"/>
    <w:rsid w:val="005E3672"/>
    <w:rsid w:val="005F7C4E"/>
    <w:rsid w:val="006271A1"/>
    <w:rsid w:val="006311CF"/>
    <w:rsid w:val="006346E3"/>
    <w:rsid w:val="006435D0"/>
    <w:rsid w:val="006447CA"/>
    <w:rsid w:val="006716EC"/>
    <w:rsid w:val="0067629B"/>
    <w:rsid w:val="00677D19"/>
    <w:rsid w:val="00680B4A"/>
    <w:rsid w:val="006814A1"/>
    <w:rsid w:val="006846BE"/>
    <w:rsid w:val="00693277"/>
    <w:rsid w:val="006A794F"/>
    <w:rsid w:val="006C709D"/>
    <w:rsid w:val="006D7DD8"/>
    <w:rsid w:val="006E0F29"/>
    <w:rsid w:val="006E2D10"/>
    <w:rsid w:val="006E5260"/>
    <w:rsid w:val="006F4CE1"/>
    <w:rsid w:val="007029F9"/>
    <w:rsid w:val="00703EFF"/>
    <w:rsid w:val="00714C0E"/>
    <w:rsid w:val="00715B64"/>
    <w:rsid w:val="00724E96"/>
    <w:rsid w:val="00726C71"/>
    <w:rsid w:val="0073062C"/>
    <w:rsid w:val="007343C3"/>
    <w:rsid w:val="00743452"/>
    <w:rsid w:val="007539DF"/>
    <w:rsid w:val="00776245"/>
    <w:rsid w:val="00780CE4"/>
    <w:rsid w:val="00780FF7"/>
    <w:rsid w:val="00782ADB"/>
    <w:rsid w:val="007847C6"/>
    <w:rsid w:val="0079062A"/>
    <w:rsid w:val="007A08D6"/>
    <w:rsid w:val="007A2E21"/>
    <w:rsid w:val="007A7618"/>
    <w:rsid w:val="007D37AB"/>
    <w:rsid w:val="007D6781"/>
    <w:rsid w:val="007E6241"/>
    <w:rsid w:val="007F1187"/>
    <w:rsid w:val="007F3539"/>
    <w:rsid w:val="007F647E"/>
    <w:rsid w:val="00814879"/>
    <w:rsid w:val="0083167F"/>
    <w:rsid w:val="008341CD"/>
    <w:rsid w:val="00841413"/>
    <w:rsid w:val="00867E71"/>
    <w:rsid w:val="00880853"/>
    <w:rsid w:val="00882B57"/>
    <w:rsid w:val="00885616"/>
    <w:rsid w:val="008A14B0"/>
    <w:rsid w:val="008A14C0"/>
    <w:rsid w:val="008C57AF"/>
    <w:rsid w:val="008D19DA"/>
    <w:rsid w:val="008D4C77"/>
    <w:rsid w:val="008E1A93"/>
    <w:rsid w:val="008E3D66"/>
    <w:rsid w:val="008E6312"/>
    <w:rsid w:val="008E637E"/>
    <w:rsid w:val="008F73CC"/>
    <w:rsid w:val="009310EC"/>
    <w:rsid w:val="00934115"/>
    <w:rsid w:val="009455F5"/>
    <w:rsid w:val="00952452"/>
    <w:rsid w:val="009563E0"/>
    <w:rsid w:val="00961556"/>
    <w:rsid w:val="0096444A"/>
    <w:rsid w:val="00964757"/>
    <w:rsid w:val="00966BF8"/>
    <w:rsid w:val="0099593E"/>
    <w:rsid w:val="009B7F99"/>
    <w:rsid w:val="009C349E"/>
    <w:rsid w:val="009C3BD6"/>
    <w:rsid w:val="009E4AA2"/>
    <w:rsid w:val="009E7B1F"/>
    <w:rsid w:val="009F0D4D"/>
    <w:rsid w:val="00A10FF9"/>
    <w:rsid w:val="00A12EA9"/>
    <w:rsid w:val="00A43581"/>
    <w:rsid w:val="00A512AC"/>
    <w:rsid w:val="00A518AA"/>
    <w:rsid w:val="00A544B0"/>
    <w:rsid w:val="00A56AE6"/>
    <w:rsid w:val="00A57194"/>
    <w:rsid w:val="00A62EBA"/>
    <w:rsid w:val="00A6303D"/>
    <w:rsid w:val="00A63FD5"/>
    <w:rsid w:val="00A73D60"/>
    <w:rsid w:val="00A83755"/>
    <w:rsid w:val="00A8487E"/>
    <w:rsid w:val="00A8641B"/>
    <w:rsid w:val="00AA2A7B"/>
    <w:rsid w:val="00AA3373"/>
    <w:rsid w:val="00AA3DF7"/>
    <w:rsid w:val="00AA515A"/>
    <w:rsid w:val="00AB093A"/>
    <w:rsid w:val="00AC1B2E"/>
    <w:rsid w:val="00AC2C2D"/>
    <w:rsid w:val="00AC315D"/>
    <w:rsid w:val="00AC6571"/>
    <w:rsid w:val="00AD2AC3"/>
    <w:rsid w:val="00AE38C9"/>
    <w:rsid w:val="00AE497C"/>
    <w:rsid w:val="00AE5605"/>
    <w:rsid w:val="00AE5ABB"/>
    <w:rsid w:val="00AF022F"/>
    <w:rsid w:val="00AF3C3C"/>
    <w:rsid w:val="00B004DC"/>
    <w:rsid w:val="00B03FA4"/>
    <w:rsid w:val="00B071E2"/>
    <w:rsid w:val="00B13052"/>
    <w:rsid w:val="00B15ECE"/>
    <w:rsid w:val="00B166CB"/>
    <w:rsid w:val="00B17CC2"/>
    <w:rsid w:val="00B44785"/>
    <w:rsid w:val="00B6789F"/>
    <w:rsid w:val="00B855B9"/>
    <w:rsid w:val="00B85FA3"/>
    <w:rsid w:val="00B901AF"/>
    <w:rsid w:val="00BA6457"/>
    <w:rsid w:val="00BB1D06"/>
    <w:rsid w:val="00BC2CB7"/>
    <w:rsid w:val="00BC2D84"/>
    <w:rsid w:val="00BC619A"/>
    <w:rsid w:val="00BC6938"/>
    <w:rsid w:val="00BD3874"/>
    <w:rsid w:val="00BE3012"/>
    <w:rsid w:val="00BE55C7"/>
    <w:rsid w:val="00BE6FEA"/>
    <w:rsid w:val="00C05185"/>
    <w:rsid w:val="00C31E8C"/>
    <w:rsid w:val="00C321AD"/>
    <w:rsid w:val="00C36637"/>
    <w:rsid w:val="00C40EF4"/>
    <w:rsid w:val="00C51345"/>
    <w:rsid w:val="00C61051"/>
    <w:rsid w:val="00C65749"/>
    <w:rsid w:val="00C678B0"/>
    <w:rsid w:val="00C84EED"/>
    <w:rsid w:val="00CB64FA"/>
    <w:rsid w:val="00CD0E16"/>
    <w:rsid w:val="00CD38AA"/>
    <w:rsid w:val="00CD5AB9"/>
    <w:rsid w:val="00CD7805"/>
    <w:rsid w:val="00CF03EA"/>
    <w:rsid w:val="00D065EE"/>
    <w:rsid w:val="00D10F32"/>
    <w:rsid w:val="00D16F55"/>
    <w:rsid w:val="00D3309D"/>
    <w:rsid w:val="00D34613"/>
    <w:rsid w:val="00D66954"/>
    <w:rsid w:val="00D66F2A"/>
    <w:rsid w:val="00D72A19"/>
    <w:rsid w:val="00D72A6F"/>
    <w:rsid w:val="00DA148E"/>
    <w:rsid w:val="00DC75A5"/>
    <w:rsid w:val="00DD4390"/>
    <w:rsid w:val="00DD7CAA"/>
    <w:rsid w:val="00DF6EED"/>
    <w:rsid w:val="00E008BF"/>
    <w:rsid w:val="00E07122"/>
    <w:rsid w:val="00E10A5E"/>
    <w:rsid w:val="00E131DD"/>
    <w:rsid w:val="00E14B8A"/>
    <w:rsid w:val="00E15D77"/>
    <w:rsid w:val="00E17FAF"/>
    <w:rsid w:val="00E23D02"/>
    <w:rsid w:val="00E24240"/>
    <w:rsid w:val="00E30033"/>
    <w:rsid w:val="00E353B9"/>
    <w:rsid w:val="00E4549C"/>
    <w:rsid w:val="00E51308"/>
    <w:rsid w:val="00E53FA3"/>
    <w:rsid w:val="00E613C9"/>
    <w:rsid w:val="00E82E44"/>
    <w:rsid w:val="00EA0DDE"/>
    <w:rsid w:val="00EB3C9A"/>
    <w:rsid w:val="00EB4163"/>
    <w:rsid w:val="00EC7BFB"/>
    <w:rsid w:val="00ED04B8"/>
    <w:rsid w:val="00ED37F7"/>
    <w:rsid w:val="00F22CBA"/>
    <w:rsid w:val="00F25F73"/>
    <w:rsid w:val="00F32AAD"/>
    <w:rsid w:val="00F53286"/>
    <w:rsid w:val="00F75224"/>
    <w:rsid w:val="00F802A4"/>
    <w:rsid w:val="00F867C5"/>
    <w:rsid w:val="00FC3C63"/>
    <w:rsid w:val="00FC6F0F"/>
    <w:rsid w:val="00FE1A75"/>
    <w:rsid w:val="00FF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2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F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Lesniki</cp:lastModifiedBy>
  <cp:revision>2</cp:revision>
  <cp:lastPrinted>2016-02-16T09:08:00Z</cp:lastPrinted>
  <dcterms:created xsi:type="dcterms:W3CDTF">2015-08-07T14:05:00Z</dcterms:created>
  <dcterms:modified xsi:type="dcterms:W3CDTF">2016-02-16T09:11:00Z</dcterms:modified>
</cp:coreProperties>
</file>