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FE" w:rsidRPr="000C17D3" w:rsidRDefault="000B3105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         </w:t>
      </w:r>
      <w:proofErr w:type="gramStart"/>
      <w:r w:rsidR="00DB6A81" w:rsidRPr="000C17D3">
        <w:rPr>
          <w:sz w:val="20"/>
          <w:szCs w:val="20"/>
        </w:rPr>
        <w:t>Дошкольное</w:t>
      </w:r>
      <w:proofErr w:type="gramEnd"/>
      <w:r w:rsidR="00DB6A81" w:rsidRPr="000C17D3">
        <w:rPr>
          <w:sz w:val="20"/>
          <w:szCs w:val="20"/>
        </w:rPr>
        <w:t xml:space="preserve"> детство-очень короткий отрезок в жизни человека, всего первые семь лет. В этот период развитие идет как никогда бурно и стремительно. Из совершенно беспомощного, ничего не умеющего, полностью зависимого от взрослого существа младенец превращается в относительно самостоятельную, активную, полноценную личность, </w:t>
      </w:r>
      <w:proofErr w:type="gramStart"/>
      <w:r w:rsidR="00DB6A81" w:rsidRPr="000C17D3">
        <w:rPr>
          <w:sz w:val="20"/>
          <w:szCs w:val="20"/>
        </w:rPr>
        <w:t>в</w:t>
      </w:r>
      <w:proofErr w:type="gramEnd"/>
      <w:r w:rsidR="00DB6A81" w:rsidRPr="000C17D3">
        <w:rPr>
          <w:sz w:val="20"/>
          <w:szCs w:val="20"/>
        </w:rPr>
        <w:t xml:space="preserve"> </w:t>
      </w:r>
      <w:proofErr w:type="gramStart"/>
      <w:r w:rsidR="00DB6A81" w:rsidRPr="000C17D3">
        <w:rPr>
          <w:sz w:val="20"/>
          <w:szCs w:val="20"/>
        </w:rPr>
        <w:t>субъекта</w:t>
      </w:r>
      <w:proofErr w:type="gramEnd"/>
      <w:r w:rsidR="00DB6A81" w:rsidRPr="000C17D3">
        <w:rPr>
          <w:sz w:val="20"/>
          <w:szCs w:val="20"/>
        </w:rPr>
        <w:t xml:space="preserve"> общения и деятельности.</w:t>
      </w:r>
    </w:p>
    <w:p w:rsidR="00DB6A81" w:rsidRPr="000C17D3" w:rsidRDefault="000B3105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        </w:t>
      </w:r>
      <w:r w:rsidR="00DB6A81" w:rsidRPr="000C17D3">
        <w:rPr>
          <w:sz w:val="20"/>
          <w:szCs w:val="20"/>
        </w:rPr>
        <w:t>Дошкольный возраст имеет непреходящее значение для последующего психического развития. Как подчеркивается в концепции дошкольного воспитания: «Особенностью этого периода, отличающей его от других</w:t>
      </w:r>
      <w:r w:rsidRPr="000C17D3">
        <w:rPr>
          <w:sz w:val="20"/>
          <w:szCs w:val="20"/>
        </w:rPr>
        <w:t>, последующих этапов развития, является то, что он обеспечивает общее развитие, служащее фундаментом для приобретения в дальнейшем любых специальных знаний и навыков в усвоении различных видов деятельности. Формируется не только качества и свойства психики детей, которые определяют собой общий характер поведения ребенка,</w:t>
      </w:r>
      <w:r w:rsidR="000C17D3" w:rsidRPr="000C17D3">
        <w:rPr>
          <w:sz w:val="20"/>
          <w:szCs w:val="20"/>
        </w:rPr>
        <w:t xml:space="preserve"> его отношение ко всему окружающ</w:t>
      </w:r>
      <w:r w:rsidRPr="000C17D3">
        <w:rPr>
          <w:sz w:val="20"/>
          <w:szCs w:val="20"/>
        </w:rPr>
        <w:t>ему, но и те, которые представляют собой «заделы» на будущее и выражаются в психологических новообразованиях, достигаемых к концу данного возрастного периода».</w:t>
      </w:r>
    </w:p>
    <w:p w:rsidR="00AB7EED" w:rsidRPr="000C17D3" w:rsidRDefault="00AB7EED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        Одна из основных задач подготовки ребенка к школе – формирование у него восприятия звучащей речи, развитие фонематического слуха. Оттачивая речевой слух ребенка, вы готовите его к усвоению грамоты.</w:t>
      </w:r>
    </w:p>
    <w:p w:rsidR="00AB7EED" w:rsidRPr="000C17D3" w:rsidRDefault="00AB7EED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        Какова связь между грамотностью </w:t>
      </w:r>
      <w:r w:rsidR="00AB3F06" w:rsidRPr="000C17D3">
        <w:rPr>
          <w:sz w:val="20"/>
          <w:szCs w:val="20"/>
        </w:rPr>
        <w:t xml:space="preserve">и усвоением звукового анализа слова? Если у ребенка не воспитано слуховое внимание, он не научиться слышать и различать звуки, и при письме будет пропускать, переставлять буквы. Будущему школьнику потребуется умение делить слово на слоги, слоги на звуки, устанавливать последовательность звуков в слове, последовательность слов в предложении. Овладеть этим не просто. Вот почему так важно прийти на помощь ребенку, воспитать у него чуткость к слову. </w:t>
      </w:r>
    </w:p>
    <w:p w:rsidR="00AB3F06" w:rsidRPr="000C17D3" w:rsidRDefault="00AB3F06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       Предлагаю вниманию родителей упражнения для ознакомления детей со звуковой стороной слова, с предложением и его составом. Эти упражнения знакомят ребенка также с многообразием слов, их красочностью, образностью.</w:t>
      </w:r>
    </w:p>
    <w:p w:rsidR="00AB3F06" w:rsidRPr="000C17D3" w:rsidRDefault="00AB3F06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                                        ОЗНАКОМЛЕНИЕ СО ЗВУКОВОЙ СТОРОНОЙ СЛОВА.</w:t>
      </w:r>
    </w:p>
    <w:p w:rsidR="00AB3F06" w:rsidRPr="000C17D3" w:rsidRDefault="00EA2E7C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       Знакомить детей со звуковой стороной слова лучше всего в играх и упражнениях, задача которых – показать детям, что слово звучит, что оно состоит из звуков.</w:t>
      </w:r>
    </w:p>
    <w:p w:rsidR="00EA2E7C" w:rsidRPr="000C17D3" w:rsidRDefault="00EA2E7C" w:rsidP="000C17D3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«Как звучат слова».</w:t>
      </w:r>
    </w:p>
    <w:p w:rsidR="00EA2E7C" w:rsidRPr="000C17D3" w:rsidRDefault="00EA2E7C" w:rsidP="000C17D3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«Подбери слова, похожие друг на друга по звучанию» например: </w:t>
      </w:r>
      <w:proofErr w:type="spellStart"/>
      <w:r w:rsidRPr="000C17D3">
        <w:rPr>
          <w:sz w:val="20"/>
          <w:szCs w:val="20"/>
        </w:rPr>
        <w:t>мммак-рррак</w:t>
      </w:r>
      <w:proofErr w:type="spellEnd"/>
      <w:r w:rsidRPr="000C17D3">
        <w:rPr>
          <w:sz w:val="20"/>
          <w:szCs w:val="20"/>
        </w:rPr>
        <w:t>. Галка-палка, свечка-печка, кузнец-молодец и т.д.</w:t>
      </w:r>
    </w:p>
    <w:p w:rsidR="00EA2E7C" w:rsidRPr="000C17D3" w:rsidRDefault="00EA2E7C" w:rsidP="000C17D3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«Найди два слова, непохожие по звучанию». Дом-пушка, книга-сом, </w:t>
      </w:r>
      <w:proofErr w:type="gramStart"/>
      <w:r w:rsidRPr="000C17D3">
        <w:rPr>
          <w:sz w:val="20"/>
          <w:szCs w:val="20"/>
        </w:rPr>
        <w:t>жарко-суп</w:t>
      </w:r>
      <w:proofErr w:type="gramEnd"/>
      <w:r w:rsidRPr="000C17D3">
        <w:rPr>
          <w:sz w:val="20"/>
          <w:szCs w:val="20"/>
        </w:rPr>
        <w:t>, жук-хлеб.</w:t>
      </w:r>
    </w:p>
    <w:p w:rsidR="00EA2E7C" w:rsidRPr="000C17D3" w:rsidRDefault="00EA2E7C" w:rsidP="000C17D3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«Назови имя сходное по звучанию». Ирина-Марина, Мая-Рая, Тая. Коля-Оля, Юра-Шура, Саша-Маша.</w:t>
      </w:r>
    </w:p>
    <w:p w:rsidR="00EA2E7C" w:rsidRPr="000C17D3" w:rsidRDefault="00EA2E7C" w:rsidP="000C17D3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«Подбери рифму к слову». Скворец-певец, лисичка-сестричка, </w:t>
      </w:r>
      <w:proofErr w:type="gramStart"/>
      <w:r w:rsidRPr="000C17D3">
        <w:rPr>
          <w:sz w:val="20"/>
          <w:szCs w:val="20"/>
        </w:rPr>
        <w:t>сорока-белобока</w:t>
      </w:r>
      <w:proofErr w:type="gramEnd"/>
      <w:r w:rsidRPr="000C17D3">
        <w:rPr>
          <w:sz w:val="20"/>
          <w:szCs w:val="20"/>
        </w:rPr>
        <w:t xml:space="preserve"> и т.п.</w:t>
      </w:r>
    </w:p>
    <w:p w:rsidR="00EA2E7C" w:rsidRPr="000C17D3" w:rsidRDefault="00EA2E7C" w:rsidP="000C17D3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Игры с мячом.</w:t>
      </w:r>
    </w:p>
    <w:p w:rsidR="00EA2E7C" w:rsidRPr="000C17D3" w:rsidRDefault="00EA2E7C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>ДЛИННЫЕ И КОРОТКИЕ СЛОВА.</w:t>
      </w:r>
      <w:bookmarkStart w:id="0" w:name="_GoBack"/>
      <w:bookmarkEnd w:id="0"/>
    </w:p>
    <w:p w:rsidR="00EA2E7C" w:rsidRPr="000C17D3" w:rsidRDefault="00EA2E7C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         После того как ребенок научиться вслушиваться в слова, произносить их так, чтобы в них были слышны звуки, научиться различать звучание слов, мы с вами будем учить детей</w:t>
      </w:r>
      <w:r w:rsidR="005D2D2B" w:rsidRPr="000C17D3">
        <w:rPr>
          <w:sz w:val="20"/>
          <w:szCs w:val="20"/>
        </w:rPr>
        <w:t xml:space="preserve"> различать слова по количеству звуков (</w:t>
      </w:r>
      <w:proofErr w:type="gramStart"/>
      <w:r w:rsidR="005D2D2B" w:rsidRPr="000C17D3">
        <w:rPr>
          <w:sz w:val="20"/>
          <w:szCs w:val="20"/>
        </w:rPr>
        <w:t>короткие-мало</w:t>
      </w:r>
      <w:proofErr w:type="gramEnd"/>
      <w:r w:rsidR="005D2D2B" w:rsidRPr="000C17D3">
        <w:rPr>
          <w:sz w:val="20"/>
          <w:szCs w:val="20"/>
        </w:rPr>
        <w:t xml:space="preserve"> звуков в слове, длинные-звуков много). Короткие слова: уж, ус, сыр произносятся быстро, а длинные слова </w:t>
      </w:r>
      <w:proofErr w:type="gramStart"/>
      <w:r w:rsidR="005D2D2B" w:rsidRPr="000C17D3">
        <w:rPr>
          <w:sz w:val="20"/>
          <w:szCs w:val="20"/>
        </w:rPr>
        <w:t>–д</w:t>
      </w:r>
      <w:proofErr w:type="gramEnd"/>
      <w:r w:rsidR="005D2D2B" w:rsidRPr="000C17D3">
        <w:rPr>
          <w:sz w:val="20"/>
          <w:szCs w:val="20"/>
        </w:rPr>
        <w:t xml:space="preserve">ольше: экскаватор, шоколадница, рукодельница, воспитательница, потому что в этих словах звучит много звуков. </w:t>
      </w:r>
    </w:p>
    <w:p w:rsidR="005D2D2B" w:rsidRPr="000C17D3" w:rsidRDefault="005D2D2B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        С ребенком можно провести такие упражнения:</w:t>
      </w:r>
    </w:p>
    <w:p w:rsidR="005D2D2B" w:rsidRPr="000C17D3" w:rsidRDefault="005D2D2B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Бывают слова короткие: уж, дом, чай. Послушай ещё: он, шар. А если шагать под эти слова, то всего лишь один шаг только и успеешь сделать, пока короткое слово звучит. Сделаем это вместе: мяч, он, шар, уж. А если произнести длинное слово, то и говорится оно дольше и шагов потребуется больше.</w:t>
      </w:r>
    </w:p>
    <w:p w:rsidR="00406BF4" w:rsidRPr="000C17D3" w:rsidRDefault="00406BF4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Рассмотрим предметы, которые находятся в этой комнате: мяч, лист, мел, стул. Назови сразу два предмета, название одного должно быть длинное, </w:t>
      </w:r>
      <w:proofErr w:type="gramStart"/>
      <w:r w:rsidRPr="000C17D3">
        <w:rPr>
          <w:sz w:val="20"/>
          <w:szCs w:val="20"/>
        </w:rPr>
        <w:t>другого-короткое</w:t>
      </w:r>
      <w:proofErr w:type="gramEnd"/>
      <w:r w:rsidRPr="000C17D3">
        <w:rPr>
          <w:sz w:val="20"/>
          <w:szCs w:val="20"/>
        </w:rPr>
        <w:t>.</w:t>
      </w:r>
      <w:r w:rsidR="000C17D3" w:rsidRPr="000C17D3">
        <w:rPr>
          <w:sz w:val="20"/>
          <w:szCs w:val="20"/>
        </w:rPr>
        <w:t xml:space="preserve"> </w:t>
      </w:r>
      <w:r w:rsidRPr="000C17D3">
        <w:rPr>
          <w:sz w:val="20"/>
          <w:szCs w:val="20"/>
        </w:rPr>
        <w:t>Например: мяч-грузовик, стол-тумбочка и т.д.</w:t>
      </w:r>
    </w:p>
    <w:p w:rsidR="00406BF4" w:rsidRPr="000C17D3" w:rsidRDefault="00406BF4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Теперь вспомни знакомые короткие слова</w:t>
      </w:r>
      <w:proofErr w:type="gramStart"/>
      <w:r w:rsidRPr="000C17D3">
        <w:rPr>
          <w:sz w:val="20"/>
          <w:szCs w:val="20"/>
        </w:rPr>
        <w:t>… А</w:t>
      </w:r>
      <w:proofErr w:type="gramEnd"/>
      <w:r w:rsidRPr="000C17D3">
        <w:rPr>
          <w:sz w:val="20"/>
          <w:szCs w:val="20"/>
        </w:rPr>
        <w:t xml:space="preserve"> теперь вспомни длинные слова.</w:t>
      </w:r>
    </w:p>
    <w:p w:rsidR="00406BF4" w:rsidRPr="000C17D3" w:rsidRDefault="00406BF4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Я буду называть </w:t>
      </w:r>
      <w:proofErr w:type="gramStart"/>
      <w:r w:rsidRPr="000C17D3">
        <w:rPr>
          <w:sz w:val="20"/>
          <w:szCs w:val="20"/>
        </w:rPr>
        <w:t>разные</w:t>
      </w:r>
      <w:proofErr w:type="gramEnd"/>
      <w:r w:rsidRPr="000C17D3">
        <w:rPr>
          <w:sz w:val="20"/>
          <w:szCs w:val="20"/>
        </w:rPr>
        <w:t xml:space="preserve"> слова-длинные и короткие. Правила игры: когда я произнесу короткое слово, ты хлопни в ладоши, а когда длинное-не хлопай.</w:t>
      </w:r>
    </w:p>
    <w:p w:rsidR="00406BF4" w:rsidRPr="000C17D3" w:rsidRDefault="0007054A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Короткие слова надо превращать </w:t>
      </w:r>
      <w:proofErr w:type="gramStart"/>
      <w:r w:rsidRPr="000C17D3">
        <w:rPr>
          <w:sz w:val="20"/>
          <w:szCs w:val="20"/>
        </w:rPr>
        <w:t>в</w:t>
      </w:r>
      <w:proofErr w:type="gramEnd"/>
      <w:r w:rsidRPr="000C17D3">
        <w:rPr>
          <w:sz w:val="20"/>
          <w:szCs w:val="20"/>
        </w:rPr>
        <w:t xml:space="preserve"> длинные, а затем их изменять. Например, из короткого слова КОТ образуем </w:t>
      </w:r>
      <w:proofErr w:type="gramStart"/>
      <w:r w:rsidRPr="000C17D3">
        <w:rPr>
          <w:sz w:val="20"/>
          <w:szCs w:val="20"/>
        </w:rPr>
        <w:t>длинное</w:t>
      </w:r>
      <w:proofErr w:type="gramEnd"/>
      <w:r w:rsidRPr="000C17D3">
        <w:rPr>
          <w:sz w:val="20"/>
          <w:szCs w:val="20"/>
        </w:rPr>
        <w:t>. Кот, котенок, котеночек. Лисица</w:t>
      </w:r>
      <w:r w:rsidR="009613D8" w:rsidRPr="000C17D3">
        <w:rPr>
          <w:sz w:val="20"/>
          <w:szCs w:val="20"/>
        </w:rPr>
        <w:t xml:space="preserve">, лисичка, лисёнок, </w:t>
      </w:r>
      <w:proofErr w:type="spellStart"/>
      <w:r w:rsidR="009613D8" w:rsidRPr="000C17D3">
        <w:rPr>
          <w:sz w:val="20"/>
          <w:szCs w:val="20"/>
        </w:rPr>
        <w:t>лисёночек</w:t>
      </w:r>
      <w:proofErr w:type="spellEnd"/>
      <w:r w:rsidR="009613D8" w:rsidRPr="000C17D3">
        <w:rPr>
          <w:sz w:val="20"/>
          <w:szCs w:val="20"/>
        </w:rPr>
        <w:t>.</w:t>
      </w:r>
    </w:p>
    <w:p w:rsidR="009613D8" w:rsidRPr="000C17D3" w:rsidRDefault="009613D8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Будем вспоминать слова, одинаковые по звучанию, но в которых будет мало звуков, это будут короткие слова. Мак, рак, лак, бак, так. Стол, пол, кол, гол, тол, мол, дол.</w:t>
      </w:r>
    </w:p>
    <w:p w:rsidR="009613D8" w:rsidRPr="000C17D3" w:rsidRDefault="009613D8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«Добавляй звук».</w:t>
      </w:r>
    </w:p>
    <w:p w:rsidR="009613D8" w:rsidRPr="000C17D3" w:rsidRDefault="009613D8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«Поймай мяч»</w:t>
      </w:r>
    </w:p>
    <w:p w:rsidR="009613D8" w:rsidRPr="000C17D3" w:rsidRDefault="009613D8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«Будь внимателен».</w:t>
      </w:r>
    </w:p>
    <w:p w:rsidR="009613D8" w:rsidRPr="000C17D3" w:rsidRDefault="009613D8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«Кто больше?»</w:t>
      </w:r>
    </w:p>
    <w:p w:rsidR="009613D8" w:rsidRPr="000C17D3" w:rsidRDefault="009613D8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«Что мы купим»</w:t>
      </w:r>
    </w:p>
    <w:p w:rsidR="009613D8" w:rsidRPr="000C17D3" w:rsidRDefault="009613D8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«Отгадай, какое слово задумано?»</w:t>
      </w:r>
    </w:p>
    <w:p w:rsidR="009613D8" w:rsidRPr="000C17D3" w:rsidRDefault="009613D8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«Какая игрушка?».</w:t>
      </w:r>
    </w:p>
    <w:p w:rsidR="009613D8" w:rsidRPr="000C17D3" w:rsidRDefault="009613D8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«Кто заметил?»</w:t>
      </w:r>
    </w:p>
    <w:p w:rsidR="009613D8" w:rsidRPr="000C17D3" w:rsidRDefault="009613D8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«Достроим дом»</w:t>
      </w:r>
    </w:p>
    <w:p w:rsidR="009613D8" w:rsidRPr="000C17D3" w:rsidRDefault="009613D8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«Что это, подскажи»</w:t>
      </w:r>
    </w:p>
    <w:p w:rsidR="009613D8" w:rsidRPr="000C17D3" w:rsidRDefault="009613D8" w:rsidP="000C17D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«Чей рассказ лучше?» и т.д.</w:t>
      </w:r>
    </w:p>
    <w:p w:rsidR="009613D8" w:rsidRPr="000C17D3" w:rsidRDefault="009613D8" w:rsidP="000C17D3">
      <w:pPr>
        <w:pStyle w:val="a3"/>
        <w:ind w:left="705"/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               ОЗНАКОМЛЕНИЕ СО СЛОГОМ.</w:t>
      </w:r>
    </w:p>
    <w:p w:rsidR="00DB6A81" w:rsidRPr="000C17D3" w:rsidRDefault="009613D8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     Взрослый должен научить ребенка членить слова на слоги (термин «слог» вводится несколько позже, на </w:t>
      </w:r>
      <w:r w:rsidR="000B3105" w:rsidRPr="000C17D3">
        <w:rPr>
          <w:sz w:val="20"/>
          <w:szCs w:val="20"/>
        </w:rPr>
        <w:t xml:space="preserve"> </w:t>
      </w:r>
      <w:r w:rsidR="00863BCA" w:rsidRPr="000C17D3">
        <w:rPr>
          <w:sz w:val="20"/>
          <w:szCs w:val="20"/>
        </w:rPr>
        <w:t>пе</w:t>
      </w:r>
      <w:r w:rsidRPr="000C17D3">
        <w:rPr>
          <w:sz w:val="20"/>
          <w:szCs w:val="20"/>
        </w:rPr>
        <w:t>рвых порах обучения говорят:</w:t>
      </w:r>
      <w:r w:rsidR="00863BCA" w:rsidRPr="000C17D3">
        <w:rPr>
          <w:sz w:val="20"/>
          <w:szCs w:val="20"/>
        </w:rPr>
        <w:t xml:space="preserve"> часть слова) </w:t>
      </w:r>
      <w:proofErr w:type="spellStart"/>
      <w:proofErr w:type="gramStart"/>
      <w:r w:rsidR="00863BCA" w:rsidRPr="000C17D3">
        <w:rPr>
          <w:sz w:val="20"/>
          <w:szCs w:val="20"/>
        </w:rPr>
        <w:t>ма-ма</w:t>
      </w:r>
      <w:proofErr w:type="spellEnd"/>
      <w:proofErr w:type="gramEnd"/>
      <w:r w:rsidR="00863BCA" w:rsidRPr="000C17D3">
        <w:rPr>
          <w:sz w:val="20"/>
          <w:szCs w:val="20"/>
        </w:rPr>
        <w:t xml:space="preserve">, </w:t>
      </w:r>
      <w:proofErr w:type="spellStart"/>
      <w:r w:rsidR="00863BCA" w:rsidRPr="000C17D3">
        <w:rPr>
          <w:sz w:val="20"/>
          <w:szCs w:val="20"/>
        </w:rPr>
        <w:t>са</w:t>
      </w:r>
      <w:proofErr w:type="spellEnd"/>
      <w:r w:rsidR="00863BCA" w:rsidRPr="000C17D3">
        <w:rPr>
          <w:sz w:val="20"/>
          <w:szCs w:val="20"/>
        </w:rPr>
        <w:t>-ни, не-</w:t>
      </w:r>
      <w:proofErr w:type="spellStart"/>
      <w:r w:rsidR="00863BCA" w:rsidRPr="000C17D3">
        <w:rPr>
          <w:sz w:val="20"/>
          <w:szCs w:val="20"/>
        </w:rPr>
        <w:t>бо</w:t>
      </w:r>
      <w:proofErr w:type="spellEnd"/>
      <w:r w:rsidR="00863BCA" w:rsidRPr="000C17D3">
        <w:rPr>
          <w:sz w:val="20"/>
          <w:szCs w:val="20"/>
        </w:rPr>
        <w:t>; составлять слова из слогов; делить на слоги трёхсложные слова с открытыми слогами: си-ни-</w:t>
      </w:r>
      <w:proofErr w:type="spellStart"/>
      <w:r w:rsidR="00863BCA" w:rsidRPr="000C17D3">
        <w:rPr>
          <w:sz w:val="20"/>
          <w:szCs w:val="20"/>
        </w:rPr>
        <w:t>ца</w:t>
      </w:r>
      <w:proofErr w:type="spellEnd"/>
      <w:r w:rsidR="00863BCA" w:rsidRPr="000C17D3">
        <w:rPr>
          <w:sz w:val="20"/>
          <w:szCs w:val="20"/>
        </w:rPr>
        <w:t>.</w:t>
      </w:r>
    </w:p>
    <w:p w:rsidR="006848D5" w:rsidRPr="000C17D3" w:rsidRDefault="006848D5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lastRenderedPageBreak/>
        <w:t xml:space="preserve">     Взрослый специально обращает внимание ребенка на то, что слова состоят из частей. Предлагает ребенку вслушаться, как сейчас будет произносить некоторые слова: не так, как всегда, а по частям: </w:t>
      </w:r>
      <w:proofErr w:type="gramStart"/>
      <w:r w:rsidRPr="000C17D3">
        <w:rPr>
          <w:sz w:val="20"/>
          <w:szCs w:val="20"/>
        </w:rPr>
        <w:t>ли-</w:t>
      </w:r>
      <w:proofErr w:type="spellStart"/>
      <w:r w:rsidRPr="000C17D3">
        <w:rPr>
          <w:sz w:val="20"/>
          <w:szCs w:val="20"/>
        </w:rPr>
        <w:t>са</w:t>
      </w:r>
      <w:proofErr w:type="spellEnd"/>
      <w:proofErr w:type="gramEnd"/>
      <w:r w:rsidRPr="000C17D3">
        <w:rPr>
          <w:sz w:val="20"/>
          <w:szCs w:val="20"/>
        </w:rPr>
        <w:t>. Тыльная сторона ладони подносится к подбородку, и ребенок видит, что при произнесении слова по частям рука дважды прикасается к подбородку. Учим детей произносить слова по слогам, определять, какие именно части в данном слове, какова последовательность их звучания, сколько их. Учим называть части вразбивку. В данной работе широко используются различные игровые приемы.</w:t>
      </w:r>
      <w:r w:rsidR="00CF73A7" w:rsidRPr="000C17D3">
        <w:rPr>
          <w:sz w:val="20"/>
          <w:szCs w:val="20"/>
        </w:rPr>
        <w:t xml:space="preserve">  </w:t>
      </w:r>
    </w:p>
    <w:p w:rsidR="00F63858" w:rsidRPr="000C17D3" w:rsidRDefault="00F63858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        Так в играх с мячом взрослый называет первую часть слова и бросает ребенку мяч. Ловя мяч, он должен окончить слово, договорив недостающие части. Игры: «Почтальон принес письмо», «Магазин игрушек». Каждый, получивший письмо-открытку или желающий «купить» игрушку, должен не только подробно описать признаки предмета, но и определить, сколько частей в его названии.</w:t>
      </w:r>
    </w:p>
    <w:p w:rsidR="00F63858" w:rsidRPr="000C17D3" w:rsidRDefault="00F63858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         В субботний вечер вся семья зарисовывает окружающие предметы: один рисует предмет, именуемый словом из двух частей, другой-из трех. Все вместе анализируют, правильно ли выполнены задания. На прогулке ребенок рисует на снегу или мокром песке предметы, названия которых состоят из разного количества частей. По-разному для достижения тех же целей можно использовать загадки, </w:t>
      </w:r>
      <w:proofErr w:type="spellStart"/>
      <w:r w:rsidRPr="000C17D3">
        <w:rPr>
          <w:sz w:val="20"/>
          <w:szCs w:val="20"/>
        </w:rPr>
        <w:t>потешки</w:t>
      </w:r>
      <w:proofErr w:type="spellEnd"/>
      <w:r w:rsidRPr="000C17D3">
        <w:rPr>
          <w:sz w:val="20"/>
          <w:szCs w:val="20"/>
        </w:rPr>
        <w:t>, скороговорки, считалки. Они дают возможность вслушиваться в слово, находить одинаковые и разные части.</w:t>
      </w:r>
    </w:p>
    <w:p w:rsidR="00155118" w:rsidRPr="000C17D3" w:rsidRDefault="00155118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                            ОЗНАКОМЛЕНИЕ С ПРЕДЛОЖЕНИЕМ, ЕГО СОСТАВОМ.</w:t>
      </w:r>
    </w:p>
    <w:p w:rsidR="00155118" w:rsidRPr="000C17D3" w:rsidRDefault="00155118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>Опираясь на имеющие у ребенка знания о слове, его звучании, знакомим его с составом предложения (из двух, трех, четырех слов)</w:t>
      </w:r>
      <w:proofErr w:type="gramStart"/>
      <w:r w:rsidRPr="000C17D3">
        <w:rPr>
          <w:sz w:val="20"/>
          <w:szCs w:val="20"/>
        </w:rPr>
        <w:t>.П</w:t>
      </w:r>
      <w:proofErr w:type="gramEnd"/>
      <w:r w:rsidRPr="000C17D3">
        <w:rPr>
          <w:sz w:val="20"/>
          <w:szCs w:val="20"/>
        </w:rPr>
        <w:t>еред ребенком ставится четкая задача: составить предложение из двух слов о виденном, рассматриваемом или услышанном. При анализе внимание ребенка следует направить на последовательность расположения слов в предложении, на их количество. При рассматривании игрушки нужно научить ребенка внимательно всматриваться в</w:t>
      </w:r>
      <w:r w:rsidR="00080340" w:rsidRPr="000C17D3">
        <w:rPr>
          <w:sz w:val="20"/>
          <w:szCs w:val="20"/>
        </w:rPr>
        <w:t xml:space="preserve"> изображенное, «обследовать» предмет со всех сторон. Именно это и помогает детям сказать об одном и том же что-то новое, еще не сказанное другими. </w:t>
      </w:r>
      <w:proofErr w:type="gramStart"/>
      <w:r w:rsidR="00080340" w:rsidRPr="000C17D3">
        <w:rPr>
          <w:sz w:val="20"/>
          <w:szCs w:val="20"/>
        </w:rPr>
        <w:t>Самостоятельно предлагая иную вариацию фраз и анализируя их, ребенок убеждается, что словесный состав тех или иных предложений тот же (два слова), но их смысловая конструкция каждый раз меняется (Плутовка рыжая.</w:t>
      </w:r>
      <w:proofErr w:type="gramEnd"/>
      <w:r w:rsidR="00080340" w:rsidRPr="000C17D3">
        <w:rPr>
          <w:sz w:val="20"/>
          <w:szCs w:val="20"/>
        </w:rPr>
        <w:t xml:space="preserve"> </w:t>
      </w:r>
      <w:proofErr w:type="gramStart"/>
      <w:r w:rsidR="00080340" w:rsidRPr="000C17D3">
        <w:rPr>
          <w:sz w:val="20"/>
          <w:szCs w:val="20"/>
        </w:rPr>
        <w:t>Хищница улыбается.)</w:t>
      </w:r>
      <w:proofErr w:type="gramEnd"/>
      <w:r w:rsidR="00080340" w:rsidRPr="000C17D3">
        <w:rPr>
          <w:sz w:val="20"/>
          <w:szCs w:val="20"/>
        </w:rPr>
        <w:t xml:space="preserve"> </w:t>
      </w:r>
      <w:proofErr w:type="gramStart"/>
      <w:r w:rsidR="00080340" w:rsidRPr="000C17D3">
        <w:rPr>
          <w:sz w:val="20"/>
          <w:szCs w:val="20"/>
        </w:rPr>
        <w:t>Хорошо, если  ребенок научиться составлять предложения сразу про игрушки, картинки, объе</w:t>
      </w:r>
      <w:r w:rsidR="0054194D" w:rsidRPr="000C17D3">
        <w:rPr>
          <w:sz w:val="20"/>
          <w:szCs w:val="20"/>
        </w:rPr>
        <w:t>диненные смысловым сюжетом (из о</w:t>
      </w:r>
      <w:r w:rsidR="00080340" w:rsidRPr="000C17D3">
        <w:rPr>
          <w:sz w:val="20"/>
          <w:szCs w:val="20"/>
        </w:rPr>
        <w:t>пределенного количества слов – двух, трех, четырех)</w:t>
      </w:r>
      <w:r w:rsidR="0054194D" w:rsidRPr="000C17D3">
        <w:rPr>
          <w:sz w:val="20"/>
          <w:szCs w:val="20"/>
        </w:rPr>
        <w:t>, составлять разнообразные предложения про совершенные самим ребенком действия (Саша смеется.</w:t>
      </w:r>
      <w:proofErr w:type="gramEnd"/>
      <w:r w:rsidR="0054194D" w:rsidRPr="000C17D3">
        <w:rPr>
          <w:sz w:val="20"/>
          <w:szCs w:val="20"/>
        </w:rPr>
        <w:t xml:space="preserve"> Саша держит мяч. </w:t>
      </w:r>
      <w:proofErr w:type="gramStart"/>
      <w:r w:rsidR="0054194D" w:rsidRPr="000C17D3">
        <w:rPr>
          <w:sz w:val="20"/>
          <w:szCs w:val="20"/>
        </w:rPr>
        <w:t xml:space="preserve">Мальчик Саша рад мячу). </w:t>
      </w:r>
      <w:proofErr w:type="gramEnd"/>
    </w:p>
    <w:p w:rsidR="0054194D" w:rsidRPr="000C17D3" w:rsidRDefault="0054194D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          Предлагаю некоторые приемы, которые помогут закрепить родителям знания ребенка о предложении:</w:t>
      </w:r>
    </w:p>
    <w:p w:rsidR="0054194D" w:rsidRPr="000C17D3" w:rsidRDefault="0054194D" w:rsidP="000C17D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Четкое произнесение слов с паузой (Лисичка… </w:t>
      </w:r>
      <w:proofErr w:type="spellStart"/>
      <w:r w:rsidRPr="000C17D3">
        <w:rPr>
          <w:sz w:val="20"/>
          <w:szCs w:val="20"/>
        </w:rPr>
        <w:t>пышнохвостая</w:t>
      </w:r>
      <w:proofErr w:type="spellEnd"/>
      <w:r w:rsidRPr="000C17D3">
        <w:rPr>
          <w:sz w:val="20"/>
          <w:szCs w:val="20"/>
        </w:rPr>
        <w:t>)</w:t>
      </w:r>
    </w:p>
    <w:p w:rsidR="0054194D" w:rsidRPr="000C17D3" w:rsidRDefault="0054194D" w:rsidP="000C17D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Последовательное называние слов в предложении, подсчитывание их.</w:t>
      </w:r>
    </w:p>
    <w:p w:rsidR="0054194D" w:rsidRPr="000C17D3" w:rsidRDefault="0054194D" w:rsidP="000C17D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Называние слов вразбивку, совместное хоровое их произнесение.</w:t>
      </w:r>
    </w:p>
    <w:p w:rsidR="0054194D" w:rsidRPr="000C17D3" w:rsidRDefault="0054194D" w:rsidP="000C17D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Графическое изображение черточками на листе бумаги по количеству слов в предложении.</w:t>
      </w:r>
    </w:p>
    <w:p w:rsidR="0054194D" w:rsidRPr="000C17D3" w:rsidRDefault="0054194D" w:rsidP="000C17D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Откладывание счетных палочек, кружочков, ракушек и т.п.</w:t>
      </w:r>
    </w:p>
    <w:p w:rsidR="0054194D" w:rsidRPr="000C17D3" w:rsidRDefault="0054194D" w:rsidP="000C17D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0C17D3">
        <w:rPr>
          <w:sz w:val="20"/>
          <w:szCs w:val="20"/>
        </w:rPr>
        <w:t>Отстукивание в барабан, молоточком, взмах рукой, хлопки в ладоши, подпрыгивание на скакалке, удары мячом об пол, отсчитывание шагов по числу сказанных слов.</w:t>
      </w:r>
    </w:p>
    <w:p w:rsidR="00456B47" w:rsidRPr="000C17D3" w:rsidRDefault="00456B47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>Все эти приемы помогают в разнообразной форме выполнить одну и ту же задачу. Постепенное усложнение умственных задач (составление предложений из одного, двух, трех, четырех слов</w:t>
      </w:r>
      <w:proofErr w:type="gramStart"/>
      <w:r w:rsidRPr="000C17D3">
        <w:rPr>
          <w:sz w:val="20"/>
          <w:szCs w:val="20"/>
        </w:rPr>
        <w:t>)с</w:t>
      </w:r>
      <w:proofErr w:type="gramEnd"/>
      <w:r w:rsidRPr="000C17D3">
        <w:rPr>
          <w:sz w:val="20"/>
          <w:szCs w:val="20"/>
        </w:rPr>
        <w:t xml:space="preserve">пособствует тому, что ребенок очень скоро учится составлять предложения и выделять сколько  слов в том или ином предложении. Ребенок узнает, что если об одном и том же сказать несколько разных предложений, связанных по смыслу и поданных в определенной последовательности, то получится рассказ. Раздумье старшего дошкольника над словом, которому отводится большая роль в работе по ознакомлению с предложением – хорошая основа для воспитания интереса к знаниям и показатель того, насколько </w:t>
      </w:r>
      <w:proofErr w:type="gramStart"/>
      <w:r w:rsidRPr="000C17D3">
        <w:rPr>
          <w:sz w:val="20"/>
          <w:szCs w:val="20"/>
        </w:rPr>
        <w:t>широки</w:t>
      </w:r>
      <w:proofErr w:type="gramEnd"/>
      <w:r w:rsidRPr="000C17D3">
        <w:rPr>
          <w:sz w:val="20"/>
          <w:szCs w:val="20"/>
        </w:rPr>
        <w:t xml:space="preserve"> могут быть собственные речевые возможности ребенка.</w:t>
      </w:r>
    </w:p>
    <w:p w:rsidR="00233206" w:rsidRPr="000C17D3" w:rsidRDefault="00233206" w:rsidP="000C17D3">
      <w:pPr>
        <w:pStyle w:val="a3"/>
        <w:jc w:val="both"/>
        <w:rPr>
          <w:sz w:val="20"/>
          <w:szCs w:val="20"/>
        </w:rPr>
      </w:pPr>
      <w:r w:rsidRPr="000C17D3">
        <w:rPr>
          <w:sz w:val="20"/>
          <w:szCs w:val="20"/>
        </w:rPr>
        <w:t xml:space="preserve">          Вся проведенная работа с дошкольниками по ознакомлению со словом, его звучанием послужит фундаментом грамотности первоклассника, его успешного обучения.</w:t>
      </w:r>
    </w:p>
    <w:p w:rsidR="00CF73A7" w:rsidRPr="000C17D3" w:rsidRDefault="00CF73A7" w:rsidP="000C17D3">
      <w:pPr>
        <w:pStyle w:val="a3"/>
        <w:jc w:val="both"/>
        <w:rPr>
          <w:sz w:val="20"/>
          <w:szCs w:val="20"/>
        </w:rPr>
      </w:pPr>
    </w:p>
    <w:p w:rsidR="00CF73A7" w:rsidRPr="000C17D3" w:rsidRDefault="00CF73A7" w:rsidP="000C17D3">
      <w:pPr>
        <w:pStyle w:val="a3"/>
        <w:jc w:val="both"/>
        <w:rPr>
          <w:sz w:val="20"/>
          <w:szCs w:val="20"/>
        </w:rPr>
      </w:pPr>
    </w:p>
    <w:p w:rsidR="00CF73A7" w:rsidRPr="000C17D3" w:rsidRDefault="00CF73A7" w:rsidP="000C17D3">
      <w:pPr>
        <w:pStyle w:val="a3"/>
        <w:jc w:val="both"/>
        <w:rPr>
          <w:sz w:val="20"/>
          <w:szCs w:val="20"/>
        </w:rPr>
      </w:pPr>
    </w:p>
    <w:p w:rsidR="00CF73A7" w:rsidRPr="000C17D3" w:rsidRDefault="00CF73A7" w:rsidP="000C17D3">
      <w:pPr>
        <w:pStyle w:val="a3"/>
        <w:jc w:val="both"/>
        <w:rPr>
          <w:sz w:val="20"/>
          <w:szCs w:val="20"/>
        </w:rPr>
      </w:pPr>
    </w:p>
    <w:p w:rsidR="00CF73A7" w:rsidRPr="000C17D3" w:rsidRDefault="00CF73A7" w:rsidP="000C17D3">
      <w:pPr>
        <w:pStyle w:val="a3"/>
        <w:jc w:val="both"/>
        <w:rPr>
          <w:sz w:val="20"/>
          <w:szCs w:val="20"/>
        </w:rPr>
      </w:pPr>
    </w:p>
    <w:p w:rsidR="00CF73A7" w:rsidRPr="000C17D3" w:rsidRDefault="00CF73A7" w:rsidP="000C17D3">
      <w:pPr>
        <w:pStyle w:val="a3"/>
        <w:jc w:val="both"/>
        <w:rPr>
          <w:sz w:val="20"/>
          <w:szCs w:val="20"/>
        </w:rPr>
      </w:pPr>
    </w:p>
    <w:p w:rsidR="00CF73A7" w:rsidRPr="000C17D3" w:rsidRDefault="00CF73A7" w:rsidP="000C17D3">
      <w:pPr>
        <w:pStyle w:val="a3"/>
        <w:jc w:val="both"/>
        <w:rPr>
          <w:sz w:val="20"/>
          <w:szCs w:val="20"/>
        </w:rPr>
      </w:pPr>
    </w:p>
    <w:p w:rsidR="00CF73A7" w:rsidRPr="000C17D3" w:rsidRDefault="00CF73A7" w:rsidP="000C17D3">
      <w:pPr>
        <w:pStyle w:val="a3"/>
        <w:jc w:val="both"/>
        <w:rPr>
          <w:sz w:val="20"/>
          <w:szCs w:val="20"/>
        </w:rPr>
      </w:pPr>
    </w:p>
    <w:p w:rsidR="00CF73A7" w:rsidRPr="000C17D3" w:rsidRDefault="00CF73A7" w:rsidP="000C17D3">
      <w:pPr>
        <w:pStyle w:val="a3"/>
        <w:jc w:val="both"/>
        <w:rPr>
          <w:sz w:val="20"/>
          <w:szCs w:val="20"/>
        </w:rPr>
      </w:pPr>
    </w:p>
    <w:p w:rsidR="00CF73A7" w:rsidRPr="000C17D3" w:rsidRDefault="00CF73A7" w:rsidP="000C17D3">
      <w:pPr>
        <w:pStyle w:val="a3"/>
        <w:jc w:val="both"/>
        <w:rPr>
          <w:sz w:val="20"/>
          <w:szCs w:val="20"/>
        </w:rPr>
      </w:pPr>
    </w:p>
    <w:p w:rsidR="00CF73A7" w:rsidRPr="000C17D3" w:rsidRDefault="00CF73A7" w:rsidP="000C17D3">
      <w:pPr>
        <w:pStyle w:val="a3"/>
        <w:jc w:val="both"/>
        <w:rPr>
          <w:sz w:val="20"/>
          <w:szCs w:val="20"/>
        </w:rPr>
      </w:pPr>
    </w:p>
    <w:sectPr w:rsidR="00CF73A7" w:rsidRPr="000C17D3" w:rsidSect="000C17D3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845"/>
    <w:multiLevelType w:val="hybridMultilevel"/>
    <w:tmpl w:val="BD66765C"/>
    <w:lvl w:ilvl="0" w:tplc="142645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3486986"/>
    <w:multiLevelType w:val="hybridMultilevel"/>
    <w:tmpl w:val="02AAA412"/>
    <w:lvl w:ilvl="0" w:tplc="52726B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D45058F"/>
    <w:multiLevelType w:val="hybridMultilevel"/>
    <w:tmpl w:val="9716C008"/>
    <w:lvl w:ilvl="0" w:tplc="4CA024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81"/>
    <w:rsid w:val="0007054A"/>
    <w:rsid w:val="00080340"/>
    <w:rsid w:val="000B3105"/>
    <w:rsid w:val="000C17D3"/>
    <w:rsid w:val="00155118"/>
    <w:rsid w:val="00233206"/>
    <w:rsid w:val="00406BF4"/>
    <w:rsid w:val="00456B47"/>
    <w:rsid w:val="0054194D"/>
    <w:rsid w:val="005D2D2B"/>
    <w:rsid w:val="006848D5"/>
    <w:rsid w:val="00863BCA"/>
    <w:rsid w:val="0091568D"/>
    <w:rsid w:val="009613D8"/>
    <w:rsid w:val="00A8339A"/>
    <w:rsid w:val="00AB3F06"/>
    <w:rsid w:val="00AB7EED"/>
    <w:rsid w:val="00AE79CB"/>
    <w:rsid w:val="00CF73A7"/>
    <w:rsid w:val="00DB6A81"/>
    <w:rsid w:val="00EA2E7C"/>
    <w:rsid w:val="00F63858"/>
    <w:rsid w:val="00F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9</cp:revision>
  <dcterms:created xsi:type="dcterms:W3CDTF">2016-02-13T07:12:00Z</dcterms:created>
  <dcterms:modified xsi:type="dcterms:W3CDTF">2016-02-14T08:11:00Z</dcterms:modified>
</cp:coreProperties>
</file>