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9B" w:rsidRPr="00B37E9B" w:rsidRDefault="00B37E9B" w:rsidP="00B37E9B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B37E9B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Такие разные дети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7E9B" w:rsidRPr="00B37E9B" w:rsidTr="00B37E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B37E9B" w:rsidRPr="00B37E9B" w:rsidRDefault="00B37E9B" w:rsidP="00B3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256"/>
      </w:tblGrid>
      <w:tr w:rsidR="00B37E9B" w:rsidRPr="00B37E9B" w:rsidTr="00B37E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Почему один ребенок подвижен и импульсивен, а другой - вялый и медлительный. Один ребенок быстро сходиться с людьми, открыт и общителен, а другой - замкнут и зажат. Причина этих различий поведения лежит в свойствах нервных процессов возбуждения и торможения и их сочетаниях. Для того, чтобы правильно выстраивать свои взаимоотношения с детьми взрослым необходимо знать об особенностях темперамента.</w:t>
            </w:r>
          </w:p>
        </w:tc>
      </w:tr>
      <w:tr w:rsidR="00B37E9B" w:rsidRPr="00B37E9B" w:rsidTr="00B37E9B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Итак,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B37E9B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возбудимый тип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. К нему относятся дети с холерическими чертами. Действия ребенка-холерика очень порывисты (он начинает действовать, не понимая объяснений, или отвечает, не дослушав вопроса). Из-за своей импульсивности и эмоциональной несдержанности эти дети оказываются в центре конфликтных ситуаций (провоцируют драки, ссоры и споры в детской группе). Обычно такие дети склонны к демонстрации своих чувств, не скрывают своего настроения. При этом проявления личности могут быть у разных детей прямо противоположными. То есть один ребенок-холерик инициативен, прямолинеен и принципиален, а другой раздражительный, агрессивный. У возбудимых детей не хватает терпения выполнять задание, они быстро отвлекаются и теряют интерес.</w:t>
            </w:r>
          </w:p>
        </w:tc>
        <w:tc>
          <w:tcPr>
            <w:tcW w:w="3300" w:type="dxa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809750"/>
                  <wp:effectExtent l="19050" t="0" r="0" b="0"/>
                  <wp:docPr id="1" name="Рисунок 1" descr="http://ds2483.msk.ru/pic/psyho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E9B" w:rsidRPr="00B37E9B" w:rsidTr="00B37E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Им надо увидеть результат сразу или не возвращаться больше к этому делу. Проблемой для этих детей является и то, что отдых для восстановления сил у них тоже прерывист, обычно они трудно засыпают, спят мало и с перерывами. В общении с возбудимым ребенком взрослый вынужден затрачивать много физических и эмоциональных сил, потому, что ребенок не только чрезвычайно активен, но еще и потому, что обычно эти дети очень независимы и не прислушиваются к мнению окружающих. Это вызывает раздражение у взрослых и напряжение в отношениях с ребенком.</w:t>
            </w:r>
          </w:p>
        </w:tc>
      </w:tr>
    </w:tbl>
    <w:p w:rsidR="00B37E9B" w:rsidRPr="00B37E9B" w:rsidRDefault="00B37E9B" w:rsidP="00B3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396"/>
      </w:tblGrid>
      <w:tr w:rsidR="00B37E9B" w:rsidRPr="00B37E9B" w:rsidTr="00B37E9B">
        <w:trPr>
          <w:tblCellSpacing w:w="0" w:type="dxa"/>
          <w:jc w:val="center"/>
        </w:trPr>
        <w:tc>
          <w:tcPr>
            <w:tcW w:w="3300" w:type="dxa"/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809750"/>
                  <wp:effectExtent l="19050" t="0" r="0" b="0"/>
                  <wp:docPr id="2" name="Рисунок 2" descr="http://ds2483.msk.ru/pic/psyho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Чтобы снять напряжение, наладить общение и сделать его радостным и доброжелательным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необходимо проявлять постоянное терпение и спокойствие. Нагрузки должны чаще сменяться паузами для игры, в том числе подвижной. Жизненное пространство должно быть большим и позволять ребенку максимально реализовывать свою потребность в двигательной активности. Сложность для родителей заключается, прежде всего, в воспитании у ребенка сосредоточенности, умении планировать свою деятельность. Добиваться поставленной цели. Чем меньше ребенок, тем в большей мере это достигается с помощью игры и при непосредственной поддержке взрослого. Но в процессе взросления уже можно опираться на реальные или литературные примеры, где воля и спокойствие помогают людям совершать хорошие поступки.</w:t>
            </w:r>
          </w:p>
        </w:tc>
      </w:tr>
      <w:tr w:rsidR="00B37E9B" w:rsidRPr="00B37E9B" w:rsidTr="00B37E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Им полезны задания с внезапной остановкой действия, где надо подчиняться игровому правилу. Полезны для них и различные поручения, но они должны быть постоянными. С такими детьми надо много беседовать о последствиях их поступков, но делать это лишь после того, как пройдет возбуждение иначе ребенок не услышит Вас.</w:t>
            </w:r>
          </w:p>
        </w:tc>
      </w:tr>
    </w:tbl>
    <w:p w:rsidR="00B37E9B" w:rsidRPr="00B37E9B" w:rsidRDefault="00B37E9B" w:rsidP="00B3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000"/>
      </w:tblGrid>
      <w:tr w:rsidR="00B37E9B" w:rsidRPr="00B37E9B" w:rsidTr="00B37E9B">
        <w:trPr>
          <w:tblCellSpacing w:w="0" w:type="dxa"/>
          <w:jc w:val="center"/>
        </w:trPr>
        <w:tc>
          <w:tcPr>
            <w:tcW w:w="3300" w:type="dxa"/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790700"/>
                  <wp:effectExtent l="19050" t="0" r="0" b="0"/>
                  <wp:docPr id="3" name="Рисунок 3" descr="http://ds2483.msk.ru/pic/psyho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Медлительные дети - полная противоположность.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Но и в отношениях с ними есть свои трудности. Они уравновешены и спокойны, редко плачут или смеются. Разговаривают очень тихо и медленно. Энергичная мама "закипает", дожидаясь ответа на вполне простой вопрос. На любое предложение, раздражитель они реагируют очень медленно, долго не приступают к делу, но, начав его, могут выполнять очень долго. Медлительные дети очень послушны, опрятны, пунктуальны и добросовестны. Их трудно вывести из себя, они никогда не становятся причиной конфликта. Личность такого ребенка может развиваться по двум линиям - либо выдержка и глубокомыслие, либо лень и безволие. Таким детям очень тяжело адаптироваться в новых ситуациях, любые навыки и отношения у них формируются очень длительно, но устойчиво.</w:t>
            </w:r>
          </w:p>
        </w:tc>
      </w:tr>
    </w:tbl>
    <w:p w:rsidR="00B37E9B" w:rsidRPr="00B37E9B" w:rsidRDefault="00B37E9B" w:rsidP="00B3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279"/>
      </w:tblGrid>
      <w:tr w:rsidR="00B37E9B" w:rsidRPr="00B37E9B" w:rsidTr="00B37E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Дети долго выбирают себе друзей среди взрослых и сверстников, и в отношениях с людьми у них преобладает скорее недоверчивость, чем открытость.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B37E9B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Взрослому надо быть очень осторожным в общении с таким ребенком и помнить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, что любое ускорение, окрики, грубость вызывают </w:t>
            </w: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lastRenderedPageBreak/>
              <w:t>сильнейшее торможение, когда ребенок не способен воспринимать ситуацию и продолжать деятельность.</w:t>
            </w:r>
          </w:p>
        </w:tc>
      </w:tr>
      <w:tr w:rsidR="00B37E9B" w:rsidRPr="00B37E9B" w:rsidTr="00B37E9B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lastRenderedPageBreak/>
              <w:t>Поскольку медлительный ребенок всегда слабо развит моторно, то необходимо дополнительно заниматься лепкой, конструированием, подвижными играми "не соревновательного типа". Чем старше становиться ребенок, тем больше он склонен анализировать свои успехи и сравнивать их с успехами других детей. Чтобы медлительный ребенок не чувствовал себя отстающим в развитии отдельных способностей от других детей, родителям необходимо "идти с ним на несколько шагов вперед". Повторяйте с ребенком новый материал многократно, старайтесь научить его чему-то немного раньше, чем это будут делать сверстники. А главное побуждайте ребенка на игровую и двигательную деятельность.</w:t>
            </w:r>
          </w:p>
        </w:tc>
        <w:tc>
          <w:tcPr>
            <w:tcW w:w="3300" w:type="dxa"/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790700"/>
                  <wp:effectExtent l="19050" t="0" r="0" b="0"/>
                  <wp:docPr id="4" name="Рисунок 4" descr="http://ds2483.msk.ru/pic/psyho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psyho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E9B" w:rsidRPr="00B37E9B" w:rsidTr="00B37E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E9B" w:rsidRPr="00B37E9B" w:rsidRDefault="00B37E9B" w:rsidP="00B37E9B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B37E9B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Каким бы ни был Ваш ребенок, важно развивать его способности, направлять их на созидательное применение в обществе и научить использовать свои положительные качества.</w:t>
            </w:r>
          </w:p>
        </w:tc>
      </w:tr>
    </w:tbl>
    <w:p w:rsidR="00B37E9B" w:rsidRPr="00B37E9B" w:rsidRDefault="00B37E9B" w:rsidP="00B3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7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D027B" w:rsidRDefault="001D027B"/>
    <w:sectPr w:rsidR="001D027B" w:rsidSect="001D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7E9B"/>
    <w:rsid w:val="001D027B"/>
    <w:rsid w:val="007C52C1"/>
    <w:rsid w:val="00B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B"/>
  </w:style>
  <w:style w:type="paragraph" w:styleId="1">
    <w:name w:val="heading 1"/>
    <w:basedOn w:val="a"/>
    <w:link w:val="10"/>
    <w:uiPriority w:val="9"/>
    <w:qFormat/>
    <w:rsid w:val="00B3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E9B"/>
  </w:style>
  <w:style w:type="paragraph" w:styleId="a3">
    <w:name w:val="Balloon Text"/>
    <w:basedOn w:val="a"/>
    <w:link w:val="a4"/>
    <w:uiPriority w:val="99"/>
    <w:semiHidden/>
    <w:unhideWhenUsed/>
    <w:rsid w:val="00B3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>DG Win&amp;Soft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Windows User</cp:lastModifiedBy>
  <cp:revision>3</cp:revision>
  <dcterms:created xsi:type="dcterms:W3CDTF">2013-10-07T15:02:00Z</dcterms:created>
  <dcterms:modified xsi:type="dcterms:W3CDTF">2016-02-17T08:12:00Z</dcterms:modified>
</cp:coreProperties>
</file>