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87" w:rsidRDefault="00AA60A9" w:rsidP="00DB2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Формы и </w:t>
      </w:r>
      <w:r w:rsidR="001C6D5B" w:rsidRPr="00DB28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методы</w:t>
      </w:r>
      <w:r w:rsidRPr="00DB28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работы с родителями детей</w:t>
      </w:r>
    </w:p>
    <w:p w:rsidR="00AA60A9" w:rsidRPr="00DB2887" w:rsidRDefault="00AA60A9" w:rsidP="00DB2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ограниченными возможностями здоровья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в деятельности психолого-педагогической службы является работа с семьями (родителями) детей с ОВЗ.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значить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реализации поддержки родителей является длительным и требует обязательного комплексного участия всех специалистов, наблюдающих ребенка (педаго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г-психолог, учитель-дефектолог, врач, психолог и др.)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3C4F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психолого-педагогической работы с родителями таких детей: повышение педагогической компетенции родителей и помощь семьям по адаптации и интеграции детей с ОВЗ в общество.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цели в работе поставлен ряд задач: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родителей эффективным способам взаимодействия с ребёнком;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Вооружить необходимыми знаниями и умениями в области педагогики и психологии развития;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Сформировать адекватную самооценку.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причин невысокой результативности коррекционной работы с семьей, можно назвать и личностные установки родителей, которые в психотравмирующей ситуации препятствуют установлению гармоничного контакта с ребенком и окружающим миром. К подобным неосознаваемым установкам могут быть </w:t>
      </w:r>
      <w:proofErr w:type="gramStart"/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</w:t>
      </w:r>
      <w:proofErr w:type="gramEnd"/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Неприятие личности ребенка;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Неконструктивные формы взаимоотношений с ним;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Страх ответственности;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Отказ от понимания существования проблем в развитии ребенка, их частичное или полное отрицание;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Гиперболизация проблем ребенка;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Вера в чудо;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Рассмотрение рождения больного ребенка как наказание за что-либо;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Нарушение взаимоотношений в семье после его рождения.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Проблемы, которые волнуют родителей, могут включать вопросы обучения и воспитания детей, формирования у них нормативных правил поведения, а также многие личностные проблемы, в которые погружен родитель ребенка с ОВЗ.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работы с родителями детей с ОВЗ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Личностно-ориентированный подход к детям, к родителям, где в центре стоит учет личностных особенностей ребенка, семьи; обеспечение комфортных, безопасных условий.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Гуманно-личностный</w:t>
      </w:r>
      <w:proofErr w:type="gramEnd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всестороннее уважение и любовь к ребенку, к каждому члену семьи, вера в них.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комплексности – психологическую помощь можно рассматривать только в комплексе, в тесном контакте педагога-психолога с учителем-дефектологом, воспитателем, муз</w:t>
      </w:r>
      <w:proofErr w:type="gramStart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уководителем, родителями.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доступности</w:t>
      </w:r>
    </w:p>
    <w:p w:rsid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832" w:rsidRPr="00315832" w:rsidRDefault="00315832" w:rsidP="00315832">
      <w:pPr>
        <w:pStyle w:val="a5"/>
        <w:jc w:val="both"/>
        <w:rPr>
          <w:rFonts w:eastAsia="+mn-e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15832">
        <w:rPr>
          <w:rFonts w:eastAsia="+mn-e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Направления воспитательной работы</w:t>
      </w:r>
      <w:r>
        <w:rPr>
          <w:rFonts w:eastAsia="+mn-e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315832" w:rsidRPr="00315832" w:rsidRDefault="00315832" w:rsidP="00315832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15832">
        <w:rPr>
          <w:rFonts w:eastAsiaTheme="minorEastAsia"/>
          <w:color w:val="000000"/>
          <w:kern w:val="24"/>
          <w:sz w:val="28"/>
          <w:szCs w:val="28"/>
        </w:rPr>
        <w:t>Вооружение родителей практическими приемами коррекции дефектов развития ребёнка с ОВЗ</w:t>
      </w:r>
    </w:p>
    <w:p w:rsidR="00315832" w:rsidRPr="00315832" w:rsidRDefault="00315832" w:rsidP="0031583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15832">
        <w:rPr>
          <w:rFonts w:eastAsia="+mn-ea"/>
          <w:color w:val="000000"/>
          <w:sz w:val="28"/>
          <w:szCs w:val="28"/>
        </w:rPr>
        <w:t>Поддержка и повышение социального статуса семей</w:t>
      </w:r>
    </w:p>
    <w:p w:rsidR="00315832" w:rsidRPr="00315832" w:rsidRDefault="00315832" w:rsidP="00315832">
      <w:pPr>
        <w:pStyle w:val="a5"/>
        <w:numPr>
          <w:ilvl w:val="0"/>
          <w:numId w:val="6"/>
        </w:numPr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315832">
        <w:rPr>
          <w:rFonts w:eastAsiaTheme="minorEastAsia"/>
          <w:color w:val="000000"/>
          <w:kern w:val="24"/>
          <w:sz w:val="28"/>
          <w:szCs w:val="28"/>
        </w:rPr>
        <w:t>Профилактика эмоционального выгорания родителей, формирование умений    психологической защиты и самовосстановления.</w:t>
      </w:r>
    </w:p>
    <w:p w:rsidR="00315832" w:rsidRPr="00315832" w:rsidRDefault="00315832" w:rsidP="0031583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15832">
        <w:rPr>
          <w:rFonts w:eastAsia="+mn-ea"/>
          <w:color w:val="000000"/>
          <w:sz w:val="28"/>
          <w:szCs w:val="28"/>
        </w:rPr>
        <w:t>Повышение психолого-педагогической грамотности родителей</w:t>
      </w:r>
    </w:p>
    <w:p w:rsidR="00315832" w:rsidRPr="00315832" w:rsidRDefault="00315832" w:rsidP="00DB288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15832">
        <w:rPr>
          <w:rFonts w:eastAsia="+mn-ea"/>
          <w:color w:val="000000"/>
          <w:sz w:val="28"/>
          <w:szCs w:val="28"/>
        </w:rPr>
        <w:t>Оптимизация детско-родительских отношений</w:t>
      </w:r>
    </w:p>
    <w:p w:rsidR="00D4056E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психолого-педагогической помощи семье</w:t>
      </w: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056E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Индивидуальные формы работы. </w:t>
      </w:r>
    </w:p>
    <w:p w:rsidR="00D4056E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Беседы и консультации специалистов. Это практическая помощь родителям детей с ограниченными возможностями здоровья, </w:t>
      </w:r>
      <w:proofErr w:type="gramStart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</w:t>
      </w:r>
      <w:proofErr w:type="gramEnd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заключается в поиске решений проблемных ситуаций психологического, </w:t>
      </w:r>
      <w:proofErr w:type="spellStart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-педагогического, медико-социального и т. п. характера. Рассматривая консультирование как помощь родителям в налаживании конструктивных отношений со своим ребенком, а также как  процесс информирования </w:t>
      </w:r>
      <w:proofErr w:type="gramStart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нормативно-правовых аспектах будущего семьи, вытаскивания их из «информационного вакуума», прогнозирования возможностей развития и обучения ребенка, можно выделить несколько моделей консультирования, самой адекватной из которых является трехсторонняя модель, предусматривающая ситуацию, когда во время консультации родителей консультант должен оценивать и учитывать характер проблем и уровень актуального развития самого ребенка;</w:t>
      </w:r>
    </w:p>
    <w:p w:rsidR="00D4056E" w:rsidRPr="00DB2887" w:rsidRDefault="00D4056E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семейное консультирование</w:t>
      </w: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(психотерапия): специалист оказывает поддержку в преодолении эмоциональных нарушений в семье, вызываемых появлением особого ребенка. В ходе занятий применяются такие методы, как </w:t>
      </w:r>
      <w:proofErr w:type="spellStart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психодрама</w:t>
      </w:r>
      <w:proofErr w:type="spellEnd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гештальттерапия</w:t>
      </w:r>
      <w:proofErr w:type="spellEnd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трансактный</w:t>
      </w:r>
      <w:proofErr w:type="spellEnd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анализ. Эти методы способствуют формированию психологического и физического здоровья, адаптации в обществе, принятию себя, эффективной жизнедеятельности;</w:t>
      </w:r>
    </w:p>
    <w:p w:rsidR="00D4056E" w:rsidRPr="00DB2887" w:rsidRDefault="00D4056E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 занятия с ребенком в присутствии матери</w:t>
      </w: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подбираются эффективные методы </w:t>
      </w:r>
      <w:proofErr w:type="spellStart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-педагогического воздействия на ход психического развития самого ребенка и результативные способы обучения родителей коррекционно-развивающим технологиям;</w:t>
      </w:r>
    </w:p>
    <w:p w:rsidR="00D4056E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Родительский час. Проводится учителями-дефектологами один раз в неделю во второй половине дня</w:t>
      </w:r>
      <w:proofErr w:type="gramStart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родителей ходе образовательной работы с ребенком. </w:t>
      </w:r>
    </w:p>
    <w:p w:rsidR="00D4056E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Переписка или </w:t>
      </w:r>
      <w:r w:rsidR="00D4056E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“Служба доверия”.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Коллективные формы взаимодействия. </w:t>
      </w:r>
    </w:p>
    <w:p w:rsid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Общие родительские собрания.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обсуждение с родителями задачи и содержание коррекционно-образовательной работы;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организационных вопросов;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родителей по вопросам взаимодействия ДОУ с другими организациями, в том числе и социальными службами. </w:t>
      </w:r>
    </w:p>
    <w:p w:rsidR="00063C4F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Групповые родительские собрания.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с родителями задач, содержания и форм работы;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о формах и содержании работы с детьми в семье;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текущих организационных вопросов.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3C4F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.3. “День открытых дверей”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-Знакомство с ДОУ, направлениями и условиями его работы.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Тематические доклады, плановые консультации, семинары.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задачами и формами подготовки детей к школе. </w:t>
      </w:r>
    </w:p>
    <w:p w:rsidR="00AA60A9" w:rsidRPr="00DB2887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Проведение детских праздников и развлечений. Подготовкой и проведением праздников занимаются специалисты с привлечением родителей.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Поддержание благоприятного психологического микроклимата в группах и распространение его на семью. </w:t>
      </w:r>
    </w:p>
    <w:p w:rsidR="00063C4F" w:rsidRPr="00DB2887" w:rsidRDefault="00DD2A54" w:rsidP="00D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63C4F" w:rsidRPr="00DB2887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компетентности родителей эффективнее проходит в рамках мероприятий родительского всеобуча. </w:t>
      </w:r>
    </w:p>
    <w:p w:rsidR="00063C4F" w:rsidRPr="00DB2887" w:rsidRDefault="00DD2A54" w:rsidP="00D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3C4F" w:rsidRPr="00DB2887">
        <w:rPr>
          <w:rFonts w:ascii="Times New Roman" w:hAnsi="Times New Roman" w:cs="Times New Roman"/>
          <w:sz w:val="28"/>
          <w:szCs w:val="28"/>
        </w:rPr>
        <w:t>В практической деятельности организация всеобуча родителей детей с ОВЗ осуществляется с помощью группы следующих методов:</w:t>
      </w:r>
    </w:p>
    <w:p w:rsidR="00063C4F" w:rsidRPr="00DB2887" w:rsidRDefault="00063C4F" w:rsidP="00D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87">
        <w:rPr>
          <w:rFonts w:ascii="Times New Roman" w:hAnsi="Times New Roman" w:cs="Times New Roman"/>
          <w:sz w:val="28"/>
          <w:szCs w:val="28"/>
        </w:rPr>
        <w:t>1. Информационные методы: информационные тексты, устные информационные сообщения, информационные лекции, собрания, семинары.</w:t>
      </w:r>
    </w:p>
    <w:p w:rsidR="00063C4F" w:rsidRPr="00DB2887" w:rsidRDefault="00063C4F" w:rsidP="00D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87">
        <w:rPr>
          <w:rFonts w:ascii="Times New Roman" w:hAnsi="Times New Roman" w:cs="Times New Roman"/>
          <w:sz w:val="28"/>
          <w:szCs w:val="28"/>
        </w:rPr>
        <w:t>2.</w:t>
      </w:r>
      <w:r w:rsidR="00106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887">
        <w:rPr>
          <w:rFonts w:ascii="Times New Roman" w:hAnsi="Times New Roman" w:cs="Times New Roman"/>
          <w:sz w:val="28"/>
          <w:szCs w:val="28"/>
        </w:rPr>
        <w:t>Проблемные методы: проблемные лекции-диалоги, круглые столы, тренинги, дискуссии, тренинги, ролевые игры, детско-родительские мероприятия, тематические недели семьи, семейные клубы, акции.</w:t>
      </w:r>
      <w:proofErr w:type="gramEnd"/>
    </w:p>
    <w:p w:rsidR="00DD2A54" w:rsidRPr="00315832" w:rsidRDefault="00063C4F" w:rsidP="00D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87">
        <w:rPr>
          <w:rFonts w:ascii="Times New Roman" w:hAnsi="Times New Roman" w:cs="Times New Roman"/>
          <w:sz w:val="28"/>
          <w:szCs w:val="28"/>
        </w:rPr>
        <w:t>3.</w:t>
      </w:r>
      <w:r w:rsidR="00106862">
        <w:rPr>
          <w:rFonts w:ascii="Times New Roman" w:hAnsi="Times New Roman" w:cs="Times New Roman"/>
          <w:sz w:val="28"/>
          <w:szCs w:val="28"/>
        </w:rPr>
        <w:t xml:space="preserve"> </w:t>
      </w:r>
      <w:r w:rsidRPr="00DB2887">
        <w:rPr>
          <w:rFonts w:ascii="Times New Roman" w:hAnsi="Times New Roman" w:cs="Times New Roman"/>
          <w:sz w:val="28"/>
          <w:szCs w:val="28"/>
        </w:rPr>
        <w:t xml:space="preserve">Психотерапевтические методы: релаксации, визуализации, элементов арт-терапии, </w:t>
      </w:r>
      <w:proofErr w:type="spellStart"/>
      <w:r w:rsidRPr="00DB2887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B2887">
        <w:rPr>
          <w:rFonts w:ascii="Times New Roman" w:hAnsi="Times New Roman" w:cs="Times New Roman"/>
          <w:sz w:val="28"/>
          <w:szCs w:val="28"/>
        </w:rPr>
        <w:t>.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Формы наглядного информационного обеспечения. </w:t>
      </w:r>
    </w:p>
    <w:p w:rsidR="00DD2A54" w:rsidRPr="00DB2887" w:rsidRDefault="00AA60A9" w:rsidP="00DD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Информационные стенды и тематические выставки. Стационарные и передвижные стенды и выставки размещаются</w:t>
      </w:r>
      <w:r w:rsidR="00DD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удобных для родителей местах.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родителей об организации коррекционно-образовательной работы в ДОУ.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Выставки детских работ. Проводятся по плану </w:t>
      </w:r>
      <w:proofErr w:type="spellStart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работы. 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-привлечение и активизация интереса родителей к продуктивной деятельности своего ребенка. </w:t>
      </w:r>
    </w:p>
    <w:p w:rsidR="00AA60A9" w:rsidRPr="00DB2887" w:rsidRDefault="00DD2A54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Открытые занятия специалистов и воспитателей. Задания и методы работы подбираются в форме, доступной для понимания родителями.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объективной оценки родителями успехов своих детей; </w:t>
      </w:r>
    </w:p>
    <w:p w:rsidR="00AA60A9" w:rsidRPr="00DB2887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наглядное обучение родителей методам и формам дополнительной работы с детьми в домашних условиях. </w:t>
      </w:r>
    </w:p>
    <w:p w:rsidR="00AA60A9" w:rsidRPr="00DB2887" w:rsidRDefault="00DD2A54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 </w:t>
      </w:r>
    </w:p>
    <w:p w:rsidR="00AA60A9" w:rsidRPr="00DB2887" w:rsidRDefault="00DD2A54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60A9" w:rsidRPr="00DB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 </w:t>
      </w:r>
    </w:p>
    <w:p w:rsidR="00263AE2" w:rsidRPr="00DB2887" w:rsidRDefault="00DD2A54" w:rsidP="00D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C6D5B" w:rsidRPr="00DB2887">
        <w:rPr>
          <w:rFonts w:ascii="Times New Roman" w:hAnsi="Times New Roman" w:cs="Times New Roman"/>
          <w:sz w:val="28"/>
          <w:szCs w:val="28"/>
        </w:rPr>
        <w:t>Таким образом, психолого-педагогическое сопровождение семьи, имеющей ребенка с ограниченными возможностями здоровья – это деятельность, направленная на актуализацию коррекционных ресурсов семьи, обеспечивающих эффективность ее функционирования, особенно в периоды кризисов, связанных с воспитанием и развитием ребенка с ограниченными возможностями здоровья, что позволяет создавать соответствующее возрасту ребенка коррекционно-развивающее пространство, формировать и реализовывать адекватные потребностям ребенка стратегии воспитания, базирующиеся на конструктивных родительских установках и позициях</w:t>
      </w:r>
      <w:proofErr w:type="gramEnd"/>
      <w:r w:rsidR="001C6D5B" w:rsidRPr="00DB2887">
        <w:rPr>
          <w:rFonts w:ascii="Times New Roman" w:hAnsi="Times New Roman" w:cs="Times New Roman"/>
          <w:sz w:val="28"/>
          <w:szCs w:val="28"/>
        </w:rPr>
        <w:t xml:space="preserve"> по отношению к нему</w:t>
      </w:r>
      <w:r w:rsidR="00315832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263AE2" w:rsidRPr="00DB2887" w:rsidSect="00EE31C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7A3"/>
    <w:multiLevelType w:val="hybridMultilevel"/>
    <w:tmpl w:val="2E9A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0299"/>
    <w:multiLevelType w:val="hybridMultilevel"/>
    <w:tmpl w:val="9CA28AB4"/>
    <w:lvl w:ilvl="0" w:tplc="881AD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0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A6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89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ED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8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F44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8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AE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B211DC"/>
    <w:multiLevelType w:val="hybridMultilevel"/>
    <w:tmpl w:val="98E4031E"/>
    <w:lvl w:ilvl="0" w:tplc="053C1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2A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82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61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C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8F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CF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2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4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7A0F4A"/>
    <w:multiLevelType w:val="multilevel"/>
    <w:tmpl w:val="6F9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5664F"/>
    <w:multiLevelType w:val="hybridMultilevel"/>
    <w:tmpl w:val="7442A96C"/>
    <w:lvl w:ilvl="0" w:tplc="396C5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C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A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C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6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22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21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21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84C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7500D1A"/>
    <w:multiLevelType w:val="hybridMultilevel"/>
    <w:tmpl w:val="B972BA48"/>
    <w:lvl w:ilvl="0" w:tplc="F508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8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C9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AD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C0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E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42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6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47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A9"/>
    <w:rsid w:val="00063C4F"/>
    <w:rsid w:val="00106862"/>
    <w:rsid w:val="001C6D5B"/>
    <w:rsid w:val="00263AE2"/>
    <w:rsid w:val="002F60EA"/>
    <w:rsid w:val="00315832"/>
    <w:rsid w:val="009B3D47"/>
    <w:rsid w:val="00AA60A9"/>
    <w:rsid w:val="00D4056E"/>
    <w:rsid w:val="00DB2887"/>
    <w:rsid w:val="00DD2A54"/>
    <w:rsid w:val="00E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9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0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cp:lastPrinted>2015-01-28T17:48:00Z</cp:lastPrinted>
  <dcterms:created xsi:type="dcterms:W3CDTF">2015-01-21T17:16:00Z</dcterms:created>
  <dcterms:modified xsi:type="dcterms:W3CDTF">2015-02-28T18:18:00Z</dcterms:modified>
</cp:coreProperties>
</file>