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2F" w:rsidRDefault="009C742F" w:rsidP="009C742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Развитие фонематическог</w:t>
      </w:r>
      <w:r>
        <w:rPr>
          <w:sz w:val="32"/>
          <w:szCs w:val="32"/>
        </w:rPr>
        <w:t>о восприятия</w:t>
      </w:r>
      <w:bookmarkStart w:id="0" w:name="_GoBack"/>
      <w:bookmarkEnd w:id="0"/>
    </w:p>
    <w:p w:rsidR="009C742F" w:rsidRPr="00DB77DC" w:rsidRDefault="009C742F" w:rsidP="009C742F">
      <w:pPr>
        <w:rPr>
          <w:sz w:val="32"/>
          <w:szCs w:val="32"/>
        </w:rPr>
      </w:pPr>
    </w:p>
    <w:p w:rsidR="009C742F" w:rsidRDefault="009C742F" w:rsidP="009C742F">
      <w:r>
        <w:t xml:space="preserve">Фонематическое восприятие, прежде чем стать звеном речевого </w:t>
      </w:r>
      <w:proofErr w:type="spellStart"/>
      <w:r>
        <w:t>звукоразличения</w:t>
      </w:r>
      <w:proofErr w:type="spellEnd"/>
      <w:r>
        <w:t xml:space="preserve">, на первых этапах онтогенеза возникает и автоматизируется как тональное </w:t>
      </w:r>
      <w:proofErr w:type="spellStart"/>
      <w:r>
        <w:t>звукоразличение</w:t>
      </w:r>
      <w:proofErr w:type="spellEnd"/>
      <w:r>
        <w:t>, звуковая дифференцировка: бытовые шумы – голос человека, голос своего – голос чужого, просодика речи матери в разных ситуациях.</w:t>
      </w:r>
    </w:p>
    <w:p w:rsidR="009C742F" w:rsidRDefault="009C742F" w:rsidP="009C742F">
      <w:r>
        <w:t xml:space="preserve">Таким образом, развитие фонематических процессов делится на несколько разделов. Только после успешного усвоения одного раздела можно переходить к следующему. </w:t>
      </w:r>
    </w:p>
    <w:p w:rsidR="009C742F" w:rsidRDefault="009C742F" w:rsidP="009C742F"/>
    <w:p w:rsidR="009C742F" w:rsidRDefault="009C742F" w:rsidP="009C742F"/>
    <w:p w:rsidR="009C742F" w:rsidRDefault="009C742F" w:rsidP="009C742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Восприятие и различение неречевых звуков</w:t>
      </w:r>
    </w:p>
    <w:p w:rsidR="009C742F" w:rsidRDefault="009C742F" w:rsidP="009C742F">
      <w:pPr>
        <w:jc w:val="center"/>
        <w:rPr>
          <w:sz w:val="28"/>
          <w:szCs w:val="28"/>
        </w:rPr>
      </w:pPr>
    </w:p>
    <w:p w:rsidR="009C742F" w:rsidRDefault="009C742F" w:rsidP="009C742F">
      <w:pPr>
        <w:jc w:val="center"/>
        <w:rPr>
          <w:i/>
        </w:rPr>
      </w:pPr>
      <w:r>
        <w:rPr>
          <w:i/>
        </w:rPr>
        <w:t>Развитие слухового внимания</w:t>
      </w:r>
    </w:p>
    <w:p w:rsidR="009C742F" w:rsidRPr="0029549F" w:rsidRDefault="009C742F" w:rsidP="009C742F">
      <w:pPr>
        <w:jc w:val="center"/>
        <w:rPr>
          <w:i/>
        </w:rPr>
      </w:pPr>
    </w:p>
    <w:p w:rsidR="009C742F" w:rsidRDefault="009C742F" w:rsidP="009C742F">
      <w:pPr>
        <w:rPr>
          <w:b/>
        </w:rPr>
      </w:pPr>
      <w:r>
        <w:t xml:space="preserve"> </w:t>
      </w:r>
      <w:r>
        <w:rPr>
          <w:b/>
        </w:rPr>
        <w:t>Примеры упражнений.</w:t>
      </w:r>
    </w:p>
    <w:p w:rsidR="009C742F" w:rsidRDefault="009C742F" w:rsidP="009C742F">
      <w:pPr>
        <w:rPr>
          <w:b/>
        </w:rPr>
      </w:pPr>
    </w:p>
    <w:p w:rsidR="009C742F" w:rsidRDefault="009C742F" w:rsidP="009C742F">
      <w:pPr>
        <w:numPr>
          <w:ilvl w:val="0"/>
          <w:numId w:val="1"/>
        </w:numPr>
      </w:pPr>
      <w:r>
        <w:t>«О чем говорит дом?». Предлагаем ребенку послушать и определить, какие звуки доносятся из коридора, кухни, другой комнаты.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1"/>
        </w:numPr>
      </w:pPr>
      <w:r>
        <w:t>«Послушай, о чем говорит улица». Предлагаем послушать и определить, какие звуки доносятся с улицы. Осуществляем зрительный контроль.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1"/>
        </w:numPr>
      </w:pPr>
      <w:r>
        <w:t xml:space="preserve">«Узнай шум». Определение на слух бытовых шумов, реально производимых </w:t>
      </w:r>
      <w:proofErr w:type="gramStart"/>
      <w:r>
        <w:t>и(</w:t>
      </w:r>
      <w:proofErr w:type="gramEnd"/>
      <w:r>
        <w:t>или) в записи: звук телефона, звук льющейся (капающей) воды, шуршание бумаги и т.д.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1"/>
        </w:numPr>
      </w:pPr>
      <w:r>
        <w:t xml:space="preserve">«Звуки природы». Прослушаем вместе с ребенком запись голосов животных и птиц, звучание шума дождя, града, капели, морского прибоя, реки </w:t>
      </w:r>
      <w:proofErr w:type="spellStart"/>
      <w:r>
        <w:t>ит.д</w:t>
      </w:r>
      <w:proofErr w:type="spellEnd"/>
      <w:r>
        <w:t>. соотносим звуки с картинками.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1"/>
        </w:numPr>
      </w:pPr>
      <w:r>
        <w:t>«Угадай». Логопед расставляет на столе несколько предметов (стакан с ложкой, коробка с кнопками и т.д.) и предлагает ребенку послушать и запомнить, какой звук издает каждый предмет. Затем убирает предметы за ширму и предлагает ребенку отгадать, что звучит.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1"/>
        </w:numPr>
      </w:pPr>
      <w:r>
        <w:t xml:space="preserve">«Волшебные коробочки». Подготовим два набора непрозрачных коробочек для себя и ребенка (3-7). </w:t>
      </w:r>
      <w:proofErr w:type="gramStart"/>
      <w:r>
        <w:t>Заполним их различными материалами: горох, гречка, сахар, песок, скрепки, нарезанная бумага.</w:t>
      </w:r>
      <w:proofErr w:type="gramEnd"/>
    </w:p>
    <w:p w:rsidR="009C742F" w:rsidRDefault="009C742F" w:rsidP="009C742F">
      <w:pPr>
        <w:ind w:left="360"/>
      </w:pPr>
    </w:p>
    <w:p w:rsidR="009C742F" w:rsidRDefault="009C742F" w:rsidP="009C742F">
      <w:r>
        <w:t>Вначале предлагаем ребенку внимательно послушать звучание каждой коробочки  и знакомиться с ее содержимым.</w:t>
      </w:r>
    </w:p>
    <w:p w:rsidR="009C742F" w:rsidRDefault="009C742F" w:rsidP="009C742F">
      <w:r>
        <w:t>Затем по образцу он должен найти звучащую  коробочку. Далее подобрать по аналогии серию звучащих коробочек.</w:t>
      </w:r>
    </w:p>
    <w:p w:rsidR="009C742F" w:rsidRDefault="009C742F" w:rsidP="009C742F"/>
    <w:p w:rsidR="009C742F" w:rsidRDefault="009C742F" w:rsidP="009C742F">
      <w:pPr>
        <w:numPr>
          <w:ilvl w:val="0"/>
          <w:numId w:val="2"/>
        </w:numPr>
      </w:pPr>
      <w:r>
        <w:t>«Где шумит?». Определение на слух направления звука, источник которого расположен справа – слева – сзади – спереди (используются пищащие игрушки, музыкальные инструменты).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2"/>
        </w:numPr>
      </w:pPr>
      <w:r>
        <w:lastRenderedPageBreak/>
        <w:t>«Жмурки с погремушкой». Вначале демонстрируется, какие звуки издает погремушка. Затем ребенку завязывают глаза и просят поймать ведущего по звуку погремушки.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2"/>
        </w:numPr>
      </w:pPr>
      <w:r>
        <w:t>«Колокольчик». Дети передают за спиной друг друга колокольчик. Ведущий должен отгадать, за чьей спиной звенел колокольчик.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2"/>
        </w:numPr>
      </w:pPr>
      <w:r>
        <w:t>«Прятки». Ребенок выходит из комнаты, логопед прячет громко тикающий будильник. По возвращении ребенок должен прислушаться и определить, в каком он месте спрятан.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2"/>
        </w:numPr>
      </w:pPr>
      <w:r>
        <w:t>«Музыкальные инструменты». Демонстрируем ребенку звучание различных инструментов: барабан, дудочка, бубен, труба, гитара и т.д. Затем ребенок должен определить, какой инструмент прозвучал. Усложненный вариант: с закрытыми глазами определить, в какой последовательности звучали инструменты.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2"/>
        </w:numPr>
      </w:pPr>
      <w:r>
        <w:t>«Солнце или дождик». Ребенок должен выполнить действие согласно звучанию бубна: «солнышко» - бубен звенит – свободная ходьба; «дождик» - постукивание по бубну – присесть на корточки.</w:t>
      </w:r>
    </w:p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>
      <w:pPr>
        <w:jc w:val="center"/>
        <w:rPr>
          <w:i/>
        </w:rPr>
      </w:pPr>
      <w:r>
        <w:rPr>
          <w:i/>
        </w:rPr>
        <w:t>Различение звуков, издаваемых тихо – громко</w:t>
      </w:r>
    </w:p>
    <w:p w:rsidR="009C742F" w:rsidRDefault="009C742F" w:rsidP="009C742F">
      <w:pPr>
        <w:jc w:val="center"/>
        <w:rPr>
          <w:i/>
        </w:rPr>
      </w:pPr>
    </w:p>
    <w:p w:rsidR="009C742F" w:rsidRDefault="009C742F" w:rsidP="009C742F">
      <w:pPr>
        <w:rPr>
          <w:b/>
          <w:bCs/>
        </w:rPr>
      </w:pPr>
      <w:r>
        <w:rPr>
          <w:b/>
          <w:bCs/>
        </w:rPr>
        <w:t>Примеры упражнений.</w:t>
      </w:r>
    </w:p>
    <w:p w:rsidR="009C742F" w:rsidRDefault="009C742F" w:rsidP="009C742F">
      <w:pPr>
        <w:rPr>
          <w:b/>
          <w:bCs/>
        </w:rPr>
      </w:pPr>
    </w:p>
    <w:p w:rsidR="009C742F" w:rsidRDefault="009C742F" w:rsidP="009C742F">
      <w:pPr>
        <w:numPr>
          <w:ilvl w:val="0"/>
          <w:numId w:val="3"/>
        </w:numPr>
      </w:pPr>
      <w:r>
        <w:t>«Барабан».</w:t>
      </w:r>
      <w:r w:rsidRPr="00081F86">
        <w:t xml:space="preserve"> </w:t>
      </w:r>
      <w:r>
        <w:t>Прячем игрушку и просим ребенка найти ее, ориентируясь на силу ударов в барабан. Если ребенок подходит близко к тому месту, где спрятана игрушка, барабан бьет громко, если удаляется – тихо.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3"/>
        </w:numPr>
      </w:pPr>
      <w:r>
        <w:t>«Зайчики». Сажаем на стол двух игрушечных зайцев – большого и маленького. Объясняем, что большой заяц играет громко, а маленький – тихо. Затем воспроизводим то громкие, то тихие удары в барабан. Ребенок должен отгадать, какой из зайцев играл.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3"/>
        </w:numPr>
      </w:pPr>
      <w:r>
        <w:t>«Далеко – близко». Имитируем звук приближающегося и удаляющегося предмета (поезд, машина, самолет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ебенок должен определить на слух, далеко или близко предмет.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3"/>
        </w:numPr>
      </w:pPr>
      <w:r>
        <w:t>«Тихо – громко». Хлопаем в ладони то тихо, то громко. Ребенок должен выполнить действие согласно громкости звука: тихо – ходить, громко – стоять на месте.</w:t>
      </w:r>
    </w:p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>
      <w:pPr>
        <w:jc w:val="center"/>
        <w:rPr>
          <w:i/>
          <w:iCs/>
        </w:rPr>
      </w:pPr>
      <w:r>
        <w:rPr>
          <w:i/>
          <w:iCs/>
        </w:rPr>
        <w:lastRenderedPageBreak/>
        <w:t>Развитие чувства ритма</w:t>
      </w:r>
    </w:p>
    <w:p w:rsidR="009C742F" w:rsidRDefault="009C742F" w:rsidP="009C742F">
      <w:pPr>
        <w:jc w:val="center"/>
        <w:rPr>
          <w:i/>
          <w:iCs/>
        </w:rPr>
      </w:pPr>
    </w:p>
    <w:p w:rsidR="009C742F" w:rsidRDefault="009C742F" w:rsidP="009C742F">
      <w:pPr>
        <w:tabs>
          <w:tab w:val="left" w:pos="660"/>
        </w:tabs>
        <w:rPr>
          <w:b/>
          <w:bCs/>
        </w:rPr>
      </w:pPr>
      <w:r>
        <w:rPr>
          <w:b/>
          <w:bCs/>
        </w:rPr>
        <w:t>Примеры упражнений.</w:t>
      </w:r>
    </w:p>
    <w:p w:rsidR="009C742F" w:rsidRDefault="009C742F" w:rsidP="009C742F">
      <w:pPr>
        <w:tabs>
          <w:tab w:val="left" w:pos="660"/>
        </w:tabs>
        <w:rPr>
          <w:b/>
          <w:bCs/>
        </w:rPr>
      </w:pPr>
    </w:p>
    <w:p w:rsidR="009C742F" w:rsidRDefault="009C742F" w:rsidP="009C742F">
      <w:pPr>
        <w:numPr>
          <w:ilvl w:val="0"/>
          <w:numId w:val="4"/>
        </w:numPr>
      </w:pPr>
      <w:r>
        <w:t>«Сосчитай удары». Вначале упражнение проводится с опорой на зрительный анализатор, затем просим ребенка закрыть глаза. Отстукиваем по столу 1 – 3 удара и просим сосчитать их.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4"/>
        </w:numPr>
      </w:pPr>
      <w:r>
        <w:t xml:space="preserve">«Сделай, как я». Вначале упражнение проводится с опорой на зрительный анализатор, затем просим ребенка закрыть глаза. Отстукиваем по столу ритмические рисунки, просим повторить их: </w:t>
      </w:r>
      <w:r>
        <w:rPr>
          <w:lang w:val="en-US"/>
        </w:rPr>
        <w:t>I</w:t>
      </w:r>
      <w:r w:rsidRPr="00A42B23">
        <w:t xml:space="preserve"> – </w:t>
      </w:r>
      <w:r>
        <w:rPr>
          <w:lang w:val="en-US"/>
        </w:rPr>
        <w:t>II</w:t>
      </w:r>
      <w:r w:rsidRPr="00A42B23">
        <w:t xml:space="preserve">, </w:t>
      </w:r>
      <w:r>
        <w:rPr>
          <w:lang w:val="en-US"/>
        </w:rPr>
        <w:t>II</w:t>
      </w:r>
      <w:r w:rsidRPr="00A42B23">
        <w:t xml:space="preserve"> – </w:t>
      </w:r>
      <w:r>
        <w:rPr>
          <w:lang w:val="en-US"/>
        </w:rPr>
        <w:t>I</w:t>
      </w:r>
      <w:r w:rsidRPr="00A42B23">
        <w:t xml:space="preserve">, </w:t>
      </w:r>
      <w:r>
        <w:rPr>
          <w:lang w:val="en-US"/>
        </w:rPr>
        <w:t>I</w:t>
      </w:r>
      <w:r w:rsidRPr="00A42B23">
        <w:t xml:space="preserve"> – </w:t>
      </w:r>
      <w:r>
        <w:rPr>
          <w:lang w:val="en-US"/>
        </w:rPr>
        <w:t>III</w:t>
      </w:r>
      <w:r w:rsidRPr="00A42B23">
        <w:t xml:space="preserve">, </w:t>
      </w:r>
      <w:r>
        <w:rPr>
          <w:lang w:val="en-US"/>
        </w:rPr>
        <w:t>III</w:t>
      </w:r>
      <w:r w:rsidRPr="00A42B23">
        <w:t xml:space="preserve"> – </w:t>
      </w:r>
      <w:r>
        <w:rPr>
          <w:lang w:val="en-US"/>
        </w:rPr>
        <w:t>I</w:t>
      </w:r>
      <w:r w:rsidRPr="00A42B23">
        <w:t xml:space="preserve">, </w:t>
      </w:r>
      <w:r>
        <w:rPr>
          <w:lang w:val="en-US"/>
        </w:rPr>
        <w:t>II</w:t>
      </w:r>
      <w:r w:rsidRPr="00A42B23">
        <w:t xml:space="preserve"> – </w:t>
      </w:r>
      <w:r>
        <w:rPr>
          <w:lang w:val="en-US"/>
        </w:rPr>
        <w:t>III</w:t>
      </w:r>
      <w:r w:rsidRPr="00A42B23">
        <w:t xml:space="preserve">, </w:t>
      </w:r>
      <w:r>
        <w:rPr>
          <w:lang w:val="en-US"/>
        </w:rPr>
        <w:t>III</w:t>
      </w:r>
      <w:r w:rsidRPr="00A42B23">
        <w:t xml:space="preserve"> </w:t>
      </w:r>
      <w:r>
        <w:t>–</w:t>
      </w:r>
      <w:r w:rsidRPr="00A42B23">
        <w:t xml:space="preserve"> </w:t>
      </w:r>
      <w:r>
        <w:rPr>
          <w:lang w:val="en-US"/>
        </w:rPr>
        <w:t>II</w:t>
      </w:r>
      <w:r>
        <w:t>. Усложненные</w:t>
      </w:r>
      <w:r w:rsidRPr="004D068C">
        <w:t xml:space="preserve"> </w:t>
      </w:r>
      <w:r>
        <w:t>рисунки</w:t>
      </w:r>
      <w:r w:rsidRPr="004D068C">
        <w:t xml:space="preserve">: </w:t>
      </w:r>
      <w:r>
        <w:rPr>
          <w:lang w:val="en-US"/>
        </w:rPr>
        <w:t>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,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, </w:t>
      </w:r>
      <w:r>
        <w:rPr>
          <w:lang w:val="en-US"/>
        </w:rPr>
        <w:t>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,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,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</w:t>
      </w:r>
      <w:r w:rsidRPr="004D068C">
        <w:t xml:space="preserve">,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 </w:t>
      </w:r>
      <w:r>
        <w:t>и т.д. Рисунки воспроизводятся одной, другой рукой, хлопками, ногами.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4"/>
        </w:numPr>
      </w:pPr>
      <w:r>
        <w:t>«Кошка и котенок». Предлагается послушать и посчитать (воспроизвести) количество повторяющихся ударов: 2 удара (</w:t>
      </w:r>
      <w:r>
        <w:rPr>
          <w:lang w:val="en-US"/>
        </w:rPr>
        <w:t>II</w:t>
      </w:r>
      <w:r>
        <w:t>) – котенок, 3 удара (</w:t>
      </w:r>
      <w:r>
        <w:rPr>
          <w:lang w:val="en-US"/>
        </w:rPr>
        <w:t>III</w:t>
      </w:r>
      <w:r>
        <w:t xml:space="preserve">) – кошка. Простой вариант: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 – </w:t>
      </w:r>
      <w:r>
        <w:rPr>
          <w:lang w:val="en-US"/>
        </w:rPr>
        <w:t>II</w:t>
      </w:r>
      <w:r w:rsidRPr="004D068C">
        <w:t xml:space="preserve"> </w:t>
      </w:r>
      <w:r>
        <w:t xml:space="preserve">или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III</w:t>
      </w:r>
      <w:r w:rsidRPr="004D068C">
        <w:t xml:space="preserve"> – </w:t>
      </w:r>
      <w:r>
        <w:rPr>
          <w:lang w:val="en-US"/>
        </w:rPr>
        <w:t>III</w:t>
      </w:r>
      <w:r w:rsidRPr="004D068C">
        <w:t>.</w:t>
      </w:r>
      <w:r>
        <w:t xml:space="preserve"> Усложненный вариант: </w:t>
      </w:r>
      <w:r>
        <w:rPr>
          <w:lang w:val="en-US"/>
        </w:rPr>
        <w:t>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 – </w:t>
      </w:r>
      <w:r>
        <w:rPr>
          <w:lang w:val="en-US"/>
        </w:rPr>
        <w:t>III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, </w:t>
      </w:r>
      <w:r>
        <w:rPr>
          <w:lang w:val="en-US"/>
        </w:rPr>
        <w:t>III</w:t>
      </w:r>
      <w:r w:rsidRPr="00D8588B">
        <w:t xml:space="preserve"> – </w:t>
      </w:r>
      <w:r>
        <w:rPr>
          <w:lang w:val="en-US"/>
        </w:rPr>
        <w:t>III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 – </w:t>
      </w:r>
      <w:r>
        <w:rPr>
          <w:lang w:val="en-US"/>
        </w:rPr>
        <w:t>III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 </w:t>
      </w:r>
      <w:r>
        <w:t>и т.д.</w:t>
      </w:r>
    </w:p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4"/>
        </w:numPr>
      </w:pPr>
      <w:r>
        <w:t xml:space="preserve">«Сложные ритмы». Объясняем, что удары могут производиться громко (акцентировано) и тихо. Предлагаем послушать серии сложных ритмов и посчитать (воспроизвести) их: </w:t>
      </w:r>
      <w:r w:rsidRPr="00D8588B">
        <w:rPr>
          <w:b/>
          <w:bCs/>
          <w:lang w:val="en-US"/>
        </w:rPr>
        <w:t>I</w:t>
      </w:r>
      <w:r w:rsidRPr="00D8588B">
        <w:t xml:space="preserve"> – </w:t>
      </w:r>
      <w:r>
        <w:rPr>
          <w:lang w:val="en-US"/>
        </w:rPr>
        <w:t>III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, </w:t>
      </w:r>
      <w:r>
        <w:rPr>
          <w:lang w:val="en-US"/>
        </w:rPr>
        <w:t>III</w:t>
      </w:r>
      <w:r w:rsidRPr="00D8588B">
        <w:t xml:space="preserve"> – </w:t>
      </w:r>
      <w:r w:rsidRPr="00D8588B">
        <w:rPr>
          <w:b/>
          <w:bCs/>
          <w:lang w:val="en-US"/>
        </w:rPr>
        <w:t>II</w:t>
      </w:r>
      <w:r w:rsidRPr="00D8588B">
        <w:t xml:space="preserve"> – </w:t>
      </w:r>
      <w:r>
        <w:rPr>
          <w:lang w:val="en-US"/>
        </w:rPr>
        <w:t>I</w:t>
      </w:r>
      <w:r w:rsidRPr="00D8588B">
        <w:t xml:space="preserve">, </w:t>
      </w:r>
      <w:r w:rsidRPr="00D8588B">
        <w:rPr>
          <w:b/>
          <w:bCs/>
          <w:lang w:val="en-US"/>
        </w:rPr>
        <w:t>II</w:t>
      </w:r>
      <w:r w:rsidRPr="00D8588B">
        <w:t xml:space="preserve"> – </w:t>
      </w:r>
      <w:r>
        <w:rPr>
          <w:lang w:val="en-US"/>
        </w:rPr>
        <w:t>II</w:t>
      </w:r>
      <w:r w:rsidRPr="00D8588B">
        <w:t xml:space="preserve"> – </w:t>
      </w:r>
      <w:r>
        <w:rPr>
          <w:lang w:val="en-US"/>
        </w:rPr>
        <w:t>III</w:t>
      </w:r>
      <w:r w:rsidRPr="00D8588B">
        <w:t xml:space="preserve"> </w:t>
      </w:r>
      <w:r>
        <w:t>и т.д.</w:t>
      </w:r>
    </w:p>
    <w:p w:rsidR="009C742F" w:rsidRDefault="009C742F" w:rsidP="009C742F"/>
    <w:p w:rsidR="009C742F" w:rsidRDefault="009C742F" w:rsidP="009C742F">
      <w:pPr>
        <w:ind w:left="360"/>
      </w:pPr>
    </w:p>
    <w:p w:rsidR="009C742F" w:rsidRDefault="009C742F" w:rsidP="009C742F">
      <w:pPr>
        <w:numPr>
          <w:ilvl w:val="0"/>
          <w:numId w:val="4"/>
        </w:numPr>
      </w:pPr>
      <w:r>
        <w:t>«Ритмические рисунки». Объясняем, что с помощью знаков можно записывать ритмические рисунки. Просим ребенка прослушать рисунки и записать их. Другой вариант – по записанному рисунку надо его воспроизвести.</w:t>
      </w:r>
    </w:p>
    <w:p w:rsidR="009C742F" w:rsidRDefault="009C742F" w:rsidP="009C742F">
      <w:r>
        <w:t>Хорошую помощь логопеду на этом этапе работы могут оказать занятия ритмикой или танцами.</w:t>
      </w:r>
    </w:p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9C742F" w:rsidRDefault="009C742F" w:rsidP="009C742F"/>
    <w:p w:rsidR="00111B15" w:rsidRDefault="00111B15"/>
    <w:sectPr w:rsidR="0011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6F5"/>
    <w:multiLevelType w:val="hybridMultilevel"/>
    <w:tmpl w:val="D8F4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9017E"/>
    <w:multiLevelType w:val="hybridMultilevel"/>
    <w:tmpl w:val="C024A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E614A"/>
    <w:multiLevelType w:val="hybridMultilevel"/>
    <w:tmpl w:val="4FCEF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61C49"/>
    <w:multiLevelType w:val="hybridMultilevel"/>
    <w:tmpl w:val="9D740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7A"/>
    <w:rsid w:val="00111B15"/>
    <w:rsid w:val="0083627A"/>
    <w:rsid w:val="009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2016-02-17T19:30:00Z</dcterms:created>
  <dcterms:modified xsi:type="dcterms:W3CDTF">2016-02-17T19:31:00Z</dcterms:modified>
</cp:coreProperties>
</file>