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A8" w:rsidRDefault="00CA64A8" w:rsidP="00CA64A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7595276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8415A0" w:rsidRDefault="00CA64A8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</w:t>
      </w:r>
      <w:r w:rsidR="008415A0">
        <w:rPr>
          <w:rFonts w:ascii="Times New Roman" w:hAnsi="Times New Roman" w:cs="Times New Roman"/>
          <w:sz w:val="28"/>
          <w:szCs w:val="28"/>
        </w:rPr>
        <w:t>мир».</w:t>
      </w:r>
    </w:p>
    <w:p w:rsidR="008415A0" w:rsidRP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15A0" w:rsidRDefault="00CA64A8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Цель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  <w:proofErr w:type="gramEnd"/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15A0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A64A8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Структура курса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367E95" w:rsidRDefault="00CA64A8" w:rsidP="00367E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367E95" w:rsidRDefault="00367E95" w:rsidP="00367E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4A8" w:rsidRPr="00367E95" w:rsidRDefault="00CA64A8" w:rsidP="00367E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– глава государства.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CA64A8" w:rsidRDefault="00CA64A8" w:rsidP="00367E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367E95" w:rsidRPr="00367E95" w:rsidRDefault="00367E95" w:rsidP="00367E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E95" w:rsidRDefault="00367E95" w:rsidP="00367E9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367E95" w:rsidRDefault="00367E95" w:rsidP="00367E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окружающего мира в 1 классе начальной школы выделяет</w:t>
      </w:r>
      <w:r w:rsidR="00184451">
        <w:rPr>
          <w:rFonts w:ascii="Times New Roman" w:hAnsi="Times New Roman" w:cs="Times New Roman"/>
          <w:sz w:val="28"/>
          <w:szCs w:val="28"/>
        </w:rPr>
        <w:t xml:space="preserve">ся 68 часов (2 часа в неделю, 68 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недели).</w:t>
      </w:r>
    </w:p>
    <w:p w:rsidR="00CA64A8" w:rsidRDefault="00CA64A8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Pr="00184451" w:rsidRDefault="004E2A42" w:rsidP="00184451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293" w:after="0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</w:pPr>
      <w:r w:rsidRPr="004E2A42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lastRenderedPageBreak/>
        <w:t>Требования к уровню подготовки учащихся по курсу</w:t>
      </w:r>
    </w:p>
    <w:p w:rsidR="004E2A42" w:rsidRPr="004E2A42" w:rsidRDefault="004E2A42" w:rsidP="00184451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293" w:after="0" w:line="360" w:lineRule="auto"/>
        <w:ind w:right="2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2A42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«Окружающий мир» </w:t>
      </w:r>
    </w:p>
    <w:p w:rsidR="004E2A42" w:rsidRPr="004E2A42" w:rsidRDefault="004E2A42" w:rsidP="00184451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163" w:after="0" w:line="360" w:lineRule="auto"/>
        <w:ind w:right="2" w:firstLine="567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>Учащиеся</w:t>
      </w:r>
      <w:r w:rsidRPr="004E2A42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4E2A42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>должны знать: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before="43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значении наблюдений, опытов и измерений для познания мира;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строение и назначение термометра;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назначение справочной литературы;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названия планет земной группы: Меркурий, Венера, Марс;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название нашей планеты (Земля) и нашей звезды (Солнце);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before="10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3"/>
          <w:sz w:val="28"/>
          <w:szCs w:val="28"/>
        </w:rPr>
        <w:t>Луна - спутник Земли;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3"/>
          <w:sz w:val="28"/>
          <w:szCs w:val="28"/>
        </w:rPr>
        <w:t>глобус - модель Земли;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названия материков и океанов;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об источниках звука;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6"/>
          <w:sz w:val="28"/>
          <w:szCs w:val="28"/>
        </w:rPr>
        <w:t>о вреде шума;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правила безопасного обращения с электроприборами;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значении камня в жизни человека;</w:t>
      </w:r>
    </w:p>
    <w:p w:rsidR="004E2A42" w:rsidRPr="004E2A42" w:rsidRDefault="004E2A42" w:rsidP="0018445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условия жизни растений и животных;</w:t>
      </w:r>
    </w:p>
    <w:p w:rsidR="004E2A42" w:rsidRPr="004E2A42" w:rsidRDefault="00184451" w:rsidP="00184451">
      <w:pPr>
        <w:widowControl w:val="0"/>
        <w:shd w:val="clear" w:color="auto" w:fill="FFFFFF"/>
        <w:tabs>
          <w:tab w:val="left" w:pos="864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2"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характерные признаки времен года (продолжительность дня, положение Солнца на небо</w:t>
      </w:r>
      <w:r w:rsidR="004E2A42"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склоне, состояние неба, температура воздуха, вид осадков, состояние растений и животных);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значении совместного труда в обществе;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значении бюджета;</w:t>
      </w:r>
    </w:p>
    <w:p w:rsidR="004E2A42" w:rsidRPr="00184451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правила поведения в общественных местах.</w:t>
      </w:r>
    </w:p>
    <w:p w:rsidR="00184451" w:rsidRPr="004E2A42" w:rsidRDefault="00184451" w:rsidP="00184451">
      <w:pPr>
        <w:widowControl w:val="0"/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A42" w:rsidRPr="004E2A42" w:rsidRDefault="004E2A42" w:rsidP="004E2A4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7"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b/>
          <w:iCs/>
          <w:sz w:val="28"/>
          <w:szCs w:val="28"/>
        </w:rPr>
        <w:t>должны уметь: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48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приводить примеры приборов и инструментов;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пользоваться термометром;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различать тела природы и изделия;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приводить примеры тел и веществ;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приводить примеры источников энергии;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приводить примеры растений суши и водоемов (3-4 примера);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приводить примеры животных суши и водоемов (3-4 примера);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различать времена года по характерным признакам;</w:t>
      </w:r>
    </w:p>
    <w:p w:rsidR="004E2A42" w:rsidRPr="00184451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правильно вести себя дома, на улице, в гостях.</w:t>
      </w:r>
    </w:p>
    <w:p w:rsidR="00184451" w:rsidRPr="004E2A42" w:rsidRDefault="00184451" w:rsidP="00184451">
      <w:pPr>
        <w:widowControl w:val="0"/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A42" w:rsidRPr="004E2A42" w:rsidRDefault="004E2A42" w:rsidP="00184451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7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 xml:space="preserve"> могут знать: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53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имена некоторых ученых и изобретателей (3-4 примера);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путешествии как способе познания мира;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великих географических открытиях;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названия планет Солнечной системы; отличие планеты от звезды;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об использовании электрической энергии в жизни человека;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о значении звука, света и цвета в жизни человека;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значении окружающей среды;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приспособленности растений и животных к условиям жизни на суше и в воде;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некоторые взаимосвязи в живой природе;</w:t>
      </w:r>
    </w:p>
    <w:p w:rsidR="004E2A42" w:rsidRPr="00184451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о влиянии деятельности человека на живую природу.</w:t>
      </w:r>
    </w:p>
    <w:p w:rsidR="00184451" w:rsidRPr="004E2A42" w:rsidRDefault="00184451" w:rsidP="00184451">
      <w:pPr>
        <w:widowControl w:val="0"/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5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A42" w:rsidRPr="004E2A42" w:rsidRDefault="004E2A42" w:rsidP="00184451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7" w:after="0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могут уметь: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before="48"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приводить примеры веществ в разных состояниях (твердом, жидком и газообразном);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5"/>
          <w:sz w:val="28"/>
          <w:szCs w:val="28"/>
        </w:rPr>
        <w:t>проводить наблюдения и простейшие опыты, фиксировать их результаты;</w:t>
      </w:r>
    </w:p>
    <w:p w:rsidR="004E2A42" w:rsidRPr="004E2A42" w:rsidRDefault="004E2A42" w:rsidP="0018445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pos="1020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определять время по часам;</w:t>
      </w:r>
    </w:p>
    <w:p w:rsidR="004E2A42" w:rsidRPr="004E2A42" w:rsidRDefault="004E2A42" w:rsidP="00184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A42">
        <w:rPr>
          <w:rFonts w:ascii="Times New Roman" w:eastAsia="Times New Roman" w:hAnsi="Times New Roman" w:cs="Times New Roman"/>
          <w:sz w:val="28"/>
          <w:szCs w:val="28"/>
        </w:rPr>
        <w:tab/>
      </w:r>
      <w:r w:rsidRPr="004E2A42">
        <w:rPr>
          <w:rFonts w:ascii="Times New Roman" w:eastAsia="Times New Roman" w:hAnsi="Times New Roman" w:cs="Times New Roman"/>
          <w:spacing w:val="-6"/>
          <w:sz w:val="28"/>
          <w:szCs w:val="28"/>
        </w:rPr>
        <w:t>приводить примеры признаков приспособленности растений и животных к условиям жиз</w:t>
      </w:r>
      <w:r w:rsidRPr="004E2A42">
        <w:rPr>
          <w:rFonts w:ascii="Times New Roman" w:eastAsia="Times New Roman" w:hAnsi="Times New Roman" w:cs="Times New Roman"/>
          <w:sz w:val="28"/>
          <w:szCs w:val="28"/>
        </w:rPr>
        <w:t>ни на суше и в воде.</w:t>
      </w: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84451" w:rsidRDefault="00184451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A64A8" w:rsidRDefault="008415A0" w:rsidP="00CA64A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</w:t>
      </w:r>
      <w:r w:rsidR="00CA64A8">
        <w:rPr>
          <w:rFonts w:ascii="Times New Roman" w:hAnsi="Times New Roman" w:cs="Times New Roman"/>
          <w:b/>
          <w:bCs/>
          <w:caps/>
        </w:rPr>
        <w:t xml:space="preserve"> обеспечение</w:t>
      </w:r>
    </w:p>
    <w:p w:rsidR="00CA64A8" w:rsidRDefault="00CA64A8" w:rsidP="00CA64A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>
        <w:rPr>
          <w:rFonts w:ascii="Times New Roman" w:hAnsi="Times New Roman" w:cs="Times New Roman"/>
          <w:sz w:val="28"/>
          <w:szCs w:val="28"/>
        </w:rPr>
        <w:t>. Окружающий мир.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А. А. Плешаков.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Рабочая тетрадь.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А. А. Плешаков.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Проверим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для учащихся 1 класса начальной школы / А. А. Плешаков.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ВИТА-ПРЕСС,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Тесты.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А. Плешаков,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 Д. Назарова.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От земли до неба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атлас-определитель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А. А. Плешаков.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Зелёные страницы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учащихся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А. А. Плешаков.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>
        <w:rPr>
          <w:rFonts w:ascii="Times New Roman" w:hAnsi="Times New Roman" w:cs="Times New Roman"/>
          <w:sz w:val="28"/>
          <w:szCs w:val="28"/>
        </w:rPr>
        <w:t>. Великан на поляне, или Первые уроки экологической  этики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А. А. Плешаков, А. А. Румянцев.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Плешаков, А. А. </w:t>
      </w:r>
      <w:r>
        <w:rPr>
          <w:rFonts w:ascii="Times New Roman" w:hAnsi="Times New Roman" w:cs="Times New Roman"/>
          <w:sz w:val="28"/>
          <w:szCs w:val="28"/>
        </w:rPr>
        <w:t>Окружающий мир / А. А. Плешаков // Сборник рабочих программ «Школа России».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A64A8" w:rsidRDefault="00CA64A8" w:rsidP="00CA64A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CA64A8" w:rsidRDefault="00CA64A8" w:rsidP="00CA64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А. А. Плешакова (CD).</w:t>
      </w:r>
    </w:p>
    <w:p w:rsidR="008415A0" w:rsidRDefault="008415A0" w:rsidP="008415A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библиотеки по искусству.</w:t>
      </w:r>
    </w:p>
    <w:p w:rsidR="008415A0" w:rsidRDefault="008415A0" w:rsidP="008415A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Аудиторская доска с набором приспособлений для крепления карт и таблиц.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компьютер.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ресурсы (диски).</w:t>
      </w:r>
    </w:p>
    <w:p w:rsidR="008415A0" w:rsidRDefault="008415A0" w:rsidP="008415A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Наглядные пособия.</w:t>
      </w:r>
    </w:p>
    <w:p w:rsidR="008415A0" w:rsidRDefault="008415A0" w:rsidP="008415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«Окружающий мир» А. А. Плешакова.</w:t>
      </w:r>
    </w:p>
    <w:p w:rsidR="006B533F" w:rsidRDefault="006B533F" w:rsidP="006B533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Оборудование класса.</w:t>
      </w:r>
    </w:p>
    <w:p w:rsidR="006B533F" w:rsidRDefault="006B533F" w:rsidP="006B53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6B533F" w:rsidRDefault="006B533F" w:rsidP="006B53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6B533F" w:rsidRDefault="006B533F" w:rsidP="006B53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6B533F" w:rsidRDefault="006B533F" w:rsidP="006B53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657F29" w:rsidRDefault="00657F29"/>
    <w:sectPr w:rsidR="00657F29" w:rsidSect="00B50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F47E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8"/>
    <w:rsid w:val="00184451"/>
    <w:rsid w:val="00367E95"/>
    <w:rsid w:val="004E2A42"/>
    <w:rsid w:val="00657F29"/>
    <w:rsid w:val="006B533F"/>
    <w:rsid w:val="008415A0"/>
    <w:rsid w:val="00CA64A8"/>
    <w:rsid w:val="00D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6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6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Кабинет№2</dc:creator>
  <cp:keywords/>
  <dc:description/>
  <cp:lastModifiedBy>Наташа</cp:lastModifiedBy>
  <cp:revision>8</cp:revision>
  <dcterms:created xsi:type="dcterms:W3CDTF">2012-09-08T14:49:00Z</dcterms:created>
  <dcterms:modified xsi:type="dcterms:W3CDTF">2012-11-04T16:07:00Z</dcterms:modified>
</cp:coreProperties>
</file>