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B2" w:rsidRDefault="008664B2" w:rsidP="008664B2">
      <w:pPr>
        <w:pStyle w:val="a3"/>
        <w:shd w:val="clear" w:color="auto" w:fill="FFFFFF"/>
        <w:spacing w:before="30" w:beforeAutospacing="0" w:after="3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</w:t>
      </w:r>
      <w:r w:rsidRPr="001032B4">
        <w:rPr>
          <w:color w:val="FF0000"/>
          <w:sz w:val="28"/>
          <w:szCs w:val="28"/>
        </w:rPr>
        <w:t xml:space="preserve">Как помочь </w:t>
      </w:r>
      <w:proofErr w:type="spellStart"/>
      <w:r w:rsidRPr="001032B4">
        <w:rPr>
          <w:color w:val="FF0000"/>
          <w:sz w:val="28"/>
          <w:szCs w:val="28"/>
        </w:rPr>
        <w:t>гиперактивному</w:t>
      </w:r>
      <w:proofErr w:type="spellEnd"/>
      <w:r w:rsidRPr="001032B4">
        <w:rPr>
          <w:color w:val="FF0000"/>
          <w:sz w:val="28"/>
          <w:szCs w:val="28"/>
        </w:rPr>
        <w:t xml:space="preserve"> ребенку</w:t>
      </w:r>
    </w:p>
    <w:p w:rsidR="008664B2" w:rsidRPr="001032B4" w:rsidRDefault="008664B2" w:rsidP="008664B2">
      <w:pPr>
        <w:pStyle w:val="a3"/>
        <w:shd w:val="clear" w:color="auto" w:fill="FFFFFF"/>
        <w:spacing w:before="30" w:beforeAutospacing="0" w:after="30" w:afterAutospacing="0"/>
        <w:rPr>
          <w:color w:val="FF0000"/>
          <w:sz w:val="28"/>
          <w:szCs w:val="28"/>
        </w:rPr>
      </w:pPr>
    </w:p>
    <w:p w:rsidR="008664B2" w:rsidRPr="001032B4" w:rsidRDefault="008664B2" w:rsidP="008664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 xml:space="preserve">Установите причину </w:t>
      </w:r>
      <w:proofErr w:type="spellStart"/>
      <w:r w:rsidRPr="001032B4">
        <w:rPr>
          <w:color w:val="000000"/>
          <w:sz w:val="28"/>
          <w:szCs w:val="28"/>
        </w:rPr>
        <w:t>гиперактивности</w:t>
      </w:r>
      <w:proofErr w:type="spellEnd"/>
      <w:r w:rsidRPr="001032B4">
        <w:rPr>
          <w:color w:val="000000"/>
          <w:sz w:val="28"/>
          <w:szCs w:val="28"/>
        </w:rPr>
        <w:t>, проконсультируйтесь со специалистами. Часто в анамнезе такого ребенка есть родовая    травма, ММД (минимальная мозговая дисфункция). </w:t>
      </w:r>
    </w:p>
    <w:p w:rsidR="008664B2" w:rsidRPr="001032B4" w:rsidRDefault="008664B2" w:rsidP="008664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Если врач- невропатолог назначает курс лекарств, массаж, особый режим, необходимо строго соблюдать его рекомендации.</w:t>
      </w:r>
    </w:p>
    <w:p w:rsidR="008664B2" w:rsidRPr="001032B4" w:rsidRDefault="008664B2" w:rsidP="008664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Сообщите педагогам, воспитателям о проблемах ребенка, чтобы они учитывали особенности его поведения, дозировали нагрузку.</w:t>
      </w:r>
    </w:p>
    <w:p w:rsidR="008664B2" w:rsidRPr="001032B4" w:rsidRDefault="008664B2" w:rsidP="008664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Всегда убирайте опасные предметы из поля зрения малыша (острые, бьющиеся предметы, лекарства, бытовую химию и т.д.).</w:t>
      </w:r>
    </w:p>
    <w:p w:rsidR="008664B2" w:rsidRPr="001032B4" w:rsidRDefault="008664B2" w:rsidP="008664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Вокруг ребенка должна быть спокойная обстановка. Любое разногласие в семье усиливает отрицательные проявления.</w:t>
      </w:r>
    </w:p>
    <w:p w:rsidR="008664B2" w:rsidRPr="001032B4" w:rsidRDefault="008664B2" w:rsidP="008664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Важна единая линия поведения родителей, согласованность их воспитательных воздействий.</w:t>
      </w:r>
    </w:p>
    <w:p w:rsidR="008664B2" w:rsidRPr="001032B4" w:rsidRDefault="008664B2" w:rsidP="008664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С таким ребенком необходимо общаться мягко, спокойно, т.к. он, будучи очень чувствительным и восприимчивым к настроению и состоянию близких людей, «заражается» эмоциями, как положительными, так и отрицательными.</w:t>
      </w:r>
    </w:p>
    <w:p w:rsidR="008664B2" w:rsidRPr="001032B4" w:rsidRDefault="008664B2" w:rsidP="008664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Не превышайте нагрузки, не стоит усиленно заниматься с ребенком, чтобы он был таким, как другие сверстники. Бывает, что такие дети обладают неординарными способностями, и родители, желая их развить, отдают ребенка сразу в несколько секций, «перескакивают» через возрастные группы. Этого делать не следует, т.к. переутомление ведет к ухудшению поведения, к капризам.</w:t>
      </w:r>
    </w:p>
    <w:p w:rsidR="008664B2" w:rsidRPr="001032B4" w:rsidRDefault="008664B2" w:rsidP="008664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 xml:space="preserve">Не допускайте перевозбуждения. Важно строго соблюдать режим до мелочей. Обязателен дневной отдых, ранний отход ко сну на ночь, подвижные игры и прогулки должны сменяться спокойными играми, прием пищи в </w:t>
      </w:r>
      <w:proofErr w:type="gramStart"/>
      <w:r w:rsidRPr="001032B4">
        <w:rPr>
          <w:color w:val="000000"/>
          <w:sz w:val="28"/>
          <w:szCs w:val="28"/>
        </w:rPr>
        <w:t>одно и тоже</w:t>
      </w:r>
      <w:proofErr w:type="gramEnd"/>
      <w:r w:rsidRPr="001032B4">
        <w:rPr>
          <w:color w:val="000000"/>
          <w:sz w:val="28"/>
          <w:szCs w:val="28"/>
        </w:rPr>
        <w:t xml:space="preserve"> время и т.д. Друзей не должно быть слишком много.</w:t>
      </w:r>
    </w:p>
    <w:p w:rsidR="008664B2" w:rsidRPr="001032B4" w:rsidRDefault="008664B2" w:rsidP="008664B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Старайтесь делать меньше замечаний, лучше отвлеките ребенка. Количество запретов должно быть разумным, адекватным возрасту.</w:t>
      </w:r>
    </w:p>
    <w:p w:rsidR="008664B2" w:rsidRPr="001032B4" w:rsidRDefault="008664B2" w:rsidP="008664B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Чаще хвалите за то, что получается. Хвалите не слишком эмоционально во избежание перевозбуждения.</w:t>
      </w:r>
    </w:p>
    <w:p w:rsidR="008664B2" w:rsidRPr="001032B4" w:rsidRDefault="008664B2" w:rsidP="008664B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Когда просите что-то сделать, старайтесь, чтобы речь не была длинной, не содержала сразу несколько указаний. («Пойди на кухню и принеси оттуда веник, потом подмети в коридоре» – неправильно, ребенок выполнит лишь половину просьбы.) Разговаривая, смотрите ребенку в глаза.</w:t>
      </w:r>
    </w:p>
    <w:p w:rsidR="008664B2" w:rsidRPr="001032B4" w:rsidRDefault="008664B2" w:rsidP="008664B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Не заставляйте ребенка долгое время спокойно сидеть. Если Вы читаете сказку, дайте ему в руки мягкую игрушку, малыш может встать, походить, задать вопрос. Следите за ним, если вопросов становится слишком много и не по теме, ребенок ушел в другой угол комнаты, значит, он уже устал.</w:t>
      </w:r>
    </w:p>
    <w:p w:rsidR="008664B2" w:rsidRPr="001032B4" w:rsidRDefault="008664B2" w:rsidP="008664B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lastRenderedPageBreak/>
        <w:t>Приобщайте ребенка к подвижным и спортивным играм, в которых можно разрядиться от вьющей ключом энергии. Ребенок должен понять цель игры и учиться подчиняться правилам, учиться планировать игру. Желательно занять каким-то видом спорта, доступного по возрасту и темпераменту.</w:t>
      </w:r>
    </w:p>
    <w:p w:rsidR="008664B2" w:rsidRPr="001032B4" w:rsidRDefault="008664B2" w:rsidP="008664B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Освойте элементы массажа, направленные на расслабление и регулярно проводите его. Поможет сосредоточиться легкое поглаживание по руке, по плечу в процессе чтения или другого занятия.</w:t>
      </w:r>
      <w:r w:rsidRPr="001032B4">
        <w:rPr>
          <w:rStyle w:val="apple-converted-space"/>
          <w:color w:val="000000"/>
          <w:sz w:val="28"/>
          <w:szCs w:val="28"/>
        </w:rPr>
        <w:t> </w:t>
      </w:r>
    </w:p>
    <w:p w:rsidR="008664B2" w:rsidRPr="001032B4" w:rsidRDefault="008664B2" w:rsidP="008664B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Прежде чем отреагировать на неприятный поступок ребенка, сосчитайте до 10 или сделайте несколько глубоких вдохов, постарайтесь успокоиться и не терять хладнокровие. Помните, что агрессия и бурные эмоции порождают те же чувства и у малыша.</w:t>
      </w:r>
    </w:p>
    <w:p w:rsidR="008664B2" w:rsidRPr="001032B4" w:rsidRDefault="008664B2" w:rsidP="008664B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Повремените с оформлением такого ребенка в детский сад.</w:t>
      </w:r>
    </w:p>
    <w:p w:rsidR="008664B2" w:rsidRPr="001032B4" w:rsidRDefault="008664B2" w:rsidP="008664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Гасите конфликт, в котором замешан Ваш ребенок, уже в самом начале, не ждите бурной развязки.</w:t>
      </w:r>
    </w:p>
    <w:p w:rsidR="008664B2" w:rsidRPr="001032B4" w:rsidRDefault="008664B2" w:rsidP="008664B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032B4">
        <w:rPr>
          <w:color w:val="000000"/>
          <w:sz w:val="28"/>
          <w:szCs w:val="28"/>
        </w:rPr>
        <w:t>Гиперактивный</w:t>
      </w:r>
      <w:proofErr w:type="spellEnd"/>
      <w:r w:rsidRPr="001032B4">
        <w:rPr>
          <w:color w:val="000000"/>
          <w:sz w:val="28"/>
          <w:szCs w:val="28"/>
        </w:rPr>
        <w:t xml:space="preserve"> ребенок - особый, являясь очень чувствительным, он остро реагирует на замечания, запреты, нотации. Иногда ему кажется, что родители его совсем не любят, поэтому такой малыш очень нуждается в любви и понимании. Причем в любви безусловной, когда ребенка любят </w:t>
      </w:r>
      <w:proofErr w:type="gramStart"/>
      <w:r w:rsidRPr="001032B4">
        <w:rPr>
          <w:color w:val="000000"/>
          <w:sz w:val="28"/>
          <w:szCs w:val="28"/>
        </w:rPr>
        <w:t>не</w:t>
      </w:r>
      <w:proofErr w:type="gramEnd"/>
      <w:r w:rsidRPr="001032B4">
        <w:rPr>
          <w:color w:val="000000"/>
          <w:sz w:val="28"/>
          <w:szCs w:val="28"/>
        </w:rPr>
        <w:t xml:space="preserve"> только за хорошее поведение, послушание, аккуратность, но и просто за то, что он есть!</w:t>
      </w:r>
      <w:r w:rsidRPr="001032B4">
        <w:rPr>
          <w:rStyle w:val="apple-converted-space"/>
          <w:color w:val="000000"/>
          <w:sz w:val="28"/>
          <w:szCs w:val="28"/>
        </w:rPr>
        <w:t> </w:t>
      </w:r>
    </w:p>
    <w:p w:rsidR="008664B2" w:rsidRPr="001032B4" w:rsidRDefault="008664B2" w:rsidP="008664B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 xml:space="preserve">Когда становится </w:t>
      </w:r>
      <w:proofErr w:type="gramStart"/>
      <w:r w:rsidRPr="001032B4">
        <w:rPr>
          <w:color w:val="000000"/>
          <w:sz w:val="28"/>
          <w:szCs w:val="28"/>
        </w:rPr>
        <w:t>совсем тяжело</w:t>
      </w:r>
      <w:proofErr w:type="gramEnd"/>
      <w:r w:rsidRPr="001032B4">
        <w:rPr>
          <w:color w:val="000000"/>
          <w:sz w:val="28"/>
          <w:szCs w:val="28"/>
        </w:rPr>
        <w:t xml:space="preserve">, вспомните, что к подростковому возрасту, а у некоторых детей и раньше, </w:t>
      </w:r>
      <w:proofErr w:type="spellStart"/>
      <w:r w:rsidRPr="001032B4">
        <w:rPr>
          <w:color w:val="000000"/>
          <w:sz w:val="28"/>
          <w:szCs w:val="28"/>
        </w:rPr>
        <w:t>гиперактивность</w:t>
      </w:r>
      <w:proofErr w:type="spellEnd"/>
      <w:r w:rsidRPr="001032B4">
        <w:rPr>
          <w:color w:val="000000"/>
          <w:sz w:val="28"/>
          <w:szCs w:val="28"/>
        </w:rPr>
        <w:t xml:space="preserve"> проходит. Важно, чтобы ребенок подошел к этому возрасту без груза отрицательных эмоций и комплексов неполнценности.                                                                               </w:t>
      </w:r>
    </w:p>
    <w:p w:rsidR="008664B2" w:rsidRPr="001032B4" w:rsidRDefault="008664B2" w:rsidP="008664B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032B4">
        <w:rPr>
          <w:color w:val="000000"/>
          <w:sz w:val="28"/>
          <w:szCs w:val="28"/>
        </w:rPr>
        <w:t>        </w:t>
      </w:r>
    </w:p>
    <w:p w:rsidR="008664B2" w:rsidRPr="001032B4" w:rsidRDefault="008664B2" w:rsidP="008664B2">
      <w:pPr>
        <w:pStyle w:val="a3"/>
        <w:shd w:val="clear" w:color="auto" w:fill="FFFFFF"/>
        <w:spacing w:before="30" w:beforeAutospacing="0" w:after="30" w:afterAutospacing="0"/>
        <w:rPr>
          <w:color w:val="FF0000"/>
          <w:sz w:val="28"/>
          <w:szCs w:val="28"/>
        </w:rPr>
      </w:pPr>
    </w:p>
    <w:p w:rsidR="008664B2" w:rsidRPr="001032B4" w:rsidRDefault="008664B2" w:rsidP="008664B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C5AFB" w:rsidRDefault="004C5AFB"/>
    <w:sectPr w:rsidR="004C5AFB" w:rsidSect="001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6F"/>
    <w:multiLevelType w:val="multilevel"/>
    <w:tmpl w:val="AAC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3A8B"/>
    <w:multiLevelType w:val="multilevel"/>
    <w:tmpl w:val="3AC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33E79"/>
    <w:multiLevelType w:val="multilevel"/>
    <w:tmpl w:val="EC2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65542"/>
    <w:multiLevelType w:val="multilevel"/>
    <w:tmpl w:val="2250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064EE"/>
    <w:multiLevelType w:val="multilevel"/>
    <w:tmpl w:val="AA3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270CA"/>
    <w:multiLevelType w:val="multilevel"/>
    <w:tmpl w:val="9E0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03BD5"/>
    <w:multiLevelType w:val="multilevel"/>
    <w:tmpl w:val="531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966BC"/>
    <w:multiLevelType w:val="multilevel"/>
    <w:tmpl w:val="069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63040"/>
    <w:multiLevelType w:val="multilevel"/>
    <w:tmpl w:val="77E6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D1A8B"/>
    <w:multiLevelType w:val="multilevel"/>
    <w:tmpl w:val="FD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E49EE"/>
    <w:multiLevelType w:val="multilevel"/>
    <w:tmpl w:val="F7B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41AC0"/>
    <w:multiLevelType w:val="multilevel"/>
    <w:tmpl w:val="DD7C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2696D"/>
    <w:multiLevelType w:val="multilevel"/>
    <w:tmpl w:val="925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83483"/>
    <w:multiLevelType w:val="multilevel"/>
    <w:tmpl w:val="A0A8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E7893"/>
    <w:multiLevelType w:val="multilevel"/>
    <w:tmpl w:val="EFC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A2881"/>
    <w:multiLevelType w:val="multilevel"/>
    <w:tmpl w:val="215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C3A61"/>
    <w:multiLevelType w:val="multilevel"/>
    <w:tmpl w:val="966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7281F"/>
    <w:multiLevelType w:val="multilevel"/>
    <w:tmpl w:val="E5F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1"/>
  </w:num>
  <w:num w:numId="15">
    <w:abstractNumId w:val="14"/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B2"/>
    <w:rsid w:val="004C5AFB"/>
    <w:rsid w:val="0086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6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2015-11-10T01:52:00Z</dcterms:created>
  <dcterms:modified xsi:type="dcterms:W3CDTF">2015-11-10T01:53:00Z</dcterms:modified>
</cp:coreProperties>
</file>