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EA" w:rsidRDefault="009146BE" w:rsidP="009523E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eastAsiaTheme="minorEastAsia"/>
          <w:kern w:val="24"/>
          <w:sz w:val="22"/>
          <w:szCs w:val="22"/>
        </w:rPr>
      </w:pPr>
      <w:r w:rsidRPr="009146BE">
        <w:rPr>
          <w:rFonts w:eastAsiaTheme="minorEastAsia"/>
          <w:kern w:val="24"/>
          <w:sz w:val="22"/>
          <w:szCs w:val="22"/>
        </w:rPr>
        <w:drawing>
          <wp:inline distT="0" distB="0" distL="0" distR="0">
            <wp:extent cx="1359690" cy="1750006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815" cy="174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3EA" w:rsidRPr="00AB127A" w:rsidRDefault="00AB127A" w:rsidP="009523E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eastAsiaTheme="minorEastAsia"/>
          <w:b/>
          <w:kern w:val="24"/>
          <w:sz w:val="36"/>
          <w:szCs w:val="36"/>
        </w:rPr>
      </w:pPr>
      <w:r>
        <w:rPr>
          <w:rFonts w:eastAsiaTheme="minorEastAsia"/>
          <w:b/>
          <w:kern w:val="24"/>
          <w:sz w:val="36"/>
          <w:szCs w:val="36"/>
        </w:rPr>
        <w:t>Это ДЕТЯМ надо знать!:</w:t>
      </w:r>
    </w:p>
    <w:p w:rsidR="00720743" w:rsidRPr="00AB127A" w:rsidRDefault="00720743" w:rsidP="00AB127A">
      <w:pPr>
        <w:pStyle w:val="a5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rFonts w:eastAsiaTheme="minorEastAsia"/>
          <w:color w:val="FF0000"/>
          <w:kern w:val="24"/>
          <w:sz w:val="28"/>
          <w:szCs w:val="28"/>
        </w:rPr>
      </w:pPr>
      <w:r w:rsidRPr="00AB127A">
        <w:rPr>
          <w:rFonts w:eastAsiaTheme="minorEastAsia"/>
          <w:color w:val="FF0000"/>
          <w:kern w:val="24"/>
          <w:sz w:val="28"/>
          <w:szCs w:val="28"/>
        </w:rPr>
        <w:t xml:space="preserve">Детям очень опасно играть с электронагревательными </w:t>
      </w:r>
      <w:r w:rsidR="00AB127A" w:rsidRPr="00AB127A">
        <w:rPr>
          <w:rFonts w:eastAsiaTheme="minorEastAsia"/>
          <w:color w:val="FF0000"/>
          <w:kern w:val="24"/>
          <w:sz w:val="28"/>
          <w:szCs w:val="28"/>
        </w:rPr>
        <w:t>и бытовыми приборами: кипятильником, утюгом, миксером, феном, дрелью.</w:t>
      </w:r>
    </w:p>
    <w:p w:rsidR="00AB127A" w:rsidRPr="00AB127A" w:rsidRDefault="00AB127A" w:rsidP="00AB127A">
      <w:pPr>
        <w:pStyle w:val="a5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rFonts w:eastAsiaTheme="minorEastAsia"/>
          <w:color w:val="FF0000"/>
          <w:kern w:val="24"/>
          <w:sz w:val="28"/>
          <w:szCs w:val="28"/>
        </w:rPr>
      </w:pPr>
      <w:r w:rsidRPr="00AB127A">
        <w:rPr>
          <w:rFonts w:eastAsiaTheme="minorEastAsia"/>
          <w:color w:val="FF0000"/>
          <w:kern w:val="24"/>
          <w:sz w:val="28"/>
          <w:szCs w:val="28"/>
        </w:rPr>
        <w:t>Запомни! Бытовая техника, находящаяся под напряжением, «не дружит» с водой.</w:t>
      </w:r>
    </w:p>
    <w:p w:rsidR="00AB127A" w:rsidRPr="00AB127A" w:rsidRDefault="00AB127A" w:rsidP="00AB127A">
      <w:pPr>
        <w:pStyle w:val="a5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rFonts w:eastAsiaTheme="minorEastAsia"/>
          <w:color w:val="FF0000"/>
          <w:kern w:val="24"/>
          <w:sz w:val="28"/>
          <w:szCs w:val="28"/>
        </w:rPr>
      </w:pPr>
      <w:r w:rsidRPr="00AB127A">
        <w:rPr>
          <w:rFonts w:eastAsiaTheme="minorEastAsia"/>
          <w:color w:val="FF0000"/>
          <w:kern w:val="24"/>
          <w:sz w:val="28"/>
          <w:szCs w:val="28"/>
        </w:rPr>
        <w:t>Ты можешь серьёзно пострадат</w:t>
      </w:r>
      <w:proofErr w:type="gramStart"/>
      <w:r w:rsidRPr="00AB127A">
        <w:rPr>
          <w:rFonts w:eastAsiaTheme="minorEastAsia"/>
          <w:color w:val="FF0000"/>
          <w:kern w:val="24"/>
          <w:sz w:val="28"/>
          <w:szCs w:val="28"/>
        </w:rPr>
        <w:t>ь-</w:t>
      </w:r>
      <w:proofErr w:type="gramEnd"/>
      <w:r w:rsidRPr="00AB127A">
        <w:rPr>
          <w:rFonts w:eastAsiaTheme="minorEastAsia"/>
          <w:color w:val="FF0000"/>
          <w:kern w:val="24"/>
          <w:sz w:val="28"/>
          <w:szCs w:val="28"/>
        </w:rPr>
        <w:t xml:space="preserve"> получить удар током, устроить короткое замыкание и пожар в доме.</w:t>
      </w:r>
    </w:p>
    <w:p w:rsidR="00AB127A" w:rsidRPr="00DF2043" w:rsidRDefault="00AB127A" w:rsidP="00DF2043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eastAsiaTheme="minorEastAsia"/>
          <w:b/>
          <w:color w:val="365F91" w:themeColor="accent1" w:themeShade="BF"/>
          <w:kern w:val="24"/>
          <w:sz w:val="28"/>
          <w:szCs w:val="28"/>
        </w:rPr>
      </w:pPr>
      <w:r w:rsidRPr="00DF2043">
        <w:rPr>
          <w:rFonts w:eastAsiaTheme="minorEastAsia"/>
          <w:b/>
          <w:color w:val="365F91" w:themeColor="accent1" w:themeShade="BF"/>
          <w:kern w:val="24"/>
          <w:sz w:val="28"/>
          <w:szCs w:val="28"/>
        </w:rPr>
        <w:t>Советы РОДИТЕЛЯМ:</w:t>
      </w:r>
    </w:p>
    <w:p w:rsidR="00AB127A" w:rsidRDefault="00AB127A" w:rsidP="00DF204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jc w:val="both"/>
        <w:rPr>
          <w:rFonts w:eastAsiaTheme="minorEastAsia"/>
          <w:color w:val="365F91" w:themeColor="accent1" w:themeShade="BF"/>
          <w:kern w:val="24"/>
          <w:sz w:val="28"/>
          <w:szCs w:val="28"/>
        </w:rPr>
      </w:pPr>
      <w:r>
        <w:rPr>
          <w:rFonts w:eastAsiaTheme="minorEastAsia"/>
          <w:color w:val="365F91" w:themeColor="accent1" w:themeShade="BF"/>
          <w:kern w:val="24"/>
          <w:sz w:val="28"/>
          <w:szCs w:val="28"/>
        </w:rPr>
        <w:t xml:space="preserve">Предложите ребёнку «проиграть» </w:t>
      </w:r>
      <w:r w:rsidR="00DF2043">
        <w:rPr>
          <w:rFonts w:eastAsiaTheme="minorEastAsia"/>
          <w:color w:val="365F91" w:themeColor="accent1" w:themeShade="BF"/>
          <w:kern w:val="24"/>
          <w:sz w:val="28"/>
          <w:szCs w:val="28"/>
        </w:rPr>
        <w:t>проблемные ситуации. Ты смотришь телевизор. Вдруг из розетки пошёл дым. Твои действия?</w:t>
      </w:r>
    </w:p>
    <w:p w:rsidR="00DF2043" w:rsidRDefault="00DF2043" w:rsidP="00DF204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jc w:val="both"/>
        <w:rPr>
          <w:rFonts w:eastAsiaTheme="minorEastAsia"/>
          <w:color w:val="365F91" w:themeColor="accent1" w:themeShade="BF"/>
          <w:kern w:val="24"/>
          <w:sz w:val="28"/>
          <w:szCs w:val="28"/>
        </w:rPr>
      </w:pPr>
      <w:r>
        <w:rPr>
          <w:rFonts w:eastAsiaTheme="minorEastAsia"/>
          <w:color w:val="365F91" w:themeColor="accent1" w:themeShade="BF"/>
          <w:kern w:val="24"/>
          <w:sz w:val="28"/>
          <w:szCs w:val="28"/>
        </w:rPr>
        <w:t xml:space="preserve">Выясните, какие электроприборы знает ребёнок. Как отличить электроприбор от </w:t>
      </w:r>
      <w:proofErr w:type="spellStart"/>
      <w:r>
        <w:rPr>
          <w:rFonts w:eastAsiaTheme="minorEastAsia"/>
          <w:color w:val="365F91" w:themeColor="accent1" w:themeShade="BF"/>
          <w:kern w:val="24"/>
          <w:sz w:val="28"/>
          <w:szCs w:val="28"/>
        </w:rPr>
        <w:t>неэлектроприбора</w:t>
      </w:r>
      <w:proofErr w:type="spellEnd"/>
      <w:r>
        <w:rPr>
          <w:rFonts w:eastAsiaTheme="minorEastAsia"/>
          <w:color w:val="365F91" w:themeColor="accent1" w:themeShade="BF"/>
          <w:kern w:val="24"/>
          <w:sz w:val="28"/>
          <w:szCs w:val="28"/>
        </w:rPr>
        <w:t>.</w:t>
      </w:r>
    </w:p>
    <w:p w:rsidR="00DF2043" w:rsidRPr="00AB127A" w:rsidRDefault="00DF2043" w:rsidP="00DF204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jc w:val="both"/>
        <w:rPr>
          <w:rFonts w:eastAsiaTheme="minorEastAsia"/>
          <w:color w:val="365F91" w:themeColor="accent1" w:themeShade="BF"/>
          <w:kern w:val="24"/>
          <w:sz w:val="28"/>
          <w:szCs w:val="28"/>
        </w:rPr>
      </w:pPr>
      <w:r>
        <w:rPr>
          <w:rFonts w:eastAsiaTheme="minorEastAsia"/>
          <w:color w:val="365F91" w:themeColor="accent1" w:themeShade="BF"/>
          <w:kern w:val="24"/>
          <w:sz w:val="28"/>
          <w:szCs w:val="28"/>
        </w:rPr>
        <w:t>Называйте предметы: свеча, утюг, печка, пила, ножницы, игла, шило. Спросите, какие из них пожароопасные?</w:t>
      </w:r>
    </w:p>
    <w:p w:rsidR="009523EA" w:rsidRDefault="009523EA" w:rsidP="009523E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eastAsiaTheme="minorEastAsia"/>
          <w:kern w:val="24"/>
          <w:sz w:val="22"/>
          <w:szCs w:val="22"/>
        </w:rPr>
      </w:pPr>
    </w:p>
    <w:p w:rsidR="00DF2043" w:rsidRDefault="00DF2043" w:rsidP="004D07EC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eastAsiaTheme="minorEastAsia"/>
          <w:b/>
          <w:color w:val="FF0000"/>
          <w:kern w:val="24"/>
          <w:sz w:val="28"/>
          <w:szCs w:val="28"/>
        </w:rPr>
      </w:pPr>
    </w:p>
    <w:p w:rsidR="009523EA" w:rsidRPr="004D07EC" w:rsidRDefault="009146BE" w:rsidP="004D07EC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eastAsiaTheme="minorEastAsia"/>
          <w:b/>
          <w:color w:val="FF0000"/>
          <w:kern w:val="24"/>
          <w:sz w:val="28"/>
          <w:szCs w:val="28"/>
        </w:rPr>
      </w:pPr>
      <w:r w:rsidRPr="004D07EC">
        <w:rPr>
          <w:rFonts w:eastAsiaTheme="minorEastAsia"/>
          <w:b/>
          <w:color w:val="FF0000"/>
          <w:kern w:val="24"/>
          <w:sz w:val="28"/>
          <w:szCs w:val="28"/>
        </w:rPr>
        <w:t>Что надо делать?</w:t>
      </w:r>
    </w:p>
    <w:p w:rsidR="009146BE" w:rsidRPr="004D07EC" w:rsidRDefault="009146BE" w:rsidP="004D07EC">
      <w:pPr>
        <w:pStyle w:val="a5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eastAsiaTheme="minorEastAsia"/>
          <w:color w:val="FF0000"/>
          <w:kern w:val="24"/>
          <w:sz w:val="28"/>
          <w:szCs w:val="28"/>
        </w:rPr>
      </w:pPr>
      <w:r w:rsidRPr="004D07EC">
        <w:rPr>
          <w:rFonts w:eastAsiaTheme="minorEastAsia"/>
          <w:color w:val="FF0000"/>
          <w:kern w:val="24"/>
          <w:sz w:val="28"/>
          <w:szCs w:val="28"/>
        </w:rPr>
        <w:t>ЕСЛИ в доме пожар, вызови пожарных и не выходи на задымлённую лестничную площадку.</w:t>
      </w:r>
    </w:p>
    <w:p w:rsidR="009146BE" w:rsidRPr="004D07EC" w:rsidRDefault="009146BE" w:rsidP="004D07EC">
      <w:pPr>
        <w:pStyle w:val="a5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eastAsiaTheme="minorEastAsia"/>
          <w:color w:val="FF0000"/>
          <w:kern w:val="24"/>
          <w:sz w:val="28"/>
          <w:szCs w:val="28"/>
        </w:rPr>
      </w:pPr>
      <w:r w:rsidRPr="004D07EC">
        <w:rPr>
          <w:rFonts w:eastAsiaTheme="minorEastAsia"/>
          <w:color w:val="FF0000"/>
          <w:kern w:val="24"/>
          <w:sz w:val="28"/>
          <w:szCs w:val="28"/>
        </w:rPr>
        <w:t>ЕСЛИ дым и огонь отрезали путь к выходу</w:t>
      </w:r>
      <w:r w:rsidR="004D07EC" w:rsidRPr="004D07EC">
        <w:rPr>
          <w:rFonts w:eastAsiaTheme="minorEastAsia"/>
          <w:color w:val="FF0000"/>
          <w:kern w:val="24"/>
          <w:sz w:val="28"/>
          <w:szCs w:val="28"/>
        </w:rPr>
        <w:t>, стой на балконе или у открытого окна, зови на помощь соседей, прохожих и жди спасателей.</w:t>
      </w:r>
    </w:p>
    <w:p w:rsidR="004D07EC" w:rsidRPr="004D07EC" w:rsidRDefault="004D07EC" w:rsidP="004D07EC">
      <w:pPr>
        <w:pStyle w:val="a5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eastAsiaTheme="minorEastAsia"/>
          <w:color w:val="FF0000"/>
          <w:kern w:val="24"/>
          <w:sz w:val="28"/>
          <w:szCs w:val="28"/>
        </w:rPr>
      </w:pPr>
      <w:r w:rsidRPr="004D07EC">
        <w:rPr>
          <w:rFonts w:eastAsiaTheme="minorEastAsia"/>
          <w:color w:val="FF0000"/>
          <w:kern w:val="24"/>
          <w:sz w:val="28"/>
          <w:szCs w:val="28"/>
        </w:rPr>
        <w:t>При сильном задымлении смочи водой кусок ткани и дыши через него.</w:t>
      </w:r>
    </w:p>
    <w:p w:rsidR="004D07EC" w:rsidRPr="00720743" w:rsidRDefault="004D07EC" w:rsidP="004D07EC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720743">
        <w:rPr>
          <w:rFonts w:eastAsiaTheme="minorEastAsia"/>
          <w:b/>
          <w:color w:val="000000" w:themeColor="text1"/>
          <w:kern w:val="24"/>
          <w:sz w:val="28"/>
          <w:szCs w:val="28"/>
        </w:rPr>
        <w:t>Советы РОДИТЕЛЯМ:</w:t>
      </w:r>
    </w:p>
    <w:p w:rsidR="004D07EC" w:rsidRPr="00720743" w:rsidRDefault="004D07EC" w:rsidP="00720743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rFonts w:eastAsiaTheme="minorEastAsia"/>
          <w:color w:val="0070C0"/>
          <w:kern w:val="24"/>
          <w:sz w:val="28"/>
          <w:szCs w:val="28"/>
        </w:rPr>
      </w:pPr>
      <w:r w:rsidRPr="00720743">
        <w:rPr>
          <w:rFonts w:eastAsiaTheme="minorEastAsia"/>
          <w:color w:val="0070C0"/>
          <w:kern w:val="24"/>
          <w:sz w:val="28"/>
          <w:szCs w:val="28"/>
        </w:rPr>
        <w:t>Вспомните реальные «пожарные» случаи из жизни и расскажите о них ребёнку. Разъясните, почему выходить на задымлённую лестничную площадку опасно.</w:t>
      </w:r>
    </w:p>
    <w:p w:rsidR="004D07EC" w:rsidRPr="00720743" w:rsidRDefault="004D07EC" w:rsidP="00720743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rFonts w:eastAsiaTheme="minorEastAsia"/>
          <w:color w:val="0070C0"/>
          <w:kern w:val="24"/>
          <w:sz w:val="28"/>
          <w:szCs w:val="28"/>
        </w:rPr>
      </w:pPr>
      <w:r w:rsidRPr="00720743">
        <w:rPr>
          <w:rFonts w:eastAsiaTheme="minorEastAsia"/>
          <w:color w:val="0070C0"/>
          <w:kern w:val="24"/>
          <w:sz w:val="28"/>
          <w:szCs w:val="28"/>
        </w:rPr>
        <w:t>Проведите тренинг «Как позвать на помощь с балкона или из окна?» (лучше где-нибудь на природе, чтобы не напугать соседей).</w:t>
      </w:r>
    </w:p>
    <w:p w:rsidR="00720743" w:rsidRPr="00720743" w:rsidRDefault="00720743" w:rsidP="00720743">
      <w:pPr>
        <w:pStyle w:val="a5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rFonts w:eastAsiaTheme="minorEastAsia"/>
          <w:color w:val="0070C0"/>
          <w:kern w:val="24"/>
          <w:sz w:val="28"/>
          <w:szCs w:val="28"/>
        </w:rPr>
      </w:pPr>
      <w:r w:rsidRPr="00720743">
        <w:rPr>
          <w:rFonts w:eastAsiaTheme="minorEastAsia"/>
          <w:color w:val="0070C0"/>
          <w:kern w:val="24"/>
          <w:sz w:val="28"/>
          <w:szCs w:val="28"/>
        </w:rPr>
        <w:t>Используйте обучающие игры: образцы пожарной техники для имитации тушения пожаров, пожарное лото, викторины с набором вопросов по правилам пожарной безопасности, настольные игры противопожарной тематики.</w:t>
      </w:r>
    </w:p>
    <w:p w:rsidR="009523EA" w:rsidRPr="00675544" w:rsidRDefault="009523EA" w:rsidP="009523EA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Не оставляйте ребенка в опасности!!!</w:t>
      </w:r>
    </w:p>
    <w:p w:rsidR="009523EA" w:rsidRDefault="009523EA" w:rsidP="009523E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eastAsiaTheme="minorEastAsia"/>
          <w:kern w:val="24"/>
          <w:sz w:val="22"/>
          <w:szCs w:val="22"/>
        </w:rPr>
      </w:pPr>
    </w:p>
    <w:p w:rsidR="00643ABF" w:rsidRPr="00B51108" w:rsidRDefault="00643ABF" w:rsidP="00343DBE">
      <w:pPr>
        <w:pStyle w:val="a5"/>
        <w:shd w:val="clear" w:color="auto" w:fill="FFFF00"/>
        <w:spacing w:before="0" w:beforeAutospacing="0" w:after="0" w:afterAutospacing="0"/>
        <w:jc w:val="center"/>
        <w:rPr>
          <w:rFonts w:eastAsiaTheme="minorEastAsia"/>
          <w:kern w:val="24"/>
          <w:sz w:val="22"/>
          <w:szCs w:val="22"/>
        </w:rPr>
      </w:pPr>
      <w:r w:rsidRPr="00B51108">
        <w:rPr>
          <w:rFonts w:eastAsiaTheme="minorEastAsia"/>
          <w:kern w:val="24"/>
          <w:sz w:val="22"/>
          <w:szCs w:val="22"/>
        </w:rPr>
        <w:lastRenderedPageBreak/>
        <w:t>Муниципальное автономное дошкольное образовательное учреждение</w:t>
      </w:r>
    </w:p>
    <w:p w:rsidR="00643ABF" w:rsidRPr="00B51108" w:rsidRDefault="00643ABF" w:rsidP="00343DBE">
      <w:pPr>
        <w:pStyle w:val="a5"/>
        <w:shd w:val="clear" w:color="auto" w:fill="FFFF00"/>
        <w:spacing w:before="0" w:beforeAutospacing="0" w:after="0" w:afterAutospacing="0"/>
        <w:jc w:val="center"/>
        <w:rPr>
          <w:rFonts w:eastAsiaTheme="minorEastAsia"/>
          <w:kern w:val="24"/>
          <w:sz w:val="22"/>
          <w:szCs w:val="22"/>
        </w:rPr>
      </w:pPr>
      <w:r w:rsidRPr="00B51108">
        <w:rPr>
          <w:rFonts w:eastAsiaTheme="minorEastAsia"/>
          <w:kern w:val="24"/>
          <w:sz w:val="22"/>
          <w:szCs w:val="22"/>
        </w:rPr>
        <w:t xml:space="preserve">центр развития ребенка – детский сад № 18 </w:t>
      </w:r>
      <w:r w:rsidRPr="00B51108">
        <w:rPr>
          <w:rFonts w:eastAsiaTheme="minorEastAsia"/>
          <w:kern w:val="24"/>
          <w:sz w:val="22"/>
          <w:szCs w:val="22"/>
        </w:rPr>
        <w:br/>
        <w:t>города Кропоткин муниципального образования Кавказский район</w:t>
      </w:r>
    </w:p>
    <w:p w:rsidR="00787D03" w:rsidRDefault="00787D03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D03" w:rsidRDefault="00787D03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ABF" w:rsidRDefault="00D972F1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4488" cy="2749584"/>
            <wp:effectExtent l="19050" t="0" r="5862" b="0"/>
            <wp:docPr id="3" name="Рисунок 2" descr="Ёл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Ёлоч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957" cy="27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DBE" w:rsidRDefault="00343DBE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343DBE" w:rsidRDefault="00343DBE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6E6F4D" w:rsidRDefault="007841CE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Ё</w:t>
      </w:r>
      <w:r w:rsidR="00AB127A">
        <w:rPr>
          <w:rFonts w:ascii="Times New Roman" w:hAnsi="Times New Roman" w:cs="Times New Roman"/>
          <w:b/>
          <w:i/>
          <w:color w:val="FF0000"/>
          <w:sz w:val="48"/>
          <w:szCs w:val="48"/>
        </w:rPr>
        <w:t>ЛОЧК</w:t>
      </w:r>
      <w:proofErr w:type="gramStart"/>
      <w:r w:rsidR="00AB127A">
        <w:rPr>
          <w:rFonts w:ascii="Times New Roman" w:hAnsi="Times New Roman" w:cs="Times New Roman"/>
          <w:b/>
          <w:i/>
          <w:color w:val="FF0000"/>
          <w:sz w:val="48"/>
          <w:szCs w:val="48"/>
        </w:rPr>
        <w:t>А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-</w:t>
      </w:r>
      <w:proofErr w:type="gramEnd"/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НЕ ГОРИ!!!</w:t>
      </w:r>
    </w:p>
    <w:p w:rsidR="00787D03" w:rsidRDefault="00787D03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7D03" w:rsidRDefault="00AB127A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(консультация для родителей)</w:t>
      </w:r>
    </w:p>
    <w:p w:rsidR="00787D03" w:rsidRDefault="00787D03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7D03" w:rsidRDefault="00787D03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7D03" w:rsidRDefault="00787D03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  <w:r w:rsidR="007841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7D03" w:rsidRPr="00787D03" w:rsidRDefault="00787D03" w:rsidP="007841CE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7D03">
        <w:rPr>
          <w:rFonts w:ascii="Times New Roman" w:hAnsi="Times New Roman" w:cs="Times New Roman"/>
          <w:sz w:val="20"/>
          <w:szCs w:val="20"/>
        </w:rPr>
        <w:t>Воспитател</w:t>
      </w:r>
      <w:r w:rsidR="007841CE">
        <w:rPr>
          <w:rFonts w:ascii="Times New Roman" w:hAnsi="Times New Roman" w:cs="Times New Roman"/>
          <w:sz w:val="20"/>
          <w:szCs w:val="20"/>
        </w:rPr>
        <w:t>и:</w:t>
      </w:r>
    </w:p>
    <w:p w:rsidR="00787D03" w:rsidRDefault="00787D03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Гребенюк Светлана Николаевна</w:t>
      </w:r>
    </w:p>
    <w:p w:rsidR="007841CE" w:rsidRDefault="007841CE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Наталия Алексеевна</w:t>
      </w:r>
    </w:p>
    <w:p w:rsidR="007841CE" w:rsidRDefault="007841CE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CE" w:rsidRDefault="007841CE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D03" w:rsidRDefault="00787D03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B511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87D03" w:rsidRDefault="00787D03" w:rsidP="00343DBE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</w:t>
      </w:r>
      <w:bookmarkStart w:id="0" w:name="_GoBack"/>
      <w:bookmarkEnd w:id="0"/>
    </w:p>
    <w:p w:rsidR="00396467" w:rsidRDefault="00396467" w:rsidP="003964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15868" w:themeColor="accent5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215868" w:themeColor="accent5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2595282" cy="1300947"/>
            <wp:effectExtent l="19050" t="0" r="0" b="0"/>
            <wp:docPr id="5" name="Рисунок 4" descr="Ёлоч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Ёлочка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507" cy="13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2F1" w:rsidRPr="00720743" w:rsidRDefault="00D972F1" w:rsidP="000C1D8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0743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Советы для ДЕТЕЙ:</w:t>
      </w:r>
    </w:p>
    <w:p w:rsidR="000C1D80" w:rsidRPr="00396467" w:rsidRDefault="00D972F1" w:rsidP="000C1D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646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Никогда не играй со спичками.</w:t>
      </w:r>
      <w:r w:rsidR="000C1D80" w:rsidRPr="0039646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Ты можешь обжечься и устроить в квартире пожар.</w:t>
      </w:r>
    </w:p>
    <w:p w:rsidR="000C1D80" w:rsidRPr="00396467" w:rsidRDefault="000C1D80" w:rsidP="000C1D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646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Запомни, что спички, свечки, зажигалки служат только для хозяйственных нужд.</w:t>
      </w:r>
    </w:p>
    <w:p w:rsidR="000C1D80" w:rsidRPr="00396467" w:rsidRDefault="000C1D80" w:rsidP="000C1D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646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Следи, чтобы с огнём не шалили твои товарищи, младшие братишки и сестрёнки.</w:t>
      </w:r>
    </w:p>
    <w:p w:rsidR="000C1D80" w:rsidRPr="00720743" w:rsidRDefault="000C1D80" w:rsidP="000C1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0743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Советы для РОДИТЕЛЕЙ:</w:t>
      </w:r>
    </w:p>
    <w:p w:rsidR="00D972F1" w:rsidRPr="00396467" w:rsidRDefault="000C1D80" w:rsidP="009042F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646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Устройте игр</w:t>
      </w:r>
      <w:proofErr w:type="gramStart"/>
      <w:r w:rsidRPr="0039646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ы-</w:t>
      </w:r>
      <w:proofErr w:type="gramEnd"/>
      <w:r w:rsidRPr="0039646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тренинги. В дошкольном возрасте важнейшие жизненные познания прививаются на основе игры.</w:t>
      </w:r>
    </w:p>
    <w:p w:rsidR="000C1D80" w:rsidRPr="00396467" w:rsidRDefault="000C1D80" w:rsidP="009042F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646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Необходимо добиться, чтобы ребёнок</w:t>
      </w:r>
      <w:r w:rsidR="009042FE" w:rsidRPr="0039646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твёрдо усвоил, что играть со спичками нельзя, это опасно.</w:t>
      </w:r>
    </w:p>
    <w:p w:rsidR="009042FE" w:rsidRPr="00396467" w:rsidRDefault="009042FE" w:rsidP="009042F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646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Разъясните, что небольшой огонёк можно сразу же затушить, набросив на него плотную ткань, залив водой или засыпав песком, землей.</w:t>
      </w:r>
    </w:p>
    <w:p w:rsidR="009042FE" w:rsidRPr="00396467" w:rsidRDefault="009042FE" w:rsidP="009042F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646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Поставьте опы</w:t>
      </w:r>
      <w:proofErr w:type="gramStart"/>
      <w:r w:rsidRPr="0039646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т-</w:t>
      </w:r>
      <w:proofErr w:type="gramEnd"/>
      <w:r w:rsidRPr="0039646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накройте плотной тканью миску с зажжённой плавающей свечкой, объясните ребёнку, почему фитилёк гаснет.</w:t>
      </w:r>
    </w:p>
    <w:p w:rsidR="00D972F1" w:rsidRDefault="00396467" w:rsidP="003964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15868" w:themeColor="accent5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215868" w:themeColor="accent5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1775011" cy="2212590"/>
            <wp:effectExtent l="19050" t="0" r="0" b="0"/>
            <wp:docPr id="4" name="Рисунок 3" descr="Ёлочка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Ёлочка00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01" cy="221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2F1" w:rsidRPr="00720743" w:rsidRDefault="00396467" w:rsidP="00343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0743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Советы для </w:t>
      </w:r>
      <w:r w:rsidR="00512E72" w:rsidRPr="00720743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</w:t>
      </w:r>
      <w:r w:rsidRPr="00720743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396467" w:rsidRPr="00396467" w:rsidRDefault="00396467" w:rsidP="0039646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646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Нельзя украшать ёлку игрушками из горючих материалов, а также ватой, марлей.</w:t>
      </w:r>
    </w:p>
    <w:p w:rsidR="00396467" w:rsidRPr="00396467" w:rsidRDefault="00396467" w:rsidP="0039646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646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зажигай свечи и бенгальские огни без взрослых.</w:t>
      </w:r>
    </w:p>
    <w:p w:rsidR="00396467" w:rsidRPr="00396467" w:rsidRDefault="00396467" w:rsidP="0039646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646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случае пожара позови взрослых или позвони в пожарную охрану.</w:t>
      </w:r>
    </w:p>
    <w:p w:rsidR="00396467" w:rsidRPr="00720743" w:rsidRDefault="00CD00E9" w:rsidP="00343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0743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Советы для РОДИТЕЛЕЙ:</w:t>
      </w:r>
    </w:p>
    <w:p w:rsidR="00CD00E9" w:rsidRPr="00B86BA6" w:rsidRDefault="00CD00E9" w:rsidP="00B86BA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6B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Разъясните ребёнку, почему нельзя украшать ёлку игрушками из горючих материалов.</w:t>
      </w:r>
    </w:p>
    <w:p w:rsidR="00CD00E9" w:rsidRPr="00B86BA6" w:rsidRDefault="00CD00E9" w:rsidP="00B86BA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6B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Помните, что </w:t>
      </w:r>
      <w:proofErr w:type="spellStart"/>
      <w:r w:rsidRPr="00B86B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электрогирлянды</w:t>
      </w:r>
      <w:proofErr w:type="spellEnd"/>
      <w:r w:rsidRPr="00B86B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также могут стать причиной пожара. Перед тем как их вешать,</w:t>
      </w:r>
      <w:r w:rsidR="00B86B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86B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проверьте исправность гирлянд.</w:t>
      </w:r>
    </w:p>
    <w:p w:rsidR="00CD00E9" w:rsidRPr="00B86BA6" w:rsidRDefault="00CD00E9" w:rsidP="00B86BA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6B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окончания праздников не держите долго ёлку в квартире. Высохшая хвоя представляет большую опасность.</w:t>
      </w:r>
    </w:p>
    <w:p w:rsidR="00CD00E9" w:rsidRPr="00B86BA6" w:rsidRDefault="00CD00E9" w:rsidP="00B86BA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6B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Расскажите ребенку, что взрослые люди, плохо усвоившие в детс</w:t>
      </w:r>
      <w:r w:rsidR="00B86BA6" w:rsidRPr="00B86B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Pr="00B86B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</w:t>
      </w:r>
      <w:r w:rsidR="00B86BA6" w:rsidRPr="00B86BA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правила пожарной безопасности тоже могут стать причиной беды.</w:t>
      </w:r>
    </w:p>
    <w:p w:rsidR="00B86BA6" w:rsidRDefault="00B86BA6" w:rsidP="00B86B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074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ЕСЛИ ДОМА</w:t>
      </w: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86BA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ПОЖАР</w:t>
      </w: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D972F1" w:rsidRDefault="00B86BA6" w:rsidP="00B86B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48355" cy="777240"/>
            <wp:effectExtent l="19050" t="0" r="4095" b="0"/>
            <wp:docPr id="7" name="Рисунок 6" descr="Ёлочка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Ёлочка00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73" cy="78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BA6" w:rsidRPr="00720743" w:rsidRDefault="009523EA" w:rsidP="00952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074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Советы для </w:t>
      </w:r>
      <w:r w:rsidR="00512E72" w:rsidRPr="0072074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</w:t>
      </w:r>
      <w:r w:rsidRPr="0072074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9523EA" w:rsidRPr="00512E72" w:rsidRDefault="00497AC9" w:rsidP="00512E7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2E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 время пожара не прячься под кровать или в шка</w:t>
      </w:r>
      <w:proofErr w:type="gramStart"/>
      <w:r w:rsidRPr="00512E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ф-</w:t>
      </w:r>
      <w:proofErr w:type="gramEnd"/>
      <w:r w:rsidRPr="00512E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пожарным трудно будет тебя найти.</w:t>
      </w:r>
    </w:p>
    <w:p w:rsidR="00497AC9" w:rsidRPr="00512E72" w:rsidRDefault="00497AC9" w:rsidP="00512E7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2E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Звони 112, даже если пожарные подъехали к дом</w:t>
      </w:r>
      <w:proofErr w:type="gramStart"/>
      <w:r w:rsidRPr="00512E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у-</w:t>
      </w:r>
      <w:proofErr w:type="gramEnd"/>
      <w:r w:rsidRPr="00512E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они должны знать, в каких квартирах люди.</w:t>
      </w:r>
    </w:p>
    <w:p w:rsidR="00512E72" w:rsidRPr="00512E72" w:rsidRDefault="00512E72" w:rsidP="00512E7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2E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Привлекай к себе внимание криком, жестами, стуком.</w:t>
      </w:r>
    </w:p>
    <w:p w:rsidR="00B86BA6" w:rsidRPr="00720743" w:rsidRDefault="00512E72" w:rsidP="00B86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074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Советы для РОДИТЕЛЕЙ:</w:t>
      </w:r>
    </w:p>
    <w:p w:rsidR="00512E72" w:rsidRPr="0070634C" w:rsidRDefault="00512E72" w:rsidP="0070634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0634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оставляйте электронагревательные приборы включёнными на ночь.</w:t>
      </w:r>
    </w:p>
    <w:p w:rsidR="00512E72" w:rsidRPr="0070634C" w:rsidRDefault="00512E72" w:rsidP="0070634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0634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Предложите ребёнку самому побыть спасателем. Вокруг куклы привяжите красные шары («пламя»). Пусть он проползёт, «спасаясь от дыма», под столом до «места пожара», и бережно</w:t>
      </w:r>
      <w:r w:rsidR="00C447EA" w:rsidRPr="0070634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«вынесет из огня» игрушку, вернувшись тем же путём.</w:t>
      </w:r>
    </w:p>
    <w:p w:rsidR="00380A4B" w:rsidRPr="0070634C" w:rsidRDefault="00C447EA" w:rsidP="0070634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0634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 дыму». Глаза участников завязаны платочками. Пожарный должен найти в комнате пострадавших. Ребёнок может быть пожарным, пап</w:t>
      </w:r>
      <w:proofErr w:type="gramStart"/>
      <w:r w:rsidRPr="0070634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70634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«мальчиком», мама- «его сестрой». Импровизируйте, меняйтесь ролями, придумывайте различные игровые ситуации.</w:t>
      </w:r>
    </w:p>
    <w:sectPr w:rsidR="00380A4B" w:rsidRPr="0070634C" w:rsidSect="00B679AA">
      <w:pgSz w:w="16838" w:h="11906" w:orient="landscape"/>
      <w:pgMar w:top="284" w:right="395" w:bottom="284" w:left="284" w:header="708" w:footer="708" w:gutter="0"/>
      <w:cols w:num="3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E37"/>
    <w:multiLevelType w:val="hybridMultilevel"/>
    <w:tmpl w:val="D7709E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47A6F"/>
    <w:multiLevelType w:val="hybridMultilevel"/>
    <w:tmpl w:val="B0260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145E3"/>
    <w:multiLevelType w:val="hybridMultilevel"/>
    <w:tmpl w:val="D6ECCF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A508E"/>
    <w:multiLevelType w:val="hybridMultilevel"/>
    <w:tmpl w:val="29CA84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F7FA5"/>
    <w:multiLevelType w:val="hybridMultilevel"/>
    <w:tmpl w:val="7F267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925A4"/>
    <w:multiLevelType w:val="hybridMultilevel"/>
    <w:tmpl w:val="94225A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93670"/>
    <w:multiLevelType w:val="hybridMultilevel"/>
    <w:tmpl w:val="586824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B157E"/>
    <w:multiLevelType w:val="hybridMultilevel"/>
    <w:tmpl w:val="82404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D2B44"/>
    <w:multiLevelType w:val="hybridMultilevel"/>
    <w:tmpl w:val="29806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25F6A"/>
    <w:multiLevelType w:val="hybridMultilevel"/>
    <w:tmpl w:val="7B6C8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AA6203"/>
    <w:rsid w:val="00011ABC"/>
    <w:rsid w:val="000C1D80"/>
    <w:rsid w:val="0010163D"/>
    <w:rsid w:val="00343DBE"/>
    <w:rsid w:val="00380A4B"/>
    <w:rsid w:val="00396467"/>
    <w:rsid w:val="003E713A"/>
    <w:rsid w:val="00451F03"/>
    <w:rsid w:val="004661FC"/>
    <w:rsid w:val="00497AC9"/>
    <w:rsid w:val="004D07EC"/>
    <w:rsid w:val="00512E72"/>
    <w:rsid w:val="00643ABF"/>
    <w:rsid w:val="00652DC2"/>
    <w:rsid w:val="00675544"/>
    <w:rsid w:val="006E6F4D"/>
    <w:rsid w:val="0070634C"/>
    <w:rsid w:val="00720743"/>
    <w:rsid w:val="007841CE"/>
    <w:rsid w:val="00787D03"/>
    <w:rsid w:val="007E5B91"/>
    <w:rsid w:val="0081071A"/>
    <w:rsid w:val="00870873"/>
    <w:rsid w:val="009042FE"/>
    <w:rsid w:val="009146BE"/>
    <w:rsid w:val="009523EA"/>
    <w:rsid w:val="00A64EB3"/>
    <w:rsid w:val="00AA6203"/>
    <w:rsid w:val="00AB127A"/>
    <w:rsid w:val="00AC0262"/>
    <w:rsid w:val="00AD029D"/>
    <w:rsid w:val="00AE4D57"/>
    <w:rsid w:val="00B51108"/>
    <w:rsid w:val="00B679AA"/>
    <w:rsid w:val="00B86BA6"/>
    <w:rsid w:val="00C273BE"/>
    <w:rsid w:val="00C36213"/>
    <w:rsid w:val="00C447EA"/>
    <w:rsid w:val="00C92079"/>
    <w:rsid w:val="00CD00E9"/>
    <w:rsid w:val="00D15693"/>
    <w:rsid w:val="00D963D3"/>
    <w:rsid w:val="00D972F1"/>
    <w:rsid w:val="00DA5965"/>
    <w:rsid w:val="00DF2043"/>
    <w:rsid w:val="00E63F93"/>
    <w:rsid w:val="00E72219"/>
    <w:rsid w:val="00E869D3"/>
    <w:rsid w:val="00EB4601"/>
    <w:rsid w:val="00FF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A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4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1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A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4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Lenovo</cp:lastModifiedBy>
  <cp:revision>5</cp:revision>
  <cp:lastPrinted>2015-12-07T11:58:00Z</cp:lastPrinted>
  <dcterms:created xsi:type="dcterms:W3CDTF">2015-12-07T07:49:00Z</dcterms:created>
  <dcterms:modified xsi:type="dcterms:W3CDTF">2015-12-07T12:05:00Z</dcterms:modified>
</cp:coreProperties>
</file>