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D6" w:rsidRDefault="002F3ED6" w:rsidP="00951FCF">
      <w:pPr>
        <w:spacing w:after="0" w:line="240" w:lineRule="auto"/>
        <w:ind w:left="284" w:right="-284" w:firstLine="566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ED6">
        <w:rPr>
          <w:rFonts w:ascii="Times New Roman" w:hAnsi="Times New Roman"/>
          <w:b/>
          <w:bCs/>
          <w:sz w:val="28"/>
          <w:szCs w:val="28"/>
        </w:rPr>
        <w:t>Банникова Елена Викторовна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2F3ED6" w:rsidRPr="002F3ED6" w:rsidRDefault="002F3ED6" w:rsidP="00951FCF">
      <w:pPr>
        <w:spacing w:after="0" w:line="240" w:lineRule="auto"/>
        <w:ind w:left="284" w:right="-284" w:firstLine="566"/>
        <w:jc w:val="center"/>
        <w:rPr>
          <w:rFonts w:ascii="Times New Roman" w:hAnsi="Times New Roman"/>
          <w:bCs/>
          <w:sz w:val="28"/>
          <w:szCs w:val="28"/>
        </w:rPr>
      </w:pPr>
      <w:r w:rsidRPr="002F3ED6">
        <w:rPr>
          <w:rFonts w:ascii="Times New Roman" w:hAnsi="Times New Roman"/>
          <w:bCs/>
          <w:sz w:val="28"/>
          <w:szCs w:val="28"/>
        </w:rPr>
        <w:t>Инструктор по физической культуре,</w:t>
      </w:r>
    </w:p>
    <w:p w:rsidR="002F3ED6" w:rsidRDefault="002F3ED6" w:rsidP="00951FCF">
      <w:pPr>
        <w:spacing w:after="0" w:line="240" w:lineRule="auto"/>
        <w:ind w:left="284" w:right="-284" w:firstLine="566"/>
        <w:jc w:val="center"/>
        <w:rPr>
          <w:rFonts w:ascii="Times New Roman" w:hAnsi="Times New Roman"/>
          <w:bCs/>
          <w:sz w:val="28"/>
          <w:szCs w:val="28"/>
        </w:rPr>
      </w:pPr>
      <w:r w:rsidRPr="002F3ED6">
        <w:rPr>
          <w:rFonts w:ascii="Times New Roman" w:hAnsi="Times New Roman"/>
          <w:bCs/>
          <w:sz w:val="28"/>
          <w:szCs w:val="28"/>
        </w:rPr>
        <w:t>МАДОУ г. Хабаровска «Детский сад № 13»</w:t>
      </w:r>
    </w:p>
    <w:p w:rsidR="002F3ED6" w:rsidRPr="002F3ED6" w:rsidRDefault="002F3ED6" w:rsidP="00951FCF">
      <w:pPr>
        <w:spacing w:after="0" w:line="240" w:lineRule="auto"/>
        <w:ind w:left="284" w:right="-284" w:firstLine="566"/>
        <w:jc w:val="center"/>
        <w:rPr>
          <w:rFonts w:ascii="Times New Roman" w:hAnsi="Times New Roman"/>
          <w:bCs/>
          <w:sz w:val="28"/>
          <w:szCs w:val="28"/>
        </w:rPr>
      </w:pPr>
    </w:p>
    <w:p w:rsidR="00951FCF" w:rsidRDefault="00951FCF" w:rsidP="00951FCF">
      <w:pPr>
        <w:spacing w:after="0" w:line="240" w:lineRule="auto"/>
        <w:ind w:left="284" w:right="-284" w:firstLine="56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5547EE">
        <w:rPr>
          <w:rFonts w:ascii="Times New Roman" w:hAnsi="Times New Roman"/>
          <w:b/>
          <w:bCs/>
          <w:sz w:val="28"/>
          <w:szCs w:val="28"/>
        </w:rPr>
        <w:t>азвити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5547EE">
        <w:rPr>
          <w:rFonts w:ascii="Times New Roman" w:hAnsi="Times New Roman"/>
          <w:b/>
          <w:bCs/>
          <w:sz w:val="28"/>
          <w:szCs w:val="28"/>
        </w:rPr>
        <w:t xml:space="preserve"> умственных способностей дошкольников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5547EE">
        <w:rPr>
          <w:rFonts w:ascii="Times New Roman" w:hAnsi="Times New Roman"/>
          <w:b/>
          <w:bCs/>
          <w:sz w:val="28"/>
          <w:szCs w:val="28"/>
        </w:rPr>
        <w:t>редства</w:t>
      </w:r>
      <w:r>
        <w:rPr>
          <w:rFonts w:ascii="Times New Roman" w:hAnsi="Times New Roman"/>
          <w:b/>
          <w:bCs/>
          <w:sz w:val="28"/>
          <w:szCs w:val="28"/>
        </w:rPr>
        <w:t>ми</w:t>
      </w:r>
      <w:r w:rsidRPr="005547EE">
        <w:rPr>
          <w:rFonts w:ascii="Times New Roman" w:hAnsi="Times New Roman"/>
          <w:b/>
          <w:bCs/>
          <w:sz w:val="28"/>
          <w:szCs w:val="28"/>
        </w:rPr>
        <w:t xml:space="preserve"> физического воспитания в условиях детского сада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F3ED6" w:rsidRPr="005547EE" w:rsidRDefault="002F3ED6" w:rsidP="00951FCF">
      <w:pPr>
        <w:spacing w:after="0" w:line="240" w:lineRule="auto"/>
        <w:ind w:right="-284"/>
        <w:rPr>
          <w:rFonts w:ascii="Arial" w:hAnsi="Arial" w:cs="Arial"/>
          <w:sz w:val="28"/>
          <w:szCs w:val="28"/>
        </w:rPr>
      </w:pPr>
    </w:p>
    <w:p w:rsidR="005547EE" w:rsidRPr="005547EE" w:rsidRDefault="00CB3FF0" w:rsidP="00951FCF">
      <w:pPr>
        <w:spacing w:after="0" w:line="240" w:lineRule="auto"/>
        <w:ind w:left="284" w:right="-284" w:firstLine="566"/>
        <w:jc w:val="both"/>
        <w:rPr>
          <w:rFonts w:ascii="Times New Roman" w:hAnsi="Times New Roman"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t>На современном этапе проблема развития умственных способностей дошкольников в процессе физического воспитания приобретает особую значимость, так как по-новому осмысливаются содержание, формы, методы умственного и физического воспитания детей в условиях дошкольного учреждения.</w:t>
      </w:r>
    </w:p>
    <w:p w:rsidR="00CB3FF0" w:rsidRPr="005547EE" w:rsidRDefault="00CB3FF0" w:rsidP="00951FCF">
      <w:pPr>
        <w:spacing w:after="0" w:line="240" w:lineRule="auto"/>
        <w:ind w:left="284" w:right="-284" w:firstLine="566"/>
        <w:jc w:val="both"/>
        <w:rPr>
          <w:rFonts w:ascii="Arial" w:hAnsi="Arial" w:cs="Arial"/>
          <w:strike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t>Каждый народ стремился воспитать подрастающее поколение, начиная с дошкольного возраста разумным, физически здоровым и духовно богатым. Создатели теории умственного и физического воспитания дошкольник</w:t>
      </w:r>
      <w:r w:rsidR="00CF681E" w:rsidRPr="005547EE">
        <w:rPr>
          <w:rFonts w:ascii="Times New Roman" w:hAnsi="Times New Roman"/>
          <w:sz w:val="28"/>
          <w:szCs w:val="28"/>
        </w:rPr>
        <w:t xml:space="preserve">ов </w:t>
      </w:r>
      <w:r w:rsidRPr="005547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47EE">
        <w:rPr>
          <w:rFonts w:ascii="Times New Roman" w:hAnsi="Times New Roman"/>
          <w:sz w:val="28"/>
          <w:szCs w:val="28"/>
        </w:rPr>
        <w:t>Дж</w:t>
      </w:r>
      <w:proofErr w:type="gramEnd"/>
      <w:r w:rsidRPr="005547EE">
        <w:rPr>
          <w:rFonts w:ascii="Times New Roman" w:hAnsi="Times New Roman"/>
          <w:sz w:val="28"/>
          <w:szCs w:val="28"/>
        </w:rPr>
        <w:t>. Л</w:t>
      </w:r>
      <w:r w:rsidR="00CF681E" w:rsidRPr="005547EE">
        <w:rPr>
          <w:rFonts w:ascii="Times New Roman" w:hAnsi="Times New Roman"/>
          <w:sz w:val="28"/>
          <w:szCs w:val="28"/>
        </w:rPr>
        <w:t>окк,  Ж.-Ж.Руссо,</w:t>
      </w:r>
      <w:r w:rsidR="00296327" w:rsidRPr="005547EE">
        <w:rPr>
          <w:rFonts w:ascii="Times New Roman" w:hAnsi="Times New Roman"/>
          <w:sz w:val="28"/>
          <w:szCs w:val="28"/>
        </w:rPr>
        <w:t xml:space="preserve">  М. Монтессори</w:t>
      </w:r>
      <w:r w:rsidRPr="005547EE">
        <w:rPr>
          <w:rFonts w:ascii="Times New Roman" w:hAnsi="Times New Roman"/>
          <w:sz w:val="28"/>
          <w:szCs w:val="28"/>
        </w:rPr>
        <w:t>, К.Д.Ушинский, А.П.Усова, Н.И.Пиро</w:t>
      </w:r>
      <w:r w:rsidR="00CF681E" w:rsidRPr="005547EE">
        <w:rPr>
          <w:rFonts w:ascii="Times New Roman" w:hAnsi="Times New Roman"/>
          <w:sz w:val="28"/>
          <w:szCs w:val="28"/>
        </w:rPr>
        <w:t>гов, И.М.Сеченов, П.Ф.Лесгафт</w:t>
      </w:r>
      <w:r w:rsidRPr="005547EE">
        <w:rPr>
          <w:rFonts w:ascii="Times New Roman" w:hAnsi="Times New Roman"/>
          <w:sz w:val="28"/>
          <w:szCs w:val="28"/>
        </w:rPr>
        <w:t xml:space="preserve"> рекомендовали с раннего детства всесторонне развивать физические и умстве</w:t>
      </w:r>
      <w:r w:rsidR="00296327" w:rsidRPr="005547EE">
        <w:rPr>
          <w:rFonts w:ascii="Times New Roman" w:hAnsi="Times New Roman"/>
          <w:sz w:val="28"/>
          <w:szCs w:val="28"/>
        </w:rPr>
        <w:t>нные способности.</w:t>
      </w:r>
      <w:r w:rsidRPr="005547EE">
        <w:rPr>
          <w:rFonts w:ascii="Times New Roman" w:hAnsi="Times New Roman"/>
          <w:sz w:val="28"/>
          <w:szCs w:val="28"/>
        </w:rPr>
        <w:t xml:space="preserve"> Они придавали большое значение личному опыту детей в приобретении знаний об окружающей действительности, а также осмыслению этого опыта, развитию мышления и формированию физических каче</w:t>
      </w:r>
      <w:r w:rsidR="00496993" w:rsidRPr="005547EE">
        <w:rPr>
          <w:rFonts w:ascii="Times New Roman" w:hAnsi="Times New Roman"/>
          <w:sz w:val="28"/>
          <w:szCs w:val="28"/>
        </w:rPr>
        <w:t>ств.</w:t>
      </w:r>
    </w:p>
    <w:p w:rsidR="00CB3FF0" w:rsidRPr="005547EE" w:rsidRDefault="00CB3FF0" w:rsidP="00951FCF">
      <w:pPr>
        <w:spacing w:after="0" w:line="240" w:lineRule="auto"/>
        <w:ind w:left="284" w:right="-284" w:firstLine="424"/>
        <w:jc w:val="both"/>
        <w:rPr>
          <w:rFonts w:ascii="Arial" w:hAnsi="Arial" w:cs="Arial"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t>Хорошо известно, какую важную роль играет двигательная активность в создании благоприятных условий для осуществления умственной деятельности человека. Она выступает как средство снятия отрицательных эмоциональных воздействий и умственного утомления и в силу этого как фактор стимуляци</w:t>
      </w:r>
      <w:r w:rsidR="00812548" w:rsidRPr="005547EE">
        <w:rPr>
          <w:rFonts w:ascii="Times New Roman" w:hAnsi="Times New Roman"/>
          <w:sz w:val="28"/>
          <w:szCs w:val="28"/>
        </w:rPr>
        <w:t>и интеллектуальной деятельности</w:t>
      </w:r>
      <w:r w:rsidR="00496993" w:rsidRPr="005547EE">
        <w:rPr>
          <w:rFonts w:ascii="Times New Roman" w:hAnsi="Times New Roman"/>
          <w:sz w:val="28"/>
          <w:szCs w:val="28"/>
        </w:rPr>
        <w:t>.</w:t>
      </w:r>
    </w:p>
    <w:p w:rsidR="00CB3FF0" w:rsidRPr="005547EE" w:rsidRDefault="00CB3FF0" w:rsidP="00951FCF">
      <w:pPr>
        <w:spacing w:after="0" w:line="240" w:lineRule="auto"/>
        <w:ind w:left="284" w:right="-284" w:firstLine="566"/>
        <w:jc w:val="both"/>
        <w:rPr>
          <w:rFonts w:ascii="Arial" w:hAnsi="Arial" w:cs="Arial"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t>За период дошкольного детства в умственном развитии ребёнка происходят глобальные изменения: от нерасчленённого восприятия предметов, к умению пользоваться самостоятельно приобретёнными знаниями, навыками. Отвечая на вопросы педагога, после того как дети попробовали метать в горизонтальную цель удаленную на разных расстояниях, они делают сравнения: если цель близко, то метать нужно не очень сильно замахиваясь, а если далеко, то нужно приложить больше силы. Эти первые попытки анализа своих действий требуют активной умственной деятельности и направляются педагогом.</w:t>
      </w:r>
    </w:p>
    <w:p w:rsidR="00CB3FF0" w:rsidRPr="005547EE" w:rsidRDefault="00CB3FF0" w:rsidP="00951FCF">
      <w:pPr>
        <w:spacing w:after="0" w:line="240" w:lineRule="auto"/>
        <w:ind w:left="284" w:right="-284" w:firstLine="566"/>
        <w:jc w:val="both"/>
        <w:rPr>
          <w:rFonts w:ascii="Arial" w:hAnsi="Arial" w:cs="Arial"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t xml:space="preserve">Развитие умственной деятельности в процессе овладения физическими упражнениями протекает своеобразно. В раннем возрасте на первых порах ведущим в обучении является метод «пассивных движений», так как у детей ещё отсутствуют зрительно-кинетические связи, нужные для воспроизведения движения. В методе «пассивных движений» задача дается ребенку в готовом виде при непосредственной помощи взрослого. «Пойдем в гости к кукле. Пойдем гулять по дорожке». На смену «пассивных движений» приходит подражание. Наиболее </w:t>
      </w:r>
      <w:proofErr w:type="gramStart"/>
      <w:r w:rsidRPr="005547EE">
        <w:rPr>
          <w:rFonts w:ascii="Times New Roman" w:hAnsi="Times New Roman"/>
          <w:sz w:val="28"/>
          <w:szCs w:val="28"/>
        </w:rPr>
        <w:t>элементарные</w:t>
      </w:r>
      <w:proofErr w:type="gramEnd"/>
      <w:r w:rsidRPr="005547EE">
        <w:rPr>
          <w:rFonts w:ascii="Times New Roman" w:hAnsi="Times New Roman"/>
          <w:sz w:val="28"/>
          <w:szCs w:val="28"/>
        </w:rPr>
        <w:t xml:space="preserve"> – воспроизведение предметных действий, например: «Принеси игрушку, возьми флажок, догони мяч», затем имитация движений животных, птиц, и т.п. В отличие от «пассивных движений» предметные действия дети выполняют и самостоятельно, поэтому мыслительная деятельность активизируется: происходит сличение с образцом по ходу действия. Имитация отличается эмоциональной насыщенностью. Яркие эмоциональные переживания, как положительные, так и отрицательные, могут придавать этим связям большую проч</w:t>
      </w:r>
      <w:r w:rsidR="007B7069" w:rsidRPr="005547EE">
        <w:rPr>
          <w:rFonts w:ascii="Times New Roman" w:hAnsi="Times New Roman"/>
          <w:sz w:val="28"/>
          <w:szCs w:val="28"/>
        </w:rPr>
        <w:t>ность.</w:t>
      </w:r>
    </w:p>
    <w:p w:rsidR="00CB3FF0" w:rsidRPr="005547EE" w:rsidRDefault="00CB3FF0" w:rsidP="00951FCF">
      <w:pPr>
        <w:spacing w:after="0" w:line="240" w:lineRule="auto"/>
        <w:ind w:left="284" w:right="-284" w:firstLine="566"/>
        <w:jc w:val="both"/>
        <w:rPr>
          <w:rFonts w:ascii="Arial" w:hAnsi="Arial" w:cs="Arial"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lastRenderedPageBreak/>
        <w:t>Следующей ступенью активизации мыслительной деятельности являются указания, вопросы, которые организуют наблюдение детей и подводят их к самостоятельным умозаключениям. Так, разделив детей на подгруппы, педагог может сказать: «Сейчас Коля, Таня и Наташа будут прыгать через ручеек, а мы посмотрим, не замочат ли они ноги». При спрыгивании со скамейки педагог предлагает: «Давайте послушаем, мягко ли прыгают воробушки». Или при подбрасывании мяча: «Посмотрим, у кого мяч упал в корзиночку» и т. п.</w:t>
      </w:r>
    </w:p>
    <w:p w:rsidR="00CB3FF0" w:rsidRPr="005547EE" w:rsidRDefault="00CB3FF0" w:rsidP="00951FCF">
      <w:pPr>
        <w:spacing w:after="0" w:line="240" w:lineRule="auto"/>
        <w:ind w:left="284" w:right="-284" w:firstLine="566"/>
        <w:jc w:val="both"/>
        <w:rPr>
          <w:rFonts w:ascii="Arial" w:hAnsi="Arial" w:cs="Arial"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t>Использование предметов, в процессе физических упражнений активизирует и умственную, и двигательную деятельность детей. Мышление маленьких детей конкретно, поэтому выполнение предметно оформленного задания мобилизует их индивидуальные возможности, вызывает положительные эмоции, что сказывается и на физических усилиях. Предметы служат наглядными ориентирами, которые помогают детям увидеть путь следования движения в, целом или частей тела, «подогнать» свои движения к тем требованиям, которые предъявляет педагог. Например, младшим дошкольникам трудно выдерживать в ходьбе прямое направление и соответствующие указания педагога, им малодоступны. Если же предложить пройти по «дорожке» между рейками, результат сразу улучшается.</w:t>
      </w:r>
    </w:p>
    <w:p w:rsidR="00CB3FF0" w:rsidRPr="005547EE" w:rsidRDefault="00CB3FF0" w:rsidP="00951FCF">
      <w:pPr>
        <w:spacing w:after="0" w:line="240" w:lineRule="auto"/>
        <w:ind w:left="284" w:right="-284" w:firstLine="566"/>
        <w:jc w:val="both"/>
        <w:rPr>
          <w:rFonts w:ascii="Arial" w:hAnsi="Arial" w:cs="Arial"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t>Объем двигательной деятельности детей пятого-седьмого года жизни значительно возрастает. Появляется возможность использовать целый ряд основных движений, спортивных упражнений, спортивных игр и т. д. Освоение каждого вида движения требует значительной умственной работы. Важно научить детей видеть рациональность использования разных способов движения в зависимости от условий (способ преодоления препятствия в зависимости от роста ребенка или высоты препятствия, способ метания в зависимости от нахождения цели вертикальная или горизонтальная и т. п.).</w:t>
      </w:r>
    </w:p>
    <w:p w:rsidR="00CB3FF0" w:rsidRPr="005547EE" w:rsidRDefault="00CB3FF0" w:rsidP="00951FCF">
      <w:pPr>
        <w:spacing w:after="0" w:line="240" w:lineRule="auto"/>
        <w:ind w:left="284" w:right="-284" w:firstLine="566"/>
        <w:jc w:val="both"/>
        <w:rPr>
          <w:rFonts w:ascii="Arial" w:hAnsi="Arial" w:cs="Arial"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t>Развитие мышления осуществляется путём расширения круга понятий, включения мыслительных действий в процесс двигательной активности и манипуляций со спортивно-игровым оборудованием. Операции анализа, синтеза, сравнения, нахождения сходства и различия в объектах, классификации, обобщения должны присутствовать в каждом физкультурном занятии. Например, преодолению полосы препятствий предшествует задание: подобрать спортивный инвентарь, соответствующий заданному признаку (форме, цвету, назначению) или расставить его в соответствии со схематическим изображением, предложенным педагогом. Уборка спортивных модулей и оборудования реализуется с дополнительным заданием: "Сложи похожее с похожим". При делении детей на команды каждый капитан выстраивал свою команду по росту, в чередовании м</w:t>
      </w:r>
      <w:r w:rsidR="004747A5" w:rsidRPr="005547EE">
        <w:rPr>
          <w:rFonts w:ascii="Times New Roman" w:hAnsi="Times New Roman"/>
          <w:sz w:val="28"/>
          <w:szCs w:val="28"/>
        </w:rPr>
        <w:t>альчик - девочка</w:t>
      </w:r>
      <w:r w:rsidRPr="005547EE">
        <w:rPr>
          <w:rFonts w:ascii="Times New Roman" w:hAnsi="Times New Roman"/>
          <w:sz w:val="28"/>
          <w:szCs w:val="28"/>
        </w:rPr>
        <w:t>, по физической подготовленности и т.п</w:t>
      </w:r>
      <w:r w:rsidR="00850729" w:rsidRPr="005547EE">
        <w:rPr>
          <w:rFonts w:ascii="Times New Roman" w:hAnsi="Times New Roman"/>
          <w:sz w:val="28"/>
          <w:szCs w:val="28"/>
        </w:rPr>
        <w:t>.</w:t>
      </w:r>
    </w:p>
    <w:p w:rsidR="00CB3FF0" w:rsidRPr="005547EE" w:rsidRDefault="00CB3FF0" w:rsidP="00951FCF">
      <w:pPr>
        <w:spacing w:after="0" w:line="240" w:lineRule="auto"/>
        <w:ind w:left="284" w:right="-284" w:firstLine="566"/>
        <w:jc w:val="both"/>
        <w:rPr>
          <w:rFonts w:ascii="Arial" w:hAnsi="Arial" w:cs="Arial"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t>На этапе закрепления и совершенствования навыка особое внимание уделяется развитию самостоятельности и творчества детей в решении умственных задач. Овладев движением, дети имеют возможность использовать его в самостоятельной деятельности, в разных вариантах и в разных условиях, а это способствует развитию гибкости, подвижности навыка. Поэтому, особое внимание уделяется выбору способа-движения в зависимости от условий. Как показало исследование Н.В. Потехиной, это особенно ярко, проявляется в подвижных играх, так как вариативность движений в них очень большая. Так, в игре «Ловишки» главным является не быстрота, а увертливость в беге, умение увидеть очередную ситуацию</w:t>
      </w:r>
      <w:r w:rsidR="004747A5" w:rsidRPr="005547EE">
        <w:rPr>
          <w:rFonts w:ascii="Times New Roman" w:hAnsi="Times New Roman"/>
          <w:sz w:val="28"/>
          <w:szCs w:val="28"/>
        </w:rPr>
        <w:t>.</w:t>
      </w:r>
    </w:p>
    <w:p w:rsidR="00CB3FF0" w:rsidRPr="005547EE" w:rsidRDefault="00CB3FF0" w:rsidP="00951FCF">
      <w:pPr>
        <w:spacing w:after="0" w:line="240" w:lineRule="auto"/>
        <w:ind w:left="284" w:right="-284" w:firstLine="566"/>
        <w:jc w:val="both"/>
        <w:rPr>
          <w:rFonts w:ascii="Arial" w:hAnsi="Arial" w:cs="Arial"/>
          <w:sz w:val="28"/>
          <w:szCs w:val="28"/>
        </w:rPr>
      </w:pPr>
      <w:proofErr w:type="gramStart"/>
      <w:r w:rsidRPr="005547EE">
        <w:rPr>
          <w:rFonts w:ascii="Times New Roman" w:hAnsi="Times New Roman"/>
          <w:sz w:val="28"/>
          <w:szCs w:val="28"/>
        </w:rPr>
        <w:lastRenderedPageBreak/>
        <w:t>Включение в учебный процесс по физическому воспитанию упражнений, направленных на развитие познавательных процессов, не только способствует умственному развитию детей, но и перестраивает, согласно выражению Л.С. Выготского, "саму моторику", переводя её на "новый и высший этаж", а также помогает быстро находить рациональный способ выполнения движения, быстро ориентироваться в меняющейся обстановке и в соответствии с ней перестраивать свои действия</w:t>
      </w:r>
      <w:r w:rsidR="008D4D6D" w:rsidRPr="005547EE">
        <w:rPr>
          <w:rFonts w:ascii="Times New Roman" w:hAnsi="Times New Roman"/>
          <w:sz w:val="28"/>
          <w:szCs w:val="28"/>
        </w:rPr>
        <w:t>.</w:t>
      </w:r>
      <w:proofErr w:type="gramEnd"/>
    </w:p>
    <w:p w:rsidR="00CB3FF0" w:rsidRPr="005547EE" w:rsidRDefault="00CB3FF0" w:rsidP="00951FCF">
      <w:pPr>
        <w:spacing w:after="0" w:line="240" w:lineRule="auto"/>
        <w:ind w:left="284" w:right="-284" w:firstLine="566"/>
        <w:jc w:val="both"/>
        <w:rPr>
          <w:rFonts w:ascii="Arial" w:hAnsi="Arial" w:cs="Arial"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t>Если педагог в своей работе будет использовать различные методы и приемы, для развития умственных способностей детей дошкольников посредством различных форм физической культуры, творческих заданий, создания поисковых ситуаций, то это обеспечит на выходе из детского сада, преемственность с программой начальной школы.</w:t>
      </w:r>
    </w:p>
    <w:p w:rsidR="005B2BA0" w:rsidRDefault="00CB3FF0" w:rsidP="00951FCF">
      <w:pPr>
        <w:spacing w:after="0" w:line="240" w:lineRule="auto"/>
        <w:ind w:left="284" w:right="-284" w:firstLine="566"/>
        <w:jc w:val="both"/>
        <w:rPr>
          <w:rFonts w:ascii="Times New Roman" w:hAnsi="Times New Roman"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t>Таким образом, физическое воспитание, должно идти по пути взаимосвязи с умственным воспитанием, исходя из интересов всестороннего развития личности, подготовки ребенка к жизни в современном обществе.</w:t>
      </w:r>
    </w:p>
    <w:p w:rsidR="002F3ED6" w:rsidRPr="005547EE" w:rsidRDefault="002F3ED6" w:rsidP="00951FCF">
      <w:pPr>
        <w:spacing w:after="0" w:line="240" w:lineRule="auto"/>
        <w:ind w:left="284" w:right="-284" w:firstLine="566"/>
        <w:jc w:val="both"/>
        <w:rPr>
          <w:rFonts w:ascii="Times New Roman" w:hAnsi="Times New Roman"/>
          <w:sz w:val="28"/>
          <w:szCs w:val="28"/>
        </w:rPr>
      </w:pPr>
    </w:p>
    <w:p w:rsidR="00CB3FF0" w:rsidRPr="002F3ED6" w:rsidRDefault="00CB3FF0" w:rsidP="00951FCF">
      <w:pPr>
        <w:spacing w:after="0" w:line="240" w:lineRule="auto"/>
        <w:ind w:right="-284" w:firstLine="284"/>
        <w:jc w:val="center"/>
        <w:rPr>
          <w:rFonts w:ascii="Arial" w:hAnsi="Arial" w:cs="Arial"/>
          <w:b/>
          <w:sz w:val="28"/>
          <w:szCs w:val="28"/>
        </w:rPr>
      </w:pPr>
      <w:r w:rsidRPr="002F3ED6">
        <w:rPr>
          <w:rFonts w:ascii="Times New Roman" w:hAnsi="Times New Roman"/>
          <w:b/>
          <w:sz w:val="28"/>
          <w:szCs w:val="28"/>
        </w:rPr>
        <w:t>СПИСОК ИСПОЛЬЗУЕМЫХ ИСТОЧНИКОВ</w:t>
      </w:r>
    </w:p>
    <w:p w:rsidR="00CB3FF0" w:rsidRPr="005547EE" w:rsidRDefault="00CB3FF0" w:rsidP="00951FCF">
      <w:pPr>
        <w:spacing w:after="0" w:line="240" w:lineRule="auto"/>
        <w:ind w:right="-284" w:firstLine="284"/>
        <w:jc w:val="center"/>
        <w:rPr>
          <w:rFonts w:ascii="Arial" w:hAnsi="Arial" w:cs="Arial"/>
          <w:sz w:val="28"/>
          <w:szCs w:val="28"/>
        </w:rPr>
      </w:pPr>
      <w:r w:rsidRPr="005547EE">
        <w:rPr>
          <w:rFonts w:ascii="Times New Roman" w:hAnsi="Times New Roman"/>
          <w:b/>
          <w:bCs/>
          <w:sz w:val="28"/>
          <w:szCs w:val="28"/>
        </w:rPr>
        <w:t>Нормативно-правовые источники</w:t>
      </w:r>
    </w:p>
    <w:p w:rsidR="00CB3FF0" w:rsidRPr="005547EE" w:rsidRDefault="00CB3FF0" w:rsidP="00951FCF">
      <w:pPr>
        <w:numPr>
          <w:ilvl w:val="0"/>
          <w:numId w:val="1"/>
        </w:numPr>
        <w:spacing w:after="0" w:line="240" w:lineRule="auto"/>
        <w:ind w:left="0" w:right="-284" w:firstLine="284"/>
        <w:jc w:val="both"/>
        <w:rPr>
          <w:rFonts w:ascii="Arial" w:hAnsi="Arial" w:cs="Arial"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t>Конвенция ОНН о правах ребенка, 1989.</w:t>
      </w:r>
    </w:p>
    <w:p w:rsidR="00CB3FF0" w:rsidRPr="005547EE" w:rsidRDefault="00CB3FF0" w:rsidP="00951FCF">
      <w:pPr>
        <w:numPr>
          <w:ilvl w:val="0"/>
          <w:numId w:val="1"/>
        </w:numPr>
        <w:spacing w:after="0" w:line="240" w:lineRule="auto"/>
        <w:ind w:left="0" w:right="-284" w:firstLine="284"/>
        <w:jc w:val="both"/>
        <w:rPr>
          <w:rFonts w:ascii="Arial" w:hAnsi="Arial" w:cs="Arial"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t>Программа воспитания и обучения в детском саду</w:t>
      </w:r>
      <w:proofErr w:type="gramStart"/>
      <w:r w:rsidRPr="005547EE">
        <w:rPr>
          <w:rFonts w:ascii="Times New Roman" w:hAnsi="Times New Roman"/>
          <w:sz w:val="28"/>
          <w:szCs w:val="28"/>
        </w:rPr>
        <w:t>/П</w:t>
      </w:r>
      <w:proofErr w:type="gramEnd"/>
      <w:r w:rsidRPr="005547EE">
        <w:rPr>
          <w:rFonts w:ascii="Times New Roman" w:hAnsi="Times New Roman"/>
          <w:sz w:val="28"/>
          <w:szCs w:val="28"/>
        </w:rPr>
        <w:t xml:space="preserve">од ред. М.А. Васильевой, В.В. Гербовой, Т.С. Комаровой. - 6-е изд., </w:t>
      </w:r>
      <w:proofErr w:type="spellStart"/>
      <w:r w:rsidRPr="005547EE">
        <w:rPr>
          <w:rFonts w:ascii="Times New Roman" w:hAnsi="Times New Roman"/>
          <w:sz w:val="28"/>
          <w:szCs w:val="28"/>
        </w:rPr>
        <w:t>испр</w:t>
      </w:r>
      <w:proofErr w:type="spellEnd"/>
      <w:r w:rsidRPr="005547EE">
        <w:rPr>
          <w:rFonts w:ascii="Times New Roman" w:hAnsi="Times New Roman"/>
          <w:sz w:val="28"/>
          <w:szCs w:val="28"/>
        </w:rPr>
        <w:t>. и доп. – М.: МОЗИКА-СИНТЕЗ, 2010.- 208с.</w:t>
      </w:r>
    </w:p>
    <w:p w:rsidR="00CB3FF0" w:rsidRPr="005547EE" w:rsidRDefault="00812548" w:rsidP="00951FCF">
      <w:pPr>
        <w:spacing w:after="0" w:line="240" w:lineRule="auto"/>
        <w:ind w:right="-284" w:firstLine="284"/>
        <w:jc w:val="center"/>
        <w:rPr>
          <w:rFonts w:ascii="Arial" w:hAnsi="Arial" w:cs="Arial"/>
          <w:sz w:val="28"/>
          <w:szCs w:val="28"/>
        </w:rPr>
      </w:pPr>
      <w:r w:rsidRPr="005547EE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CB3FF0" w:rsidRPr="005547EE" w:rsidRDefault="00CB3FF0" w:rsidP="00951FCF">
      <w:pPr>
        <w:numPr>
          <w:ilvl w:val="0"/>
          <w:numId w:val="2"/>
        </w:numPr>
        <w:spacing w:after="0" w:line="240" w:lineRule="auto"/>
        <w:ind w:left="0" w:right="-284" w:firstLine="284"/>
        <w:jc w:val="both"/>
        <w:rPr>
          <w:rFonts w:ascii="Arial" w:hAnsi="Arial" w:cs="Arial"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t>Гребенюк О.С., Рожков М.И. Общие основы педагогики: Учеб</w:t>
      </w:r>
      <w:proofErr w:type="gramStart"/>
      <w:r w:rsidRPr="005547EE">
        <w:rPr>
          <w:rFonts w:ascii="Times New Roman" w:hAnsi="Times New Roman"/>
          <w:sz w:val="28"/>
          <w:szCs w:val="28"/>
        </w:rPr>
        <w:t>.</w:t>
      </w:r>
      <w:proofErr w:type="gramEnd"/>
      <w:r w:rsidRPr="005547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47EE">
        <w:rPr>
          <w:rFonts w:ascii="Times New Roman" w:hAnsi="Times New Roman"/>
          <w:sz w:val="28"/>
          <w:szCs w:val="28"/>
        </w:rPr>
        <w:t>д</w:t>
      </w:r>
      <w:proofErr w:type="gramEnd"/>
      <w:r w:rsidRPr="005547EE">
        <w:rPr>
          <w:rFonts w:ascii="Times New Roman" w:hAnsi="Times New Roman"/>
          <w:sz w:val="28"/>
          <w:szCs w:val="28"/>
        </w:rPr>
        <w:t xml:space="preserve">ля студ. </w:t>
      </w:r>
      <w:proofErr w:type="spellStart"/>
      <w:r w:rsidRPr="005547EE">
        <w:rPr>
          <w:rFonts w:ascii="Times New Roman" w:hAnsi="Times New Roman"/>
          <w:sz w:val="28"/>
          <w:szCs w:val="28"/>
        </w:rPr>
        <w:t>высш</w:t>
      </w:r>
      <w:proofErr w:type="spellEnd"/>
      <w:r w:rsidRPr="005547EE">
        <w:rPr>
          <w:rFonts w:ascii="Times New Roman" w:hAnsi="Times New Roman"/>
          <w:sz w:val="28"/>
          <w:szCs w:val="28"/>
        </w:rPr>
        <w:t>. учеб. заведений. – М.: ВЛАДОС-ПРЕСС, 2003. – 160 с.</w:t>
      </w:r>
    </w:p>
    <w:p w:rsidR="00CB3FF0" w:rsidRPr="005547EE" w:rsidRDefault="00CB3FF0" w:rsidP="00951FCF">
      <w:pPr>
        <w:numPr>
          <w:ilvl w:val="0"/>
          <w:numId w:val="2"/>
        </w:numPr>
        <w:spacing w:after="0" w:line="240" w:lineRule="auto"/>
        <w:ind w:left="0" w:right="-284" w:firstLine="284"/>
        <w:jc w:val="both"/>
        <w:rPr>
          <w:rFonts w:ascii="Arial" w:hAnsi="Arial" w:cs="Arial"/>
          <w:sz w:val="28"/>
          <w:szCs w:val="28"/>
        </w:rPr>
      </w:pPr>
      <w:proofErr w:type="spellStart"/>
      <w:r w:rsidRPr="005547EE">
        <w:rPr>
          <w:rFonts w:ascii="Times New Roman" w:hAnsi="Times New Roman"/>
          <w:sz w:val="28"/>
          <w:szCs w:val="28"/>
        </w:rPr>
        <w:t>Лурия</w:t>
      </w:r>
      <w:proofErr w:type="spellEnd"/>
      <w:r w:rsidRPr="005547EE">
        <w:rPr>
          <w:rFonts w:ascii="Times New Roman" w:hAnsi="Times New Roman"/>
          <w:sz w:val="28"/>
          <w:szCs w:val="28"/>
        </w:rPr>
        <w:t xml:space="preserve"> А.Р. Основы нейропсихологии: – М., Академия 2009.</w:t>
      </w:r>
    </w:p>
    <w:p w:rsidR="00CB3FF0" w:rsidRPr="005547EE" w:rsidRDefault="00CB3FF0" w:rsidP="00951FCF">
      <w:pPr>
        <w:numPr>
          <w:ilvl w:val="0"/>
          <w:numId w:val="2"/>
        </w:numPr>
        <w:spacing w:after="0" w:line="240" w:lineRule="auto"/>
        <w:ind w:left="0" w:right="-284" w:firstLine="284"/>
        <w:jc w:val="both"/>
        <w:rPr>
          <w:rFonts w:ascii="Arial" w:hAnsi="Arial" w:cs="Arial"/>
          <w:sz w:val="28"/>
          <w:szCs w:val="28"/>
        </w:rPr>
      </w:pPr>
      <w:r w:rsidRPr="005547EE">
        <w:rPr>
          <w:rFonts w:ascii="Times New Roman" w:hAnsi="Times New Roman"/>
          <w:sz w:val="28"/>
          <w:szCs w:val="28"/>
        </w:rPr>
        <w:t>Педагогическая практика студентов по курсу «Теория и методика физического воспитания детей дошкольного возраста»: Учеб</w:t>
      </w:r>
      <w:proofErr w:type="gramStart"/>
      <w:r w:rsidRPr="005547EE">
        <w:rPr>
          <w:rFonts w:ascii="Times New Roman" w:hAnsi="Times New Roman"/>
          <w:sz w:val="28"/>
          <w:szCs w:val="28"/>
        </w:rPr>
        <w:t>.</w:t>
      </w:r>
      <w:proofErr w:type="gramEnd"/>
      <w:r w:rsidRPr="005547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47EE">
        <w:rPr>
          <w:rFonts w:ascii="Times New Roman" w:hAnsi="Times New Roman"/>
          <w:sz w:val="28"/>
          <w:szCs w:val="28"/>
        </w:rPr>
        <w:t>п</w:t>
      </w:r>
      <w:proofErr w:type="gramEnd"/>
      <w:r w:rsidRPr="005547EE">
        <w:rPr>
          <w:rFonts w:ascii="Times New Roman" w:hAnsi="Times New Roman"/>
          <w:sz w:val="28"/>
          <w:szCs w:val="28"/>
        </w:rPr>
        <w:t xml:space="preserve">особие для студентов </w:t>
      </w:r>
      <w:proofErr w:type="spellStart"/>
      <w:r w:rsidRPr="005547EE">
        <w:rPr>
          <w:rFonts w:ascii="Times New Roman" w:hAnsi="Times New Roman"/>
          <w:sz w:val="28"/>
          <w:szCs w:val="28"/>
        </w:rPr>
        <w:t>пед</w:t>
      </w:r>
      <w:proofErr w:type="spellEnd"/>
      <w:r w:rsidRPr="005547EE">
        <w:rPr>
          <w:rFonts w:ascii="Times New Roman" w:hAnsi="Times New Roman"/>
          <w:sz w:val="28"/>
          <w:szCs w:val="28"/>
        </w:rPr>
        <w:t>. институтов по спец. № 2110 «Педагогика и психология (</w:t>
      </w:r>
      <w:proofErr w:type="spellStart"/>
      <w:r w:rsidRPr="005547EE">
        <w:rPr>
          <w:rFonts w:ascii="Times New Roman" w:hAnsi="Times New Roman"/>
          <w:sz w:val="28"/>
          <w:szCs w:val="28"/>
        </w:rPr>
        <w:t>дошкол</w:t>
      </w:r>
      <w:proofErr w:type="spellEnd"/>
      <w:r w:rsidRPr="005547EE">
        <w:rPr>
          <w:rFonts w:ascii="Times New Roman" w:hAnsi="Times New Roman"/>
          <w:sz w:val="28"/>
          <w:szCs w:val="28"/>
        </w:rPr>
        <w:t xml:space="preserve">.)»/ А.В. </w:t>
      </w:r>
      <w:proofErr w:type="spellStart"/>
      <w:r w:rsidRPr="005547EE">
        <w:rPr>
          <w:rFonts w:ascii="Times New Roman" w:hAnsi="Times New Roman"/>
          <w:sz w:val="28"/>
          <w:szCs w:val="28"/>
        </w:rPr>
        <w:t>Кенеман</w:t>
      </w:r>
      <w:proofErr w:type="spellEnd"/>
      <w:r w:rsidRPr="005547EE">
        <w:rPr>
          <w:rFonts w:ascii="Times New Roman" w:hAnsi="Times New Roman"/>
          <w:sz w:val="28"/>
          <w:szCs w:val="28"/>
        </w:rPr>
        <w:t>, Г.П. Лескова, О.Г. Аракелян и др.- М.: Просвещение, 1984, 176с.</w:t>
      </w:r>
    </w:p>
    <w:p w:rsidR="00CB3FF0" w:rsidRPr="005547EE" w:rsidRDefault="00CB3FF0" w:rsidP="00951FCF">
      <w:pPr>
        <w:numPr>
          <w:ilvl w:val="0"/>
          <w:numId w:val="2"/>
        </w:numPr>
        <w:spacing w:after="0" w:line="240" w:lineRule="auto"/>
        <w:ind w:left="0" w:right="-284" w:firstLine="284"/>
        <w:jc w:val="both"/>
        <w:rPr>
          <w:rFonts w:ascii="Arial" w:hAnsi="Arial" w:cs="Arial"/>
          <w:sz w:val="28"/>
          <w:szCs w:val="28"/>
        </w:rPr>
      </w:pPr>
      <w:proofErr w:type="spellStart"/>
      <w:r w:rsidRPr="005547EE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5547EE">
        <w:rPr>
          <w:rFonts w:ascii="Times New Roman" w:hAnsi="Times New Roman"/>
          <w:sz w:val="28"/>
          <w:szCs w:val="28"/>
        </w:rPr>
        <w:t xml:space="preserve"> Э.Я. Методика физического воспитания - М.: Издательский дом «Воспитание дошкольника», 2005.-96с.</w:t>
      </w:r>
    </w:p>
    <w:p w:rsidR="00CB3FF0" w:rsidRPr="005547EE" w:rsidRDefault="00CB3FF0" w:rsidP="00951FCF">
      <w:pPr>
        <w:numPr>
          <w:ilvl w:val="0"/>
          <w:numId w:val="2"/>
        </w:numPr>
        <w:spacing w:after="0" w:line="240" w:lineRule="auto"/>
        <w:ind w:left="0" w:right="-284" w:firstLine="284"/>
        <w:jc w:val="both"/>
        <w:rPr>
          <w:rFonts w:ascii="Arial" w:hAnsi="Arial" w:cs="Arial"/>
          <w:sz w:val="28"/>
          <w:szCs w:val="28"/>
        </w:rPr>
      </w:pPr>
      <w:proofErr w:type="spellStart"/>
      <w:r w:rsidRPr="005547EE">
        <w:rPr>
          <w:rFonts w:ascii="Times New Roman" w:hAnsi="Times New Roman"/>
          <w:sz w:val="28"/>
          <w:szCs w:val="28"/>
        </w:rPr>
        <w:t>Шебеко</w:t>
      </w:r>
      <w:proofErr w:type="spellEnd"/>
      <w:r w:rsidRPr="005547EE">
        <w:rPr>
          <w:rFonts w:ascii="Times New Roman" w:hAnsi="Times New Roman"/>
          <w:sz w:val="28"/>
          <w:szCs w:val="28"/>
        </w:rPr>
        <w:t xml:space="preserve"> В.Н. и др. Физическое воспитание дошкольников. Учебное пособие </w:t>
      </w:r>
      <w:proofErr w:type="gramStart"/>
      <w:r w:rsidRPr="005547EE">
        <w:rPr>
          <w:rFonts w:ascii="Times New Roman" w:hAnsi="Times New Roman"/>
          <w:sz w:val="28"/>
          <w:szCs w:val="28"/>
        </w:rPr>
        <w:t>для</w:t>
      </w:r>
      <w:proofErr w:type="gramEnd"/>
      <w:r w:rsidRPr="005547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47EE">
        <w:rPr>
          <w:rFonts w:ascii="Times New Roman" w:hAnsi="Times New Roman"/>
          <w:sz w:val="28"/>
          <w:szCs w:val="28"/>
        </w:rPr>
        <w:t>спец</w:t>
      </w:r>
      <w:proofErr w:type="gramEnd"/>
      <w:r w:rsidRPr="005547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F3ED6">
        <w:rPr>
          <w:rFonts w:ascii="Times New Roman" w:hAnsi="Times New Roman"/>
          <w:sz w:val="28"/>
          <w:szCs w:val="28"/>
        </w:rPr>
        <w:t>п</w:t>
      </w:r>
      <w:r w:rsidRPr="005547EE">
        <w:rPr>
          <w:rFonts w:ascii="Times New Roman" w:hAnsi="Times New Roman"/>
          <w:sz w:val="28"/>
          <w:szCs w:val="28"/>
        </w:rPr>
        <w:t>ед</w:t>
      </w:r>
      <w:proofErr w:type="spellEnd"/>
      <w:r w:rsidRPr="005547EE">
        <w:rPr>
          <w:rFonts w:ascii="Times New Roman" w:hAnsi="Times New Roman"/>
          <w:sz w:val="28"/>
          <w:szCs w:val="28"/>
        </w:rPr>
        <w:t xml:space="preserve">. </w:t>
      </w:r>
      <w:r w:rsidR="002F3ED6">
        <w:rPr>
          <w:rFonts w:ascii="Times New Roman" w:hAnsi="Times New Roman"/>
          <w:sz w:val="28"/>
          <w:szCs w:val="28"/>
        </w:rPr>
        <w:t>у</w:t>
      </w:r>
      <w:r w:rsidRPr="005547EE">
        <w:rPr>
          <w:rFonts w:ascii="Times New Roman" w:hAnsi="Times New Roman"/>
          <w:sz w:val="28"/>
          <w:szCs w:val="28"/>
        </w:rPr>
        <w:t>чебных заведений.  – М.: ИЦ «Академия», 1996.</w:t>
      </w:r>
    </w:p>
    <w:p w:rsidR="005B2BA0" w:rsidRPr="005547EE" w:rsidRDefault="00CB3FF0" w:rsidP="00951FCF">
      <w:pPr>
        <w:numPr>
          <w:ilvl w:val="0"/>
          <w:numId w:val="2"/>
        </w:numPr>
        <w:spacing w:after="0" w:line="240" w:lineRule="auto"/>
        <w:ind w:left="0" w:right="-284" w:firstLine="284"/>
        <w:jc w:val="both"/>
        <w:rPr>
          <w:rFonts w:ascii="Arial" w:hAnsi="Arial" w:cs="Arial"/>
          <w:sz w:val="28"/>
          <w:szCs w:val="28"/>
        </w:rPr>
      </w:pPr>
      <w:proofErr w:type="spellStart"/>
      <w:r w:rsidRPr="005547EE">
        <w:rPr>
          <w:rFonts w:ascii="Times New Roman" w:hAnsi="Times New Roman"/>
          <w:sz w:val="28"/>
          <w:szCs w:val="28"/>
        </w:rPr>
        <w:t>Шебеко</w:t>
      </w:r>
      <w:proofErr w:type="spellEnd"/>
      <w:r w:rsidRPr="005547EE">
        <w:rPr>
          <w:rFonts w:ascii="Times New Roman" w:hAnsi="Times New Roman"/>
          <w:sz w:val="28"/>
          <w:szCs w:val="28"/>
        </w:rPr>
        <w:t xml:space="preserve"> В.Н. и др. Методика физического воспитания в дошкольных учреждениях: Учеб</w:t>
      </w:r>
      <w:proofErr w:type="gramStart"/>
      <w:r w:rsidRPr="005547EE">
        <w:rPr>
          <w:rFonts w:ascii="Times New Roman" w:hAnsi="Times New Roman"/>
          <w:sz w:val="28"/>
          <w:szCs w:val="28"/>
        </w:rPr>
        <w:t>.</w:t>
      </w:r>
      <w:proofErr w:type="gramEnd"/>
      <w:r w:rsidRPr="005547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47EE">
        <w:rPr>
          <w:rFonts w:ascii="Times New Roman" w:hAnsi="Times New Roman"/>
          <w:sz w:val="28"/>
          <w:szCs w:val="28"/>
        </w:rPr>
        <w:t>д</w:t>
      </w:r>
      <w:proofErr w:type="gramEnd"/>
      <w:r w:rsidRPr="005547EE">
        <w:rPr>
          <w:rFonts w:ascii="Times New Roman" w:hAnsi="Times New Roman"/>
          <w:sz w:val="28"/>
          <w:szCs w:val="28"/>
        </w:rPr>
        <w:t xml:space="preserve">ля учащихся </w:t>
      </w:r>
      <w:proofErr w:type="spellStart"/>
      <w:r w:rsidRPr="005547EE">
        <w:rPr>
          <w:rFonts w:ascii="Times New Roman" w:hAnsi="Times New Roman"/>
          <w:sz w:val="28"/>
          <w:szCs w:val="28"/>
        </w:rPr>
        <w:t>пед</w:t>
      </w:r>
      <w:proofErr w:type="spellEnd"/>
      <w:r w:rsidRPr="005547EE">
        <w:rPr>
          <w:rFonts w:ascii="Times New Roman" w:hAnsi="Times New Roman"/>
          <w:sz w:val="28"/>
          <w:szCs w:val="28"/>
        </w:rPr>
        <w:t xml:space="preserve">. колледжей и училищ. – Мн.: </w:t>
      </w:r>
      <w:r w:rsidR="002F3ED6">
        <w:rPr>
          <w:rFonts w:ascii="Times New Roman" w:hAnsi="Times New Roman"/>
          <w:sz w:val="28"/>
          <w:szCs w:val="28"/>
        </w:rPr>
        <w:t>Университетское</w:t>
      </w:r>
      <w:r w:rsidRPr="005547EE">
        <w:rPr>
          <w:rFonts w:ascii="Times New Roman" w:hAnsi="Times New Roman"/>
          <w:sz w:val="28"/>
          <w:szCs w:val="28"/>
        </w:rPr>
        <w:t>, 1998. – 184 с.</w:t>
      </w:r>
    </w:p>
    <w:p w:rsidR="00341753" w:rsidRPr="002F3ED6" w:rsidRDefault="00CB3FF0" w:rsidP="00951FCF">
      <w:pPr>
        <w:spacing w:after="0" w:line="240" w:lineRule="auto"/>
        <w:ind w:righ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547EE">
        <w:rPr>
          <w:rFonts w:ascii="Times New Roman" w:hAnsi="Times New Roman"/>
          <w:b/>
          <w:bCs/>
          <w:sz w:val="28"/>
          <w:szCs w:val="28"/>
        </w:rPr>
        <w:t>Электронные ресурсы</w:t>
      </w:r>
    </w:p>
    <w:p w:rsidR="00CB3FF0" w:rsidRPr="005547EE" w:rsidRDefault="00CB3FF0" w:rsidP="00951FCF">
      <w:pPr>
        <w:numPr>
          <w:ilvl w:val="0"/>
          <w:numId w:val="3"/>
        </w:numPr>
        <w:spacing w:after="0" w:line="240" w:lineRule="auto"/>
        <w:ind w:left="0" w:right="-284" w:firstLine="284"/>
        <w:jc w:val="both"/>
        <w:rPr>
          <w:rFonts w:ascii="Arial" w:hAnsi="Arial" w:cs="Arial"/>
          <w:sz w:val="28"/>
          <w:szCs w:val="28"/>
        </w:rPr>
      </w:pPr>
      <w:proofErr w:type="spellStart"/>
      <w:r w:rsidRPr="005547EE">
        <w:rPr>
          <w:rFonts w:ascii="Times New Roman" w:hAnsi="Times New Roman"/>
          <w:sz w:val="28"/>
          <w:szCs w:val="28"/>
        </w:rPr>
        <w:t>www.sholar.su</w:t>
      </w:r>
      <w:proofErr w:type="spellEnd"/>
    </w:p>
    <w:p w:rsidR="00CB3FF0" w:rsidRPr="005547EE" w:rsidRDefault="00CB3FF0" w:rsidP="00951FCF">
      <w:pPr>
        <w:pStyle w:val="a3"/>
        <w:spacing w:line="240" w:lineRule="auto"/>
        <w:ind w:left="284"/>
        <w:rPr>
          <w:sz w:val="28"/>
          <w:szCs w:val="28"/>
        </w:rPr>
      </w:pPr>
    </w:p>
    <w:sectPr w:rsidR="00CB3FF0" w:rsidRPr="005547EE" w:rsidSect="00951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1FFC"/>
    <w:multiLevelType w:val="multilevel"/>
    <w:tmpl w:val="05E2F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8B1A76"/>
    <w:multiLevelType w:val="multilevel"/>
    <w:tmpl w:val="D1E0F8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D14E75"/>
    <w:multiLevelType w:val="multilevel"/>
    <w:tmpl w:val="5390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B2E"/>
    <w:rsid w:val="000A6D51"/>
    <w:rsid w:val="000D190E"/>
    <w:rsid w:val="000F5B50"/>
    <w:rsid w:val="002572BB"/>
    <w:rsid w:val="00296327"/>
    <w:rsid w:val="002F3ED6"/>
    <w:rsid w:val="00341753"/>
    <w:rsid w:val="003D7084"/>
    <w:rsid w:val="00415076"/>
    <w:rsid w:val="00447D4E"/>
    <w:rsid w:val="004747A5"/>
    <w:rsid w:val="00496993"/>
    <w:rsid w:val="00501B2E"/>
    <w:rsid w:val="0055175F"/>
    <w:rsid w:val="005547EE"/>
    <w:rsid w:val="005B2BA0"/>
    <w:rsid w:val="006A368F"/>
    <w:rsid w:val="006B052D"/>
    <w:rsid w:val="007B7069"/>
    <w:rsid w:val="00812548"/>
    <w:rsid w:val="00846C08"/>
    <w:rsid w:val="00850729"/>
    <w:rsid w:val="0085728A"/>
    <w:rsid w:val="00893556"/>
    <w:rsid w:val="008D4D6D"/>
    <w:rsid w:val="00945C0A"/>
    <w:rsid w:val="00951FCF"/>
    <w:rsid w:val="009575E4"/>
    <w:rsid w:val="009772CF"/>
    <w:rsid w:val="00A736B7"/>
    <w:rsid w:val="00B7470D"/>
    <w:rsid w:val="00BD7459"/>
    <w:rsid w:val="00CB3FF0"/>
    <w:rsid w:val="00CF681E"/>
    <w:rsid w:val="00DB0B7C"/>
    <w:rsid w:val="00DD304F"/>
    <w:rsid w:val="00E642ED"/>
    <w:rsid w:val="00ED79E6"/>
    <w:rsid w:val="00EE7EAC"/>
    <w:rsid w:val="00F53C4C"/>
    <w:rsid w:val="00F95363"/>
    <w:rsid w:val="00FE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uiPriority w:val="99"/>
    <w:rsid w:val="00501B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uiPriority w:val="99"/>
    <w:rsid w:val="00501B2E"/>
    <w:rPr>
      <w:rFonts w:cs="Times New Roman"/>
    </w:rPr>
  </w:style>
  <w:style w:type="paragraph" w:customStyle="1" w:styleId="c3">
    <w:name w:val="c3"/>
    <w:basedOn w:val="a"/>
    <w:uiPriority w:val="99"/>
    <w:rsid w:val="00501B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501B2E"/>
    <w:rPr>
      <w:rFonts w:cs="Times New Roman"/>
    </w:rPr>
  </w:style>
  <w:style w:type="character" w:customStyle="1" w:styleId="c14">
    <w:name w:val="c14"/>
    <w:basedOn w:val="a0"/>
    <w:uiPriority w:val="99"/>
    <w:rsid w:val="00501B2E"/>
    <w:rPr>
      <w:rFonts w:cs="Times New Roman"/>
    </w:rPr>
  </w:style>
  <w:style w:type="character" w:customStyle="1" w:styleId="c5">
    <w:name w:val="c5"/>
    <w:basedOn w:val="a0"/>
    <w:uiPriority w:val="99"/>
    <w:rsid w:val="00501B2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01B2E"/>
    <w:rPr>
      <w:rFonts w:cs="Times New Roman"/>
    </w:rPr>
  </w:style>
  <w:style w:type="character" w:customStyle="1" w:styleId="c1">
    <w:name w:val="c1"/>
    <w:basedOn w:val="a0"/>
    <w:uiPriority w:val="99"/>
    <w:rsid w:val="00501B2E"/>
    <w:rPr>
      <w:rFonts w:cs="Times New Roman"/>
    </w:rPr>
  </w:style>
  <w:style w:type="paragraph" w:customStyle="1" w:styleId="c11">
    <w:name w:val="c11"/>
    <w:basedOn w:val="a"/>
    <w:uiPriority w:val="99"/>
    <w:rsid w:val="00501B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EE7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BE65-20E3-4A93-B4F8-CC7C3537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2015-11-11T11:08:00Z</dcterms:created>
  <dcterms:modified xsi:type="dcterms:W3CDTF">2016-02-15T05:29:00Z</dcterms:modified>
</cp:coreProperties>
</file>