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1F497D" w:themeColor="text2"/>
          <w:sz w:val="32"/>
          <w:szCs w:val="32"/>
          <w:lang w:eastAsia="ru-RU"/>
        </w:rPr>
      </w:pPr>
      <w:bookmarkStart w:id="0" w:name="_GoBack"/>
      <w:bookmarkEnd w:id="0"/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Начните с себя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Считаете ли вы себя застенчивым? Называли вас застенчивым в детстве? Есть ли какие-либо ситуации, в которых вы чувствуете себя неловко? Что помогает вам чувствовать себя увереннее в групповых мероприятиях?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Проанализируйте свои родительские ожидания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Соответствуют ли способности и сильные стороны ребенка вашим ожиданиям? А может быть, несоответствие вашим ожиданиям как раз и способствует развитию у ребенка неуверенности в себе? Может быть, вам следует что-то изменить в своем поведении? Проверьте: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Заставляли вы ребенка исполнять что-либо публично?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Не слишком ли вы беспокоитесь, если ребенок не выполнил какое-то задание?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Имеете ли вы обыкновение делать что-нибудь за своего ребенка?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Говорите ли вы обычно от имени своего ребенка и улаживаете ли за него конфликты?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Отговариваете ребенка испытать что-то новое?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Заставляете ребенка делать вещи, которые могут быть важными для вас, но не для него?</w:t>
      </w:r>
    </w:p>
    <w:p w:rsidR="00256310" w:rsidRPr="005B752F" w:rsidRDefault="00256310" w:rsidP="005B752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Сравниваете поступки и личность ребенка с другими детьми?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Не позволяйте никогда и никому называть ребенка застенчивым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 - ни учителю, ни друзьям, ни родственникам, ни братьям и сестрам, ни незнакомым людям. Лучше подчеркивайте в разговорах с ним и с другими людьми его сильные стороны. Например, деликатность, сдержанность, осторожность и т.д. Одна из основных причин застенчивости детей в том, что их называют застенчивыми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Поощряйте конта</w:t>
      </w:r>
      <w:proofErr w:type="gramStart"/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кт взгл</w:t>
      </w:r>
      <w:proofErr w:type="gramEnd"/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ядом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Разговаривая с ребенком, повторяйте: "Посмотри на меня", "Посмотри мне в глаза" или "Я хочу увидеть твои глаза". В результате сознательного закрепления этого навыка  ваш ребенок вскоре станет смотреть в глаза собеседнику. Если ребенку неловко это делать, посоветуйте ему смотреть на переносицу беседующего с ним человека. После некоторой тренировки ему этот прием больше не понадобится, и он будет увереннее смотреть в глаза собеседнику.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Научите ребенка начинать и заканчивать разговор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Составьте вместе с ребенком перечень фраз, которыми легко начинать разговор с разными людьми. Например, что он мог бы сказать знакомому взрослому; ребенку, с которым он хотел бы поиграть на площадке. Затем, меняясь ролями, репетируйте беседу до тех пор, пока ребенок не станет свободно и самостоятельно пользоваться этими фразами. 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В ситуации явного отказа от общего разговора или игры </w:t>
      </w: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 xml:space="preserve">не </w:t>
      </w:r>
      <w:proofErr w:type="gramStart"/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стыдите</w:t>
      </w:r>
      <w:proofErr w:type="gramEnd"/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 xml:space="preserve"> и не принуждайте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Попробуйте просто описать его чувства в данный момент: "Похоже, что тебе сейчас не хочется играть".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Будьте рядом, когда вокруг много незнакомых людей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Не заставляйте сына или дочь попадать в неприятные для них ситуации. Но не следует и излишне опекать ребенка.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Подготавливайте ребенка к предстоящему событию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 -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Поделитесь с ребенком собственным опытом. Многие люди в своей жизни попадали в затруднительные ситуации общения и, тем не менее, находили выход. </w:t>
      </w: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Убедите, что окружающие вовсе не заняты исключительно его персоной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, а гораздо больше озабочены собственными делами.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lastRenderedPageBreak/>
        <w:t>Не допускайте, чтобы ребенок говорил о себе плохо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И прежде всего, сами не позволяйте говорить плохо о своем ребенке. Ребенок не должен быть таким, как все. Он должен быть самим собой. 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Создайте атмосферу доверия в своем доме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, стимулируйте ребенка. Чтобы он говорил вам о своих проблемах, выслушайте его, проявите сочувствие. Тогда ребенок почувствует, что его понимают и принимают таким, каков он есть. Ведь застенчивый ребенок всегда опасается, что его высмеют и предадут. 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Оценка родителей чрезвычайно важна для малыша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Она имеет как положительную, так и отрицательную направленность. Отрицательные оценки взрослых формируют у ребенка неуважение, эмоциональную неудовлетворенность, недовольство собой, что свойственно детям с комплексом неполноценности, то есть застенчивым.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br/>
        <w:t>Повышение самооценки начинается с похвалы. Уверенность в себе вырабатывается за счет успеха. (Успех порождает успех, неудача - неудачу.) Ставьте перед ребенком задачи, которые он может решить.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Изменяйте не ребенка, а его поведение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Поведение может быть неадекватным из-за отсутствия необходимых социальных навыков или высокого уровня тревожности. Обучайте ребенка навыкам общения.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Внушите ребенку, что он не может обладать только негативными качествами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Обязательно в нем есть много хорошего. Задача родителей – 1) найти сильные стороны личности своего ребенка и помочь ему самому их обнаружить; 2)  научить детей пользоваться достоинствами, не зацикливаясь на недостатках, то есть "включать" компенсаторные механизмы. Тогда ребенок поймет: "Да, я слаб в математике, но зато я лучший художник".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 xml:space="preserve">Не воспитывайте детей </w:t>
      </w:r>
      <w:proofErr w:type="gramStart"/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пассивными</w:t>
      </w:r>
      <w:proofErr w:type="gramEnd"/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 xml:space="preserve"> и зависимыми от вас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. Пусть они выражают несогласие с вами и вообще свое мнение. Конечно, послушные дети очень удобны, но "соглашатели" убивают собственную личность.</w:t>
      </w:r>
    </w:p>
    <w:p w:rsidR="00256310" w:rsidRPr="005B752F" w:rsidRDefault="00256310" w:rsidP="005B75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7"/>
          <w:szCs w:val="17"/>
          <w:lang w:eastAsia="ru-RU"/>
        </w:rPr>
      </w:pPr>
      <w:r w:rsidRPr="005B752F">
        <w:rPr>
          <w:rFonts w:asciiTheme="majorHAnsi" w:eastAsia="Times New Roman" w:hAnsiTheme="majorHAnsi" w:cs="Times New Roman"/>
          <w:b/>
          <w:bCs/>
          <w:color w:val="000000"/>
          <w:sz w:val="21"/>
          <w:szCs w:val="21"/>
          <w:lang w:eastAsia="ru-RU"/>
        </w:rPr>
        <w:t>Научите спокойно относиться к ошибкам</w:t>
      </w:r>
      <w:r w:rsidRPr="005B752F">
        <w:rPr>
          <w:rFonts w:asciiTheme="majorHAnsi" w:eastAsia="Times New Roman" w:hAnsiTheme="majorHAnsi" w:cs="Times New Roman"/>
          <w:color w:val="000000"/>
          <w:sz w:val="21"/>
          <w:szCs w:val="21"/>
          <w:lang w:eastAsia="ru-RU"/>
        </w:rPr>
        <w:t>, на которых учатся все и от которых никто не застрахован.</w:t>
      </w:r>
    </w:p>
    <w:p w:rsidR="002E4034" w:rsidRPr="005B752F" w:rsidRDefault="00256310" w:rsidP="005B752F">
      <w:pPr>
        <w:jc w:val="both"/>
        <w:rPr>
          <w:rFonts w:asciiTheme="majorHAnsi" w:hAnsiTheme="majorHAnsi"/>
        </w:rPr>
      </w:pPr>
      <w:r w:rsidRPr="005B752F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Помните: опыт неудач и поражений приземляет, опыт побед и успехов окрыляет. </w:t>
      </w:r>
      <w:r w:rsidRPr="005B752F">
        <w:rPr>
          <w:rFonts w:asciiTheme="majorHAnsi" w:eastAsia="Times New Roman" w:hAnsiTheme="majorHAnsi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br/>
        <w:t>Помогите вашему робкому малышу расправить свои нежные крылышки</w:t>
      </w:r>
    </w:p>
    <w:sectPr w:rsidR="002E4034" w:rsidRPr="005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7F4"/>
    <w:multiLevelType w:val="multilevel"/>
    <w:tmpl w:val="5FD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CA"/>
    <w:rsid w:val="00237ECA"/>
    <w:rsid w:val="00256310"/>
    <w:rsid w:val="002E4034"/>
    <w:rsid w:val="005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2016-02-16T15:49:00Z</dcterms:created>
  <dcterms:modified xsi:type="dcterms:W3CDTF">2016-02-16T17:34:00Z</dcterms:modified>
</cp:coreProperties>
</file>