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2D" w:rsidRPr="00FA0C2D" w:rsidRDefault="00FA0C2D" w:rsidP="00FA0C2D">
      <w:pPr>
        <w:pBdr>
          <w:bottom w:val="single" w:sz="6" w:space="4" w:color="D6D6D6"/>
        </w:pBdr>
        <w:spacing w:after="0" w:line="240" w:lineRule="auto"/>
        <w:jc w:val="both"/>
        <w:textAlignment w:val="baseline"/>
        <w:outlineLvl w:val="1"/>
        <w:rPr>
          <w:rFonts w:ascii="Times New Roman, Times, serif" w:eastAsia="Times New Roman" w:hAnsi="Times New Roman, Times, serif" w:cs="Times New Roman"/>
          <w:b/>
          <w:bCs/>
          <w:color w:val="303030"/>
          <w:sz w:val="36"/>
          <w:szCs w:val="36"/>
          <w:lang w:eastAsia="ru-RU"/>
        </w:rPr>
      </w:pPr>
      <w:hyperlink r:id="rId5" w:history="1">
        <w:r>
          <w:rPr>
            <w:rFonts w:ascii="Times New Roman, Times, serif" w:eastAsia="Times New Roman" w:hAnsi="Times New Roman, Times, serif" w:cs="Times New Roman"/>
            <w:b/>
            <w:bCs/>
            <w:color w:val="303030"/>
            <w:sz w:val="36"/>
            <w:szCs w:val="36"/>
            <w:u w:val="single"/>
            <w:bdr w:val="none" w:sz="0" w:space="0" w:color="auto" w:frame="1"/>
            <w:lang w:eastAsia="ru-RU"/>
          </w:rPr>
          <w:t>Тепловой удар! Солнечный удар! П</w:t>
        </w:r>
        <w:r w:rsidRPr="00FA0C2D">
          <w:rPr>
            <w:rFonts w:ascii="Times New Roman, Times, serif" w:eastAsia="Times New Roman" w:hAnsi="Times New Roman, Times, serif" w:cs="Times New Roman"/>
            <w:b/>
            <w:bCs/>
            <w:color w:val="303030"/>
            <w:sz w:val="36"/>
            <w:szCs w:val="36"/>
            <w:u w:val="single"/>
            <w:bdr w:val="none" w:sz="0" w:space="0" w:color="auto" w:frame="1"/>
            <w:lang w:eastAsia="ru-RU"/>
          </w:rPr>
          <w:t>ервая помощь!</w:t>
        </w:r>
      </w:hyperlink>
      <w:r w:rsidRPr="00FA0C2D">
        <w:rPr>
          <w:rFonts w:ascii="Times New Roman, Times, serif" w:eastAsia="Times New Roman" w:hAnsi="Times New Roman, Times, serif" w:cs="Times New Roman"/>
          <w:b/>
          <w:bCs/>
          <w:color w:val="303030"/>
          <w:sz w:val="36"/>
          <w:szCs w:val="36"/>
          <w:lang w:eastAsia="ru-RU"/>
        </w:rPr>
        <w:t xml:space="preserve"> </w:t>
      </w:r>
    </w:p>
    <w:p w:rsidR="00FA0C2D" w:rsidRPr="00FA0C2D" w:rsidRDefault="00FA0C2D" w:rsidP="00FA0C2D">
      <w:pPr>
        <w:rPr>
          <w:lang w:eastAsia="ru-RU"/>
        </w:rPr>
      </w:pPr>
      <w:r w:rsidRPr="00FA0C2D">
        <w:rPr>
          <w:lang w:eastAsia="ru-RU"/>
        </w:rPr>
        <w:t>      Перегревание или тепловой удар возникают при высокой температуре окружающей среды и усугубляются высокой влажностью. </w:t>
      </w:r>
      <w:r w:rsidRPr="00FA0C2D">
        <w:rPr>
          <w:lang w:eastAsia="ru-RU"/>
        </w:rPr>
        <w:br/>
        <w:t xml:space="preserve">      </w:t>
      </w:r>
      <w:r w:rsidRPr="00FA0C2D">
        <w:rPr>
          <w:b/>
          <w:u w:val="single"/>
          <w:lang w:eastAsia="ru-RU"/>
        </w:rPr>
        <w:t>Тепловой удар.</w:t>
      </w:r>
      <w:r w:rsidRPr="00FA0C2D">
        <w:rPr>
          <w:lang w:eastAsia="ru-RU"/>
        </w:rPr>
        <w:t xml:space="preserve"> Остроразвивающееся болезненное состояние, обусловленное перегреванием организма в результате длительного воздействия высокой температуры внешней среды. Перегревание может наступить в результате прямого воздействия солнечных лучей на голову (солнечный удар). </w:t>
      </w:r>
      <w:r w:rsidRPr="00FA0C2D">
        <w:rPr>
          <w:lang w:eastAsia="ru-RU"/>
        </w:rPr>
        <w:br/>
        <w:t>      Особенно подвержены перегреванию лица, страдающие сердечно-сосудистыми заболеваниями, атеросклерозом, гипертонической болезнью, пороками сердца, ожирением, эндокринными расстройствами, веге</w:t>
      </w:r>
      <w:bookmarkStart w:id="0" w:name="_GoBack"/>
      <w:bookmarkEnd w:id="0"/>
      <w:r w:rsidRPr="00FA0C2D">
        <w:rPr>
          <w:lang w:eastAsia="ru-RU"/>
        </w:rPr>
        <w:t>то</w:t>
      </w:r>
      <w:r>
        <w:rPr>
          <w:lang w:eastAsia="ru-RU"/>
        </w:rPr>
        <w:t xml:space="preserve"> </w:t>
      </w:r>
      <w:r w:rsidRPr="00FA0C2D">
        <w:rPr>
          <w:lang w:eastAsia="ru-RU"/>
        </w:rPr>
        <w:t>-</w:t>
      </w:r>
      <w:r>
        <w:rPr>
          <w:lang w:eastAsia="ru-RU"/>
        </w:rPr>
        <w:t xml:space="preserve"> </w:t>
      </w:r>
      <w:r w:rsidRPr="00FA0C2D">
        <w:rPr>
          <w:lang w:eastAsia="ru-RU"/>
        </w:rPr>
        <w:t>сосудистой дистонией. </w:t>
      </w:r>
      <w:r w:rsidRPr="00FA0C2D">
        <w:rPr>
          <w:lang w:eastAsia="ru-RU"/>
        </w:rPr>
        <w:br/>
        <w:t>      Перегревание легко наступает у новорожденных и детей до 1 года. </w:t>
      </w:r>
      <w:r w:rsidRPr="00FA0C2D">
        <w:rPr>
          <w:lang w:eastAsia="ru-RU"/>
        </w:rPr>
        <w:br/>
        <w:t>      Симптомы перегревания усугубляются при повышении влажности окружающей среды. </w:t>
      </w:r>
      <w:r w:rsidRPr="00FA0C2D">
        <w:rPr>
          <w:lang w:eastAsia="ru-RU"/>
        </w:rPr>
        <w:br/>
      </w:r>
      <w:r w:rsidRPr="00FA0C2D">
        <w:rPr>
          <w:b/>
          <w:lang w:eastAsia="ru-RU"/>
        </w:rPr>
        <w:t>     </w:t>
      </w:r>
      <w:r w:rsidRPr="00FA0C2D">
        <w:rPr>
          <w:b/>
          <w:u w:val="single"/>
          <w:bdr w:val="none" w:sz="0" w:space="0" w:color="auto" w:frame="1"/>
          <w:lang w:eastAsia="ru-RU"/>
        </w:rPr>
        <w:t>Симптомы</w:t>
      </w:r>
      <w:r w:rsidRPr="00FA0C2D">
        <w:rPr>
          <w:lang w:eastAsia="ru-RU"/>
        </w:rPr>
        <w:t> </w:t>
      </w:r>
      <w:r w:rsidRPr="00FA0C2D">
        <w:rPr>
          <w:lang w:eastAsia="ru-RU"/>
        </w:rPr>
        <w:br/>
        <w:t>      Легкая степень:</w:t>
      </w:r>
      <w:r w:rsidRPr="00FA0C2D">
        <w:rPr>
          <w:lang w:eastAsia="ru-RU"/>
        </w:rPr>
        <w:br/>
        <w:t>-общая слабость;</w:t>
      </w:r>
      <w:r w:rsidRPr="00FA0C2D">
        <w:rPr>
          <w:lang w:eastAsia="ru-RU"/>
        </w:rPr>
        <w:br/>
        <w:t>-головная боль;</w:t>
      </w:r>
      <w:r w:rsidRPr="00FA0C2D">
        <w:rPr>
          <w:lang w:eastAsia="ru-RU"/>
        </w:rPr>
        <w:br/>
        <w:t>-тошнота;</w:t>
      </w:r>
      <w:r w:rsidRPr="00FA0C2D">
        <w:rPr>
          <w:lang w:eastAsia="ru-RU"/>
        </w:rPr>
        <w:br/>
        <w:t>-учащения пульса и дыхания;</w:t>
      </w:r>
      <w:r w:rsidRPr="00FA0C2D">
        <w:rPr>
          <w:lang w:eastAsia="ru-RU"/>
        </w:rPr>
        <w:br/>
        <w:t>-расширение зрачков.</w:t>
      </w:r>
      <w:r w:rsidRPr="00FA0C2D">
        <w:rPr>
          <w:lang w:eastAsia="ru-RU"/>
        </w:rPr>
        <w:br/>
      </w:r>
      <w:r w:rsidRPr="00FA0C2D">
        <w:rPr>
          <w:b/>
          <w:lang w:eastAsia="ru-RU"/>
        </w:rPr>
        <w:t>Меры:</w:t>
      </w:r>
      <w:r w:rsidRPr="00FA0C2D">
        <w:rPr>
          <w:lang w:eastAsia="ru-RU"/>
        </w:rPr>
        <w:t xml:space="preserve"> вынести из зоны перегревания, оказать помощь </w:t>
      </w:r>
      <w:r w:rsidRPr="00FA0C2D">
        <w:rPr>
          <w:lang w:eastAsia="ru-RU"/>
        </w:rPr>
        <w:br/>
        <w:t>      При средней степени:</w:t>
      </w:r>
      <w:r w:rsidRPr="00FA0C2D">
        <w:rPr>
          <w:lang w:eastAsia="ru-RU"/>
        </w:rPr>
        <w:br/>
        <w:t>резкая адинамия;</w:t>
      </w:r>
      <w:r w:rsidRPr="00FA0C2D">
        <w:rPr>
          <w:lang w:eastAsia="ru-RU"/>
        </w:rPr>
        <w:br/>
        <w:t>сильная головная боль с тошнотой и рвотой;</w:t>
      </w:r>
      <w:r w:rsidRPr="00FA0C2D">
        <w:rPr>
          <w:lang w:eastAsia="ru-RU"/>
        </w:rPr>
        <w:br/>
        <w:t>оглушенность;</w:t>
      </w:r>
      <w:r w:rsidRPr="00FA0C2D">
        <w:rPr>
          <w:lang w:eastAsia="ru-RU"/>
        </w:rPr>
        <w:br/>
        <w:t>неуверенность движений;</w:t>
      </w:r>
      <w:r w:rsidRPr="00FA0C2D">
        <w:rPr>
          <w:lang w:eastAsia="ru-RU"/>
        </w:rPr>
        <w:br/>
        <w:t>шаткая походка;</w:t>
      </w:r>
      <w:r w:rsidRPr="00FA0C2D">
        <w:rPr>
          <w:lang w:eastAsia="ru-RU"/>
        </w:rPr>
        <w:br/>
        <w:t>временами обморочные состояния;</w:t>
      </w:r>
      <w:r w:rsidRPr="00FA0C2D">
        <w:rPr>
          <w:lang w:eastAsia="ru-RU"/>
        </w:rPr>
        <w:br/>
        <w:t>учащение пульса и дыхания;</w:t>
      </w:r>
      <w:r w:rsidRPr="00FA0C2D">
        <w:rPr>
          <w:lang w:eastAsia="ru-RU"/>
        </w:rPr>
        <w:br/>
        <w:t>повышение температуры тела до 39 — 40 С.</w:t>
      </w:r>
    </w:p>
    <w:p w:rsidR="00FA0C2D" w:rsidRPr="00FA0C2D" w:rsidRDefault="00FA0C2D" w:rsidP="00FA0C2D">
      <w:pPr>
        <w:rPr>
          <w:lang w:eastAsia="ru-RU"/>
        </w:rPr>
      </w:pPr>
      <w:r w:rsidRPr="00FA0C2D">
        <w:rPr>
          <w:lang w:eastAsia="ru-RU"/>
        </w:rPr>
        <w:t>      Тяжелая форма теплового удара развивается внезапно. Лицо гиперемировано, позже бледно-цианотичное. Наблюдаются случаи изменение сознания от легкой степени до комы, клонические и тонические судороги, бред, галлюцинации, повышение температура тела до 41 — 42 С, случаи внезапной смерти. Летальность 20 — 30%. </w:t>
      </w:r>
      <w:r w:rsidRPr="00FA0C2D">
        <w:rPr>
          <w:lang w:eastAsia="ru-RU"/>
        </w:rPr>
        <w:br/>
        <w:t xml:space="preserve">      </w:t>
      </w:r>
      <w:r w:rsidRPr="00FA0C2D">
        <w:rPr>
          <w:b/>
          <w:lang w:eastAsia="ru-RU"/>
        </w:rPr>
        <w:t>Доврачебная помощь </w:t>
      </w:r>
      <w:r w:rsidRPr="00FA0C2D">
        <w:rPr>
          <w:b/>
          <w:lang w:eastAsia="ru-RU"/>
        </w:rPr>
        <w:br/>
      </w:r>
      <w:r w:rsidRPr="00FA0C2D">
        <w:rPr>
          <w:u w:val="single"/>
          <w:lang w:eastAsia="ru-RU"/>
        </w:rPr>
        <w:t>      СРОЧНО</w:t>
      </w:r>
      <w:r w:rsidRPr="00FA0C2D">
        <w:rPr>
          <w:lang w:eastAsia="ru-RU"/>
        </w:rPr>
        <w:t>! Устранить тепловое воздействие;</w:t>
      </w:r>
      <w:r w:rsidRPr="00FA0C2D">
        <w:rPr>
          <w:lang w:eastAsia="ru-RU"/>
        </w:rPr>
        <w:br/>
        <w:t>удалить пострадавшего из зоны перегревания;</w:t>
      </w:r>
      <w:r w:rsidRPr="00FA0C2D">
        <w:rPr>
          <w:lang w:eastAsia="ru-RU"/>
        </w:rPr>
        <w:br/>
        <w:t>уложить на открытой площадке в тени;</w:t>
      </w:r>
      <w:r w:rsidRPr="00FA0C2D">
        <w:rPr>
          <w:lang w:eastAsia="ru-RU"/>
        </w:rPr>
        <w:br/>
        <w:t>вдыхание паров нашатырного спирта с ватки;</w:t>
      </w:r>
      <w:r w:rsidRPr="00FA0C2D">
        <w:rPr>
          <w:lang w:eastAsia="ru-RU"/>
        </w:rPr>
        <w:br/>
        <w:t>освободить от верхней одежды;</w:t>
      </w:r>
      <w:r w:rsidRPr="00FA0C2D">
        <w:rPr>
          <w:lang w:eastAsia="ru-RU"/>
        </w:rPr>
        <w:br/>
        <w:t>смачивание лица холодной водой, похлопывание по груди мокрым полотенцем;</w:t>
      </w:r>
      <w:r w:rsidRPr="00FA0C2D">
        <w:rPr>
          <w:lang w:eastAsia="ru-RU"/>
        </w:rPr>
        <w:br/>
        <w:t>положить на голову пузырь с холодной водой;</w:t>
      </w:r>
      <w:r w:rsidRPr="00FA0C2D">
        <w:rPr>
          <w:lang w:eastAsia="ru-RU"/>
        </w:rPr>
        <w:br/>
        <w:t>частое опахивание;</w:t>
      </w:r>
      <w:r w:rsidRPr="00FA0C2D">
        <w:rPr>
          <w:lang w:eastAsia="ru-RU"/>
        </w:rPr>
        <w:br/>
        <w:t>вызвать бригаду скорой помощи.</w:t>
      </w:r>
    </w:p>
    <w:p w:rsidR="00FA0C2D" w:rsidRPr="00FA0C2D" w:rsidRDefault="00FA0C2D" w:rsidP="00FA0C2D">
      <w:pPr>
        <w:rPr>
          <w:lang w:eastAsia="ru-RU"/>
        </w:rPr>
      </w:pPr>
      <w:r w:rsidRPr="00FA0C2D">
        <w:rPr>
          <w:b/>
          <w:lang w:eastAsia="ru-RU"/>
        </w:rPr>
        <w:t>      </w:t>
      </w:r>
      <w:r w:rsidRPr="00FA0C2D">
        <w:rPr>
          <w:b/>
          <w:u w:val="single"/>
          <w:bdr w:val="none" w:sz="0" w:space="0" w:color="auto" w:frame="1"/>
          <w:lang w:eastAsia="ru-RU"/>
        </w:rPr>
        <w:t>Профилактика</w:t>
      </w:r>
      <w:r w:rsidRPr="00FA0C2D">
        <w:rPr>
          <w:lang w:eastAsia="ru-RU"/>
        </w:rPr>
        <w:br/>
        <w:t>В жаркие дни при большой влажности желателен выход на открытый воздух до 10 — 11 часов дня, позже возможно пребывание в зеленой зоне в тени деревьев.</w:t>
      </w:r>
      <w:r w:rsidRPr="00FA0C2D">
        <w:rPr>
          <w:lang w:eastAsia="ru-RU"/>
        </w:rPr>
        <w:br/>
        <w:t>Выход из помещения только в головном уборе.</w:t>
      </w:r>
      <w:r w:rsidRPr="00FA0C2D">
        <w:rPr>
          <w:lang w:eastAsia="ru-RU"/>
        </w:rPr>
        <w:br/>
        <w:t>Целесообразно основной прием пищи перенести на вечерние часы.</w:t>
      </w:r>
      <w:r w:rsidRPr="00FA0C2D">
        <w:rPr>
          <w:lang w:eastAsia="ru-RU"/>
        </w:rPr>
        <w:br/>
      </w:r>
      <w:r w:rsidRPr="00FA0C2D">
        <w:rPr>
          <w:lang w:eastAsia="ru-RU"/>
        </w:rPr>
        <w:lastRenderedPageBreak/>
        <w:t>Вместо воды можно пользоваться подкисленным или подслащенным чаем, рисовым или вишневым отваром, хлебным квасом.</w:t>
      </w:r>
      <w:r w:rsidRPr="00FA0C2D">
        <w:rPr>
          <w:lang w:eastAsia="ru-RU"/>
        </w:rPr>
        <w:br/>
        <w:t>Ограничение жирной и белковой пищи.</w:t>
      </w:r>
      <w:r w:rsidRPr="00FA0C2D">
        <w:rPr>
          <w:lang w:eastAsia="ru-RU"/>
        </w:rPr>
        <w:br/>
        <w:t>Запрещение спиртных напитков.</w:t>
      </w:r>
      <w:r w:rsidRPr="00FA0C2D">
        <w:rPr>
          <w:lang w:eastAsia="ru-RU"/>
        </w:rPr>
        <w:br/>
        <w:t>Одежда должна быть легкой, свободной, из хлопчатобумажных тканей, для постоянного испарения пота.</w:t>
      </w:r>
      <w:r w:rsidRPr="00FA0C2D">
        <w:rPr>
          <w:lang w:eastAsia="ru-RU"/>
        </w:rPr>
        <w:br/>
        <w:t>Нецелесообразно чрезмерное употребление косметических средств и кремов как препятствующих нормальному функционированию кожных покровов.</w:t>
      </w:r>
    </w:p>
    <w:p w:rsidR="00FA0C2D" w:rsidRPr="00FA0C2D" w:rsidRDefault="00FA0C2D" w:rsidP="00FA0C2D">
      <w:pPr>
        <w:rPr>
          <w:lang w:eastAsia="ru-RU"/>
        </w:rPr>
      </w:pPr>
      <w:r w:rsidRPr="00FA0C2D">
        <w:rPr>
          <w:b/>
          <w:sz w:val="24"/>
          <w:szCs w:val="24"/>
          <w:lang w:eastAsia="ru-RU"/>
        </w:rPr>
        <w:t>      Тепловой (солнечный) удар у детей</w:t>
      </w:r>
      <w:r w:rsidRPr="00FA0C2D">
        <w:rPr>
          <w:b/>
          <w:lang w:eastAsia="ru-RU"/>
        </w:rPr>
        <w:t> </w:t>
      </w:r>
      <w:r w:rsidRPr="00FA0C2D">
        <w:rPr>
          <w:b/>
          <w:lang w:eastAsia="ru-RU"/>
        </w:rPr>
        <w:br/>
        <w:t xml:space="preserve">      </w:t>
      </w:r>
      <w:r w:rsidRPr="00FA0C2D">
        <w:rPr>
          <w:b/>
          <w:u w:val="single"/>
          <w:lang w:eastAsia="ru-RU"/>
        </w:rPr>
        <w:t>Симптомы</w:t>
      </w:r>
      <w:r w:rsidRPr="00FA0C2D">
        <w:rPr>
          <w:lang w:eastAsia="ru-RU"/>
        </w:rPr>
        <w:t>. Общая слабость, обморочное бессознательное состояние, тошнота, рвота, повышение температуры, частый слабый пульс, носовое кровотечение. </w:t>
      </w:r>
      <w:r w:rsidRPr="00FA0C2D">
        <w:rPr>
          <w:lang w:eastAsia="ru-RU"/>
        </w:rPr>
        <w:br/>
        <w:t xml:space="preserve">      </w:t>
      </w:r>
      <w:r w:rsidRPr="00FA0C2D">
        <w:rPr>
          <w:b/>
          <w:u w:val="single"/>
          <w:lang w:eastAsia="ru-RU"/>
        </w:rPr>
        <w:t>Доврачебная помощь.</w:t>
      </w:r>
      <w:r w:rsidRPr="00FA0C2D">
        <w:rPr>
          <w:lang w:eastAsia="ru-RU"/>
        </w:rPr>
        <w:t xml:space="preserve"> Поместить пострадавшего в тени на свежем воздухе, раздеть. Прохладное питье, холодный компресс на голову, обливание или обтирание тела прохладной водой. Вдыхание паров нашатырного спирта с ватки. Вызов скорой помощи. </w:t>
      </w:r>
      <w:r w:rsidRPr="00FA0C2D">
        <w:rPr>
          <w:lang w:eastAsia="ru-RU"/>
        </w:rPr>
        <w:br/>
        <w:t xml:space="preserve">      </w:t>
      </w:r>
      <w:r w:rsidRPr="00FA0C2D">
        <w:rPr>
          <w:b/>
          <w:u w:val="single"/>
          <w:lang w:eastAsia="ru-RU"/>
        </w:rPr>
        <w:t>Профилактика.</w:t>
      </w:r>
      <w:r w:rsidRPr="00FA0C2D">
        <w:rPr>
          <w:lang w:eastAsia="ru-RU"/>
        </w:rPr>
        <w:t xml:space="preserve"> Прогулки до 11 часов с обязательным головным убором. Одежда легкая, из хлопчатобумажных тканей. Воздержаться от долгого стояния под прямыми лучами солнца. Ограничить лишние физические нагрузки (соревнования, длительные переходы). Исключить эмоциональное напряжение. В питании — овощные и фруктовые блюда, ограничить жирную пищу, избыточное количество мясных продуктов. Питье до 1,5 — 2 литров жидкости: прохладный чай, морс, соки, квас. </w:t>
      </w:r>
      <w:r w:rsidRPr="00FA0C2D">
        <w:rPr>
          <w:lang w:eastAsia="ru-RU"/>
        </w:rPr>
        <w:br/>
        <w:t xml:space="preserve">      </w:t>
      </w:r>
      <w:r w:rsidRPr="00FA0C2D">
        <w:rPr>
          <w:b/>
          <w:u w:val="single"/>
          <w:lang w:eastAsia="ru-RU"/>
        </w:rPr>
        <w:t>ПЕРЕГРЕВ ЛЕГКО ВОЗНИКАЕТ У ДЕТЕЙ ДО 1 ГОДА</w:t>
      </w:r>
      <w:r w:rsidRPr="00FA0C2D">
        <w:rPr>
          <w:lang w:eastAsia="ru-RU"/>
        </w:rPr>
        <w:t> </w:t>
      </w:r>
      <w:r w:rsidRPr="00FA0C2D">
        <w:rPr>
          <w:lang w:eastAsia="ru-RU"/>
        </w:rPr>
        <w:br/>
        <w:t>      Излишнее укутывание, употребление одежды из синтетических тканей, длительная высокая температура окружающей среды, прямое действие солнечных лучей могут привести к перегреванию ребенка. </w:t>
      </w:r>
      <w:r w:rsidRPr="00FA0C2D">
        <w:rPr>
          <w:lang w:eastAsia="ru-RU"/>
        </w:rPr>
        <w:br/>
        <w:t xml:space="preserve">      </w:t>
      </w:r>
      <w:r w:rsidRPr="00FA0C2D">
        <w:rPr>
          <w:b/>
          <w:u w:val="single"/>
          <w:lang w:eastAsia="ru-RU"/>
        </w:rPr>
        <w:t xml:space="preserve">Симптомы. </w:t>
      </w:r>
      <w:r w:rsidRPr="00FA0C2D">
        <w:rPr>
          <w:lang w:eastAsia="ru-RU"/>
        </w:rPr>
        <w:t>У детей до одного года и младшего возраста симптомы теплового удара развиваются чаще и протекают тяжелей. Появляются покраснение, а затем бледность лица. Ребенок возбужден, затем становится вялым. Появляется холодный пот, иногда зевота, отрыжка, тошнота, расстройство и учащение стула. Могут возникнуть судорожные подергивания мышц лица и конечностей. </w:t>
      </w:r>
      <w:r w:rsidRPr="00FA0C2D">
        <w:rPr>
          <w:lang w:eastAsia="ru-RU"/>
        </w:rPr>
        <w:br/>
        <w:t xml:space="preserve">      </w:t>
      </w:r>
      <w:r w:rsidRPr="00FA0C2D">
        <w:rPr>
          <w:b/>
          <w:u w:val="single"/>
          <w:lang w:eastAsia="ru-RU"/>
        </w:rPr>
        <w:t>Доврачебная помощь</w:t>
      </w:r>
      <w:r w:rsidRPr="00FA0C2D">
        <w:rPr>
          <w:lang w:eastAsia="ru-RU"/>
        </w:rPr>
        <w:t>. Ребенка укладывают в тени без одежды, обтирают холодной водой. К носу можно поднести вату, смоченную нашатырным спиртом или уксусом. Прохладное питье часто, небольшими порциями. </w:t>
      </w:r>
      <w:r w:rsidRPr="00FA0C2D">
        <w:rPr>
          <w:lang w:eastAsia="ru-RU"/>
        </w:rPr>
        <w:br/>
        <w:t xml:space="preserve">      </w:t>
      </w:r>
      <w:r w:rsidRPr="00FA0C2D">
        <w:rPr>
          <w:b/>
          <w:u w:val="single"/>
          <w:lang w:eastAsia="ru-RU"/>
        </w:rPr>
        <w:t>Профилактика теплового удара. </w:t>
      </w:r>
      <w:r w:rsidRPr="00FA0C2D">
        <w:rPr>
          <w:b/>
          <w:u w:val="single"/>
          <w:lang w:eastAsia="ru-RU"/>
        </w:rPr>
        <w:br/>
      </w:r>
      <w:r w:rsidRPr="00FA0C2D">
        <w:rPr>
          <w:lang w:eastAsia="ru-RU"/>
        </w:rPr>
        <w:t>      В период жаркой погоды с повышенной влажностью:</w:t>
      </w:r>
      <w:r w:rsidRPr="00FA0C2D">
        <w:rPr>
          <w:lang w:eastAsia="ru-RU"/>
        </w:rPr>
        <w:br/>
        <w:t>Прогулки в зеленой зоне, в &lt;кружевной&gt; тени в утренние часы (до 11 часов) и вечером после захода солнца. Одежда из хлопчатобумажных тканей, обязательная шапочка.</w:t>
      </w:r>
      <w:r w:rsidRPr="00FA0C2D">
        <w:rPr>
          <w:lang w:eastAsia="ru-RU"/>
        </w:rPr>
        <w:br/>
        <w:t>Питание по возрасту. Детям до года введение нового прикорма нецелесообразно. Потребление жидкости в 1,5 — 2 раза больше обычного.</w:t>
      </w:r>
      <w:r w:rsidRPr="00FA0C2D">
        <w:rPr>
          <w:lang w:eastAsia="ru-RU"/>
        </w:rPr>
        <w:br/>
        <w:t>Ежедневно прохладные ванны.</w:t>
      </w:r>
    </w:p>
    <w:p w:rsidR="00380352" w:rsidRDefault="00380352" w:rsidP="00FA0C2D"/>
    <w:sectPr w:rsidR="0038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2091"/>
    <w:multiLevelType w:val="multilevel"/>
    <w:tmpl w:val="493A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24CD2"/>
    <w:multiLevelType w:val="multilevel"/>
    <w:tmpl w:val="9990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63"/>
    <w:rsid w:val="00380352"/>
    <w:rsid w:val="00ED1D63"/>
    <w:rsid w:val="00FA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19B1"/>
  <w15:chartTrackingRefBased/>
  <w15:docId w15:val="{9BDE0404-B83D-4A43-8E90-4564D44F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0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0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0C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A0C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C2D"/>
  </w:style>
  <w:style w:type="paragraph" w:styleId="a4">
    <w:name w:val="Normal (Web)"/>
    <w:basedOn w:val="a"/>
    <w:uiPriority w:val="99"/>
    <w:semiHidden/>
    <w:unhideWhenUsed/>
    <w:rsid w:val="00FA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A0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6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hbbb3btnhblq.xn--p1ai/2012/01/teplovoj-udar-solnechnyj-udar-pervaya-pomosh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3</cp:revision>
  <dcterms:created xsi:type="dcterms:W3CDTF">2016-02-16T20:01:00Z</dcterms:created>
  <dcterms:modified xsi:type="dcterms:W3CDTF">2016-02-16T20:07:00Z</dcterms:modified>
</cp:coreProperties>
</file>