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91" w:rsidRPr="00D40891" w:rsidRDefault="00D40891" w:rsidP="00D40891">
      <w:pPr>
        <w:pBdr>
          <w:bottom w:val="single" w:sz="6" w:space="4" w:color="D6D6D6"/>
        </w:pBdr>
        <w:spacing w:after="0" w:line="240" w:lineRule="auto"/>
        <w:textAlignment w:val="baseline"/>
        <w:outlineLvl w:val="1"/>
        <w:rPr>
          <w:rFonts w:ascii="Times New Roman, Times, serif" w:eastAsia="Times New Roman" w:hAnsi="Times New Roman, Times, serif" w:cs="Times New Roman"/>
          <w:b/>
          <w:bCs/>
          <w:color w:val="303030"/>
          <w:sz w:val="36"/>
          <w:szCs w:val="36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b/>
          <w:bCs/>
          <w:color w:val="303030"/>
          <w:sz w:val="36"/>
          <w:szCs w:val="36"/>
          <w:lang w:eastAsia="ru-RU"/>
        </w:rPr>
        <w:fldChar w:fldCharType="begin"/>
      </w:r>
      <w:r w:rsidRPr="00D40891">
        <w:rPr>
          <w:rFonts w:ascii="Times New Roman, Times, serif" w:eastAsia="Times New Roman" w:hAnsi="Times New Roman, Times, serif" w:cs="Times New Roman"/>
          <w:b/>
          <w:bCs/>
          <w:color w:val="303030"/>
          <w:sz w:val="36"/>
          <w:szCs w:val="36"/>
          <w:lang w:eastAsia="ru-RU"/>
        </w:rPr>
        <w:instrText xml:space="preserve"> HYPERLINK "http://xn--80ahbbb3btnhblq.xn--p1ai/2012/02/adaptaciya-rebenka-v-detskom-sadu/" </w:instrText>
      </w:r>
      <w:r w:rsidRPr="00D40891">
        <w:rPr>
          <w:rFonts w:ascii="Times New Roman, Times, serif" w:eastAsia="Times New Roman" w:hAnsi="Times New Roman, Times, serif" w:cs="Times New Roman"/>
          <w:b/>
          <w:bCs/>
          <w:color w:val="303030"/>
          <w:sz w:val="36"/>
          <w:szCs w:val="36"/>
          <w:lang w:eastAsia="ru-RU"/>
        </w:rPr>
        <w:fldChar w:fldCharType="separate"/>
      </w:r>
      <w:r w:rsidRPr="00D40891">
        <w:rPr>
          <w:rFonts w:ascii="Times New Roman, Times, serif" w:eastAsia="Times New Roman" w:hAnsi="Times New Roman, Times, serif" w:cs="Times New Roman"/>
          <w:b/>
          <w:bCs/>
          <w:color w:val="303030"/>
          <w:sz w:val="36"/>
          <w:szCs w:val="36"/>
          <w:u w:val="single"/>
          <w:bdr w:val="none" w:sz="0" w:space="0" w:color="auto" w:frame="1"/>
          <w:lang w:eastAsia="ru-RU"/>
        </w:rPr>
        <w:t>Адаптация ребенка в детском саду</w:t>
      </w:r>
      <w:r w:rsidRPr="00D40891">
        <w:rPr>
          <w:rFonts w:ascii="Times New Roman, Times, serif" w:eastAsia="Times New Roman" w:hAnsi="Times New Roman, Times, serif" w:cs="Times New Roman"/>
          <w:b/>
          <w:bCs/>
          <w:color w:val="303030"/>
          <w:sz w:val="36"/>
          <w:szCs w:val="36"/>
          <w:lang w:eastAsia="ru-RU"/>
        </w:rPr>
        <w:fldChar w:fldCharType="end"/>
      </w:r>
    </w:p>
    <w:p w:rsidR="00D40891" w:rsidRPr="00D40891" w:rsidRDefault="00D40891" w:rsidP="00D4089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Ж</w:t>
      </w: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D40891" w:rsidRPr="00D40891" w:rsidRDefault="00D40891" w:rsidP="00D4089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В случае,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 </w:t>
      </w:r>
      <w:hyperlink r:id="rId5" w:history="1"/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 xml:space="preserve">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</w:t>
      </w:r>
      <w:proofErr w:type="gramStart"/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при  правильном</w:t>
      </w:r>
      <w:proofErr w:type="gramEnd"/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 xml:space="preserve">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</w:t>
      </w:r>
      <w:proofErr w:type="gramStart"/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детей  проходит</w:t>
      </w:r>
      <w:proofErr w:type="gramEnd"/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 xml:space="preserve">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  <w:r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 xml:space="preserve"> </w:t>
      </w: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К таким нарушениям относят:</w:t>
      </w:r>
    </w:p>
    <w:p w:rsidR="00D40891" w:rsidRPr="00D40891" w:rsidRDefault="00D40891" w:rsidP="00D40891">
      <w:pPr>
        <w:numPr>
          <w:ilvl w:val="0"/>
          <w:numId w:val="1"/>
        </w:numPr>
        <w:spacing w:after="0" w:line="432" w:lineRule="atLeast"/>
        <w:ind w:left="375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нарушение аппетита (отказ от еды или недоедание)</w:t>
      </w:r>
    </w:p>
    <w:p w:rsidR="00D40891" w:rsidRPr="00D40891" w:rsidRDefault="00D40891" w:rsidP="00D40891">
      <w:pPr>
        <w:numPr>
          <w:ilvl w:val="0"/>
          <w:numId w:val="1"/>
        </w:numPr>
        <w:spacing w:after="0" w:line="432" w:lineRule="atLeast"/>
        <w:ind w:left="375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нарушение сна (дети не могут заснуть, сон кратковременный, прерывистый)</w:t>
      </w:r>
    </w:p>
    <w:p w:rsidR="00D40891" w:rsidRPr="00D40891" w:rsidRDefault="00D40891" w:rsidP="00D40891">
      <w:pPr>
        <w:numPr>
          <w:ilvl w:val="0"/>
          <w:numId w:val="1"/>
        </w:numPr>
        <w:spacing w:after="0" w:line="432" w:lineRule="atLeast"/>
        <w:ind w:left="375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меняется эмоциональное состояние (дети много плачут, раздражаются).</w:t>
      </w:r>
    </w:p>
    <w:p w:rsidR="00D40891" w:rsidRPr="00D40891" w:rsidRDefault="00D40891" w:rsidP="00D40891">
      <w:pPr>
        <w:shd w:val="clear" w:color="auto" w:fill="FFFFFF"/>
        <w:spacing w:before="75" w:after="75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Иногда можно отметить и более глубокие расстройства:</w:t>
      </w:r>
    </w:p>
    <w:p w:rsidR="00D40891" w:rsidRPr="00D40891" w:rsidRDefault="00D40891" w:rsidP="00D40891">
      <w:pPr>
        <w:numPr>
          <w:ilvl w:val="0"/>
          <w:numId w:val="2"/>
        </w:numPr>
        <w:spacing w:after="0" w:line="432" w:lineRule="atLeast"/>
        <w:ind w:left="375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повышение температуры тела</w:t>
      </w:r>
    </w:p>
    <w:p w:rsidR="00D40891" w:rsidRPr="00D40891" w:rsidRDefault="00D40891" w:rsidP="00D40891">
      <w:pPr>
        <w:numPr>
          <w:ilvl w:val="0"/>
          <w:numId w:val="2"/>
        </w:numPr>
        <w:spacing w:after="0" w:line="432" w:lineRule="atLeast"/>
        <w:ind w:left="375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изменения характера стула</w:t>
      </w:r>
    </w:p>
    <w:p w:rsidR="00D40891" w:rsidRPr="00D40891" w:rsidRDefault="00D40891" w:rsidP="00D40891">
      <w:pPr>
        <w:numPr>
          <w:ilvl w:val="0"/>
          <w:numId w:val="2"/>
        </w:numPr>
        <w:spacing w:after="0" w:line="432" w:lineRule="atLeast"/>
        <w:ind w:left="375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D40891" w:rsidRPr="00D40891" w:rsidRDefault="00D40891" w:rsidP="00D4089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 xml:space="preserve">Длительность привыкания к новым социальным условиям, а также характер поведения детей в первые дни </w:t>
      </w:r>
      <w:proofErr w:type="gramStart"/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пребывания  в</w:t>
      </w:r>
      <w:proofErr w:type="gramEnd"/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 xml:space="preserve"> детском учреждении зависят от индивидуальных особенностей. 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 плачем </w:t>
      </w: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lastRenderedPageBreak/>
        <w:t xml:space="preserve">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</w:t>
      </w:r>
      <w:proofErr w:type="gramStart"/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поступлении  в</w:t>
      </w:r>
      <w:proofErr w:type="gramEnd"/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 xml:space="preserve">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«стыке»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 </w:t>
      </w:r>
      <w:r w:rsidRPr="00D40891">
        <w:rPr>
          <w:rFonts w:ascii="Times New Roman, Times, serif" w:eastAsia="Times New Roman" w:hAnsi="Times New Roman, Times, serif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 адаптационные группы</w:t>
      </w: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, о которых говорилось выше.</w:t>
      </w:r>
    </w:p>
    <w:p w:rsidR="00D40891" w:rsidRDefault="00D40891" w:rsidP="00D4089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Ниже приведена информация, следуя которой родители и воспитатели сделают адаптационный период более лёгким и безболезненным.</w:t>
      </w:r>
    </w:p>
    <w:p w:rsidR="00D40891" w:rsidRPr="00D40891" w:rsidRDefault="00D40891" w:rsidP="00D4089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 </w:t>
      </w:r>
      <w:r w:rsidRPr="00D40891">
        <w:rPr>
          <w:rFonts w:ascii="Times New Roman, Times, serif" w:eastAsia="Times New Roman" w:hAnsi="Times New Roman, Times, serif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Итак, что должны знать и уметь родители:</w:t>
      </w:r>
    </w:p>
    <w:p w:rsidR="00D40891" w:rsidRPr="00D40891" w:rsidRDefault="00D40891" w:rsidP="00D40891">
      <w:pPr>
        <w:shd w:val="clear" w:color="auto" w:fill="FFFFFF"/>
        <w:spacing w:before="75" w:after="75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 xml:space="preserve">1. Чем чаще ребёнок будет общаться со </w:t>
      </w:r>
      <w:proofErr w:type="gramStart"/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взрослыми,  детьми</w:t>
      </w:r>
      <w:proofErr w:type="gramEnd"/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 xml:space="preserve">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D40891" w:rsidRPr="00D40891" w:rsidRDefault="00D40891" w:rsidP="00D40891">
      <w:pPr>
        <w:shd w:val="clear" w:color="auto" w:fill="FFFFFF"/>
        <w:spacing w:before="75" w:after="75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2. 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D40891" w:rsidRPr="00D40891" w:rsidRDefault="00D40891" w:rsidP="00D40891">
      <w:pPr>
        <w:shd w:val="clear" w:color="auto" w:fill="FFFFFF"/>
        <w:spacing w:before="75" w:after="75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proofErr w:type="gramStart"/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Т.к</w:t>
      </w:r>
      <w:proofErr w:type="spellEnd"/>
      <w:proofErr w:type="gramEnd"/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</w:p>
    <w:p w:rsidR="00D40891" w:rsidRPr="00D40891" w:rsidRDefault="00D40891" w:rsidP="00D40891">
      <w:pPr>
        <w:shd w:val="clear" w:color="auto" w:fill="FFFFFF"/>
        <w:spacing w:before="75" w:after="75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4. В первые дни ребёнок должен пребывать в группе не более 2-3часов.</w:t>
      </w:r>
    </w:p>
    <w:p w:rsidR="00D40891" w:rsidRPr="00D40891" w:rsidRDefault="00D40891" w:rsidP="00D40891">
      <w:pPr>
        <w:shd w:val="clear" w:color="auto" w:fill="FFFFFF"/>
        <w:spacing w:before="75" w:after="75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5. Для первых посещений рекомендуются часы, отведённые для 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D40891" w:rsidRPr="00D40891" w:rsidRDefault="00D40891" w:rsidP="00D40891">
      <w:pPr>
        <w:shd w:val="clear" w:color="auto" w:fill="FFFFFF"/>
        <w:spacing w:before="75" w:after="75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6. Установление эмоционального контакта ребёнка и воспитателя должно осуществляться в привычной обстановке в присутствии близкого человека. В первый день кратковременное знакомство с воспитателем, направленное на формирование интереса к детскому саду, на установление контакта между ребёнком и воспитателем в новой ситуации.</w:t>
      </w:r>
    </w:p>
    <w:p w:rsidR="00D40891" w:rsidRPr="00D40891" w:rsidRDefault="00D40891" w:rsidP="00D40891">
      <w:pPr>
        <w:shd w:val="clear" w:color="auto" w:fill="FFFFFF"/>
        <w:spacing w:before="75" w:after="75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7. Очень полезны экскурсии по группе, в которых участвует воспитатель, родители и ребёнок.</w:t>
      </w:r>
    </w:p>
    <w:p w:rsidR="00D40891" w:rsidRPr="00D40891" w:rsidRDefault="00D40891" w:rsidP="00D40891">
      <w:pPr>
        <w:shd w:val="clear" w:color="auto" w:fill="FFFFFF"/>
        <w:spacing w:before="75" w:after="75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8. 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D40891" w:rsidRPr="00D40891" w:rsidRDefault="00D40891" w:rsidP="00D4089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u w:val="single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i/>
          <w:i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НЕОБХОДИМО:</w:t>
      </w:r>
    </w:p>
    <w:p w:rsidR="00D40891" w:rsidRPr="00D40891" w:rsidRDefault="00D40891" w:rsidP="00D40891">
      <w:pPr>
        <w:numPr>
          <w:ilvl w:val="0"/>
          <w:numId w:val="3"/>
        </w:numPr>
        <w:spacing w:after="0" w:line="432" w:lineRule="atLeast"/>
        <w:ind w:left="375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D40891" w:rsidRPr="00D40891" w:rsidRDefault="00D40891" w:rsidP="00D40891">
      <w:pPr>
        <w:numPr>
          <w:ilvl w:val="0"/>
          <w:numId w:val="3"/>
        </w:numPr>
        <w:spacing w:after="0" w:line="432" w:lineRule="atLeast"/>
        <w:ind w:left="375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lastRenderedPageBreak/>
        <w:t>в 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D40891" w:rsidRPr="00D40891" w:rsidRDefault="00D40891" w:rsidP="00D40891">
      <w:pPr>
        <w:numPr>
          <w:ilvl w:val="0"/>
          <w:numId w:val="3"/>
        </w:numPr>
        <w:spacing w:after="0" w:line="432" w:lineRule="atLeast"/>
        <w:ind w:left="375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</w:p>
    <w:p w:rsidR="00D40891" w:rsidRPr="00D40891" w:rsidRDefault="00D40891" w:rsidP="00D40891">
      <w:pPr>
        <w:shd w:val="clear" w:color="auto" w:fill="FFFFFF"/>
        <w:spacing w:before="75" w:after="75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D40891" w:rsidRPr="00D40891" w:rsidRDefault="00D40891" w:rsidP="00D4089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</w:t>
      </w: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 xml:space="preserve">разу хочу заметить, что не </w:t>
      </w:r>
      <w:proofErr w:type="gramStart"/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все  мгновенно</w:t>
      </w:r>
      <w:proofErr w:type="gramEnd"/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 xml:space="preserve">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D40891" w:rsidRPr="00D40891" w:rsidRDefault="00D40891" w:rsidP="00D40891">
      <w:pPr>
        <w:shd w:val="clear" w:color="auto" w:fill="FFFFFF"/>
        <w:spacing w:before="75" w:after="75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 xml:space="preserve">При лёгкой адаптации поведение детей раннего возраста нормализуется в течение месяца, у дошкольников – за 10 – 15 дней. </w:t>
      </w:r>
      <w:proofErr w:type="gramStart"/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>Отмечается  незначительное</w:t>
      </w:r>
      <w:proofErr w:type="gramEnd"/>
      <w:r w:rsidRPr="00D40891"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  <w:t xml:space="preserve">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со взрослыми почти не нарушаются, двигательная активность не снижается,</w:t>
      </w:r>
    </w:p>
    <w:p w:rsidR="00D40891" w:rsidRPr="00D40891" w:rsidRDefault="00D40891" w:rsidP="00D40891">
      <w:pPr>
        <w:shd w:val="clear" w:color="auto" w:fill="FFFFFF"/>
        <w:spacing w:after="75" w:line="384" w:lineRule="atLeast"/>
        <w:jc w:val="both"/>
        <w:textAlignment w:val="baseline"/>
        <w:rPr>
          <w:rFonts w:ascii="Times New Roman, Times, serif" w:eastAsia="Times New Roman" w:hAnsi="Times New Roman, Times, serif" w:cs="Times New Roman"/>
          <w:color w:val="000000"/>
          <w:sz w:val="21"/>
          <w:szCs w:val="21"/>
          <w:lang w:eastAsia="ru-RU"/>
        </w:rPr>
      </w:pPr>
      <w:r w:rsidRPr="00D40891">
        <w:rPr>
          <w:rFonts w:ascii="Times New Roman, Times, serif" w:eastAsia="Times New Roman" w:hAnsi="Times New Roman, Times, serif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 адаптационные группы:</w:t>
      </w:r>
    </w:p>
    <w:tbl>
      <w:tblPr>
        <w:tblW w:w="10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772"/>
        <w:gridCol w:w="1431"/>
        <w:gridCol w:w="1741"/>
        <w:gridCol w:w="1677"/>
        <w:gridCol w:w="1505"/>
        <w:gridCol w:w="1825"/>
      </w:tblGrid>
      <w:tr w:rsidR="00D40891" w:rsidRPr="00D40891" w:rsidTr="00D40891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bdr w:val="none" w:sz="0" w:space="0" w:color="auto" w:frame="1"/>
                <w:lang w:eastAsia="ru-RU"/>
              </w:rPr>
              <w:t>гр.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bdr w:val="none" w:sz="0" w:space="0" w:color="auto" w:frame="1"/>
                <w:lang w:eastAsia="ru-RU"/>
              </w:rPr>
              <w:t>эмоциональное состояние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bdr w:val="none" w:sz="0" w:space="0" w:color="auto" w:frame="1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bdr w:val="none" w:sz="0" w:space="0" w:color="auto" w:frame="1"/>
                <w:lang w:eastAsia="ru-RU"/>
              </w:rPr>
              <w:t>отношения со взрослым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bdr w:val="none" w:sz="0" w:space="0" w:color="auto" w:frame="1"/>
                <w:lang w:eastAsia="ru-RU"/>
              </w:rPr>
              <w:t>отношения с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bdr w:val="none" w:sz="0" w:space="0" w:color="auto" w:frame="1"/>
                <w:lang w:eastAsia="ru-RU"/>
              </w:rPr>
              <w:t>речь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bdr w:val="none" w:sz="0" w:space="0" w:color="auto" w:frame="1"/>
                <w:lang w:eastAsia="ru-RU"/>
              </w:rPr>
              <w:t>потребность в общении</w:t>
            </w:r>
          </w:p>
        </w:tc>
      </w:tr>
      <w:tr w:rsidR="00D40891" w:rsidRPr="00D40891" w:rsidTr="00D40891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lang w:eastAsia="ru-RU"/>
              </w:rPr>
              <w:t>слёзы, плач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lang w:eastAsia="ru-RU"/>
              </w:rPr>
              <w:t>отрицательные (ребёнок не воспринимает просьб воспитателя)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lang w:eastAsia="ru-RU"/>
              </w:rPr>
              <w:t>отрицательные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lang w:eastAsia="ru-RU"/>
              </w:rPr>
              <w:t xml:space="preserve">отсутствует или связана с </w:t>
            </w:r>
            <w:proofErr w:type="spellStart"/>
            <w:r w:rsidRPr="00D40891">
              <w:rPr>
                <w:lang w:eastAsia="ru-RU"/>
              </w:rPr>
              <w:t>воспоминан</w:t>
            </w:r>
            <w:proofErr w:type="spellEnd"/>
            <w:r w:rsidRPr="00D40891">
              <w:rPr>
                <w:lang w:eastAsia="ru-RU"/>
              </w:rPr>
              <w:t>. о близких.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lang w:eastAsia="ru-RU"/>
              </w:rPr>
              <w:t>Потребность в общении с близкими взрослыми, в ласке, заботе.</w:t>
            </w:r>
          </w:p>
        </w:tc>
      </w:tr>
      <w:tr w:rsidR="00D40891" w:rsidRPr="00D40891" w:rsidTr="00D40891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lang w:eastAsia="ru-RU"/>
              </w:rPr>
              <w:t>неуравновешен., заплачет, если рядом нет взрослого.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lang w:eastAsia="ru-RU"/>
              </w:rPr>
              <w:t>наблюдение, подражание взрослым.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lang w:eastAsia="ru-RU"/>
              </w:rPr>
              <w:t>положительные, по инициативе воспитателя.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lang w:eastAsia="ru-RU"/>
              </w:rPr>
              <w:t>отсутствуют или положительные (ответные).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lang w:eastAsia="ru-RU"/>
              </w:rPr>
              <w:t>ответная (отвечает на вопросы детей, взрослых).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lang w:eastAsia="ru-RU"/>
              </w:rPr>
              <w:t xml:space="preserve">Потребность в общении со взрослым, в сотрудничестве с ним и </w:t>
            </w:r>
            <w:proofErr w:type="gramStart"/>
            <w:r w:rsidRPr="00D40891">
              <w:rPr>
                <w:lang w:eastAsia="ru-RU"/>
              </w:rPr>
              <w:t>получении  от</w:t>
            </w:r>
            <w:proofErr w:type="gramEnd"/>
            <w:r w:rsidRPr="00D40891">
              <w:rPr>
                <w:lang w:eastAsia="ru-RU"/>
              </w:rPr>
              <w:t xml:space="preserve"> </w:t>
            </w:r>
            <w:r w:rsidRPr="00D40891">
              <w:rPr>
                <w:lang w:eastAsia="ru-RU"/>
              </w:rPr>
              <w:lastRenderedPageBreak/>
              <w:t>него сведений об окружении.</w:t>
            </w:r>
          </w:p>
        </w:tc>
        <w:bookmarkStart w:id="0" w:name="_GoBack"/>
        <w:bookmarkEnd w:id="0"/>
      </w:tr>
      <w:tr w:rsidR="00D40891" w:rsidRPr="00D40891" w:rsidTr="00D40891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lang w:eastAsia="ru-RU"/>
              </w:rPr>
              <w:t>спокойное, уравновешенное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lang w:eastAsia="ru-RU"/>
              </w:rPr>
              <w:t>предметная деятельность или сюжетно-ролевая игра.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lang w:eastAsia="ru-RU"/>
              </w:rPr>
              <w:t>положительные, по инициативе ребёнка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lang w:eastAsia="ru-RU"/>
              </w:rPr>
              <w:t>положительные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lang w:eastAsia="ru-RU"/>
              </w:rPr>
              <w:t>инициативная (сам обращается ко взрослым и детям).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40891" w:rsidRPr="00D40891" w:rsidRDefault="00D40891" w:rsidP="00D40891">
            <w:pPr>
              <w:pStyle w:val="a5"/>
              <w:rPr>
                <w:lang w:eastAsia="ru-RU"/>
              </w:rPr>
            </w:pPr>
            <w:r w:rsidRPr="00D40891">
              <w:rPr>
                <w:lang w:eastAsia="ru-RU"/>
              </w:rPr>
              <w:t>Потребность в общении со взрослым и в самостоятельных действиях.</w:t>
            </w:r>
          </w:p>
        </w:tc>
      </w:tr>
    </w:tbl>
    <w:p w:rsidR="00EB3D05" w:rsidRDefault="00EB3D05"/>
    <w:sectPr w:rsidR="00EB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F3F72"/>
    <w:multiLevelType w:val="multilevel"/>
    <w:tmpl w:val="605C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F7C87"/>
    <w:multiLevelType w:val="multilevel"/>
    <w:tmpl w:val="582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A1EF1"/>
    <w:multiLevelType w:val="multilevel"/>
    <w:tmpl w:val="9156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82"/>
    <w:rsid w:val="00CE2A82"/>
    <w:rsid w:val="00D40891"/>
    <w:rsid w:val="00E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04B4"/>
  <w15:chartTrackingRefBased/>
  <w15:docId w15:val="{43D13EB8-A6A9-42DA-992F-09197FEA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0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8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08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0891"/>
  </w:style>
  <w:style w:type="paragraph" w:styleId="a5">
    <w:name w:val="No Spacing"/>
    <w:uiPriority w:val="1"/>
    <w:qFormat/>
    <w:rsid w:val="00D40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2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hbbb3btnhblq.xn--p1ai/wp-content/uploads/2012/02/c0932kopirovanie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1308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3</cp:revision>
  <dcterms:created xsi:type="dcterms:W3CDTF">2016-02-16T20:18:00Z</dcterms:created>
  <dcterms:modified xsi:type="dcterms:W3CDTF">2016-02-16T20:21:00Z</dcterms:modified>
</cp:coreProperties>
</file>