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AA" w:rsidRDefault="00B96E2B">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Pr="0008471E" w:rsidRDefault="0008471E">
      <w:pPr>
        <w:rPr>
          <w:rFonts w:ascii="Times New Roman" w:hAnsi="Times New Roman" w:cs="Times New Roman"/>
          <w:sz w:val="56"/>
          <w:szCs w:val="56"/>
        </w:rPr>
      </w:pPr>
    </w:p>
    <w:p w:rsidR="0008471E" w:rsidRDefault="0008471E" w:rsidP="0008471E">
      <w:pPr>
        <w:pStyle w:val="a4"/>
        <w:jc w:val="center"/>
        <w:rPr>
          <w:b/>
          <w:bCs/>
          <w:sz w:val="56"/>
          <w:szCs w:val="56"/>
        </w:rPr>
      </w:pPr>
    </w:p>
    <w:p w:rsidR="0008471E" w:rsidRPr="0008471E" w:rsidRDefault="0008471E" w:rsidP="0008471E">
      <w:pPr>
        <w:pStyle w:val="a4"/>
        <w:jc w:val="cente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pPr>
      <w:r w:rsidRPr="0008471E">
        <w:rPr>
          <w:b/>
          <w:bCs/>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t>«Укрась платочек для куклы дымковской росписью»</w:t>
      </w:r>
    </w:p>
    <w:p w:rsidR="0008471E" w:rsidRPr="0008471E" w:rsidRDefault="0008471E" w:rsidP="0008471E">
      <w:pPr>
        <w:pStyle w:val="a4"/>
        <w:jc w:val="cente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pPr>
      <w:r w:rsidRPr="0008471E">
        <w:rPr>
          <w:b/>
          <w:b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t>конспект занятия по рисованию в средней группе</w:t>
      </w:r>
    </w:p>
    <w:p w:rsidR="0008471E" w:rsidRPr="0008471E" w:rsidRDefault="0008471E">
      <w:pP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Default="0008471E">
      <w:pPr>
        <w:rPr>
          <w:rFonts w:ascii="Times New Roman" w:hAnsi="Times New Roman" w:cs="Times New Roman"/>
          <w:sz w:val="28"/>
          <w:szCs w:val="28"/>
        </w:rPr>
      </w:pP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b/>
          <w:bCs/>
          <w:color w:val="7030A0"/>
          <w:sz w:val="28"/>
          <w:szCs w:val="28"/>
        </w:rPr>
        <w:t>Цель:</w:t>
      </w:r>
      <w:r w:rsidRPr="0008471E">
        <w:rPr>
          <w:rFonts w:ascii="Times New Roman" w:hAnsi="Times New Roman" w:cs="Times New Roman"/>
          <w:color w:val="7030A0"/>
          <w:sz w:val="28"/>
          <w:szCs w:val="28"/>
        </w:rPr>
        <w:t> </w:t>
      </w:r>
      <w:r w:rsidRPr="0008471E">
        <w:rPr>
          <w:rFonts w:ascii="Times New Roman" w:hAnsi="Times New Roman" w:cs="Times New Roman"/>
          <w:sz w:val="28"/>
          <w:szCs w:val="28"/>
        </w:rPr>
        <w:t>познакомить детей с особенностями дымковской росписи.</w:t>
      </w:r>
    </w:p>
    <w:p w:rsidR="0008471E" w:rsidRPr="0008471E" w:rsidRDefault="0008471E" w:rsidP="0008471E">
      <w:pPr>
        <w:rPr>
          <w:rFonts w:ascii="Times New Roman" w:hAnsi="Times New Roman" w:cs="Times New Roman"/>
          <w:color w:val="7030A0"/>
          <w:sz w:val="28"/>
          <w:szCs w:val="28"/>
        </w:rPr>
      </w:pPr>
      <w:r w:rsidRPr="0008471E">
        <w:rPr>
          <w:rFonts w:ascii="Times New Roman" w:hAnsi="Times New Roman" w:cs="Times New Roman"/>
          <w:b/>
          <w:bCs/>
          <w:color w:val="7030A0"/>
          <w:sz w:val="28"/>
          <w:szCs w:val="28"/>
        </w:rPr>
        <w:t>Задачи:</w:t>
      </w:r>
    </w:p>
    <w:p w:rsidR="0008471E" w:rsidRPr="0008471E" w:rsidRDefault="0008471E" w:rsidP="0008471E">
      <w:pPr>
        <w:rPr>
          <w:rFonts w:ascii="Times New Roman" w:hAnsi="Times New Roman" w:cs="Times New Roman"/>
          <w:color w:val="7030A0"/>
          <w:sz w:val="28"/>
          <w:szCs w:val="28"/>
        </w:rPr>
      </w:pPr>
      <w:r w:rsidRPr="0008471E">
        <w:rPr>
          <w:rFonts w:ascii="Times New Roman" w:hAnsi="Times New Roman" w:cs="Times New Roman"/>
          <w:color w:val="7030A0"/>
          <w:sz w:val="28"/>
          <w:szCs w:val="28"/>
          <w:u w:val="single"/>
        </w:rPr>
        <w:t>Образовательные:</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формировать умение распределять и составлять узор из элементов дымковской росписи (кружочки, точки, полосы) с помощью кисточки;</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закреплять приемы рисования гуашью;</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упражнять в рисовании концом кисти.</w:t>
      </w:r>
    </w:p>
    <w:p w:rsidR="0008471E" w:rsidRPr="0008471E" w:rsidRDefault="0008471E" w:rsidP="0008471E">
      <w:pPr>
        <w:rPr>
          <w:rFonts w:ascii="Times New Roman" w:hAnsi="Times New Roman" w:cs="Times New Roman"/>
          <w:color w:val="7030A0"/>
          <w:sz w:val="28"/>
          <w:szCs w:val="28"/>
        </w:rPr>
      </w:pPr>
      <w:r w:rsidRPr="0008471E">
        <w:rPr>
          <w:rFonts w:ascii="Times New Roman" w:hAnsi="Times New Roman" w:cs="Times New Roman"/>
          <w:color w:val="7030A0"/>
          <w:sz w:val="28"/>
          <w:szCs w:val="28"/>
          <w:u w:val="single"/>
        </w:rPr>
        <w:t>Развивающие:</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развивать эстетическое восприятие у детей, расширять знания о декоративно-прикладном искусстве.</w:t>
      </w:r>
    </w:p>
    <w:p w:rsidR="0008471E" w:rsidRPr="00B96E2B" w:rsidRDefault="0008471E" w:rsidP="0008471E">
      <w:pPr>
        <w:rPr>
          <w:rFonts w:ascii="Times New Roman" w:hAnsi="Times New Roman" w:cs="Times New Roman"/>
          <w:color w:val="7030A0"/>
          <w:sz w:val="28"/>
          <w:szCs w:val="28"/>
        </w:rPr>
      </w:pPr>
      <w:bookmarkStart w:id="0" w:name="_GoBack"/>
      <w:r w:rsidRPr="00B96E2B">
        <w:rPr>
          <w:rFonts w:ascii="Times New Roman" w:hAnsi="Times New Roman" w:cs="Times New Roman"/>
          <w:color w:val="7030A0"/>
          <w:sz w:val="28"/>
          <w:szCs w:val="28"/>
          <w:u w:val="single"/>
        </w:rPr>
        <w:t>Воспитательные:</w:t>
      </w:r>
    </w:p>
    <w:bookmarkEnd w:id="0"/>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воспитывать у детей интерес к народным традициям, уважение к труду народных мастеров.</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b/>
          <w:bCs/>
          <w:color w:val="7030A0"/>
          <w:sz w:val="28"/>
          <w:szCs w:val="28"/>
          <w:u w:val="single"/>
        </w:rPr>
        <w:t>Предварительная работа:</w:t>
      </w:r>
      <w:r w:rsidRPr="0008471E">
        <w:rPr>
          <w:rFonts w:ascii="Times New Roman" w:hAnsi="Times New Roman" w:cs="Times New Roman"/>
          <w:color w:val="7030A0"/>
          <w:sz w:val="28"/>
          <w:szCs w:val="28"/>
        </w:rPr>
        <w:t xml:space="preserve">  </w:t>
      </w:r>
      <w:r w:rsidRPr="0008471E">
        <w:rPr>
          <w:rFonts w:ascii="Times New Roman" w:hAnsi="Times New Roman" w:cs="Times New Roman"/>
          <w:sz w:val="28"/>
          <w:szCs w:val="28"/>
        </w:rPr>
        <w:t>Игра с геометрическими фигурами «Выложи узор на квадрате».</w:t>
      </w:r>
    </w:p>
    <w:p w:rsidR="0008471E" w:rsidRPr="0008471E" w:rsidRDefault="0008471E" w:rsidP="0008471E">
      <w:pPr>
        <w:jc w:val="center"/>
        <w:rPr>
          <w:rFonts w:ascii="Times New Roman" w:hAnsi="Times New Roman" w:cs="Times New Roman"/>
          <w:color w:val="7030A0"/>
          <w:sz w:val="28"/>
          <w:szCs w:val="28"/>
        </w:rPr>
      </w:pPr>
      <w:r w:rsidRPr="0008471E">
        <w:rPr>
          <w:rFonts w:ascii="Times New Roman" w:hAnsi="Times New Roman" w:cs="Times New Roman"/>
          <w:color w:val="7030A0"/>
          <w:sz w:val="28"/>
          <w:szCs w:val="28"/>
        </w:rPr>
        <w:t>Х О Д   ЗА Н Я Т И Я</w:t>
      </w:r>
    </w:p>
    <w:p w:rsidR="0008471E" w:rsidRPr="0008471E" w:rsidRDefault="0008471E" w:rsidP="0008471E">
      <w:pPr>
        <w:rPr>
          <w:rFonts w:ascii="Times New Roman" w:hAnsi="Times New Roman" w:cs="Times New Roman"/>
          <w:color w:val="7030A0"/>
          <w:sz w:val="28"/>
          <w:szCs w:val="28"/>
        </w:rPr>
      </w:pPr>
      <w:r w:rsidRPr="0008471E">
        <w:rPr>
          <w:rFonts w:ascii="Times New Roman" w:hAnsi="Times New Roman" w:cs="Times New Roman"/>
          <w:b/>
          <w:bCs/>
          <w:color w:val="7030A0"/>
          <w:sz w:val="28"/>
          <w:szCs w:val="28"/>
        </w:rPr>
        <w:t>Вступительная часть</w:t>
      </w:r>
    </w:p>
    <w:p w:rsidR="0008471E" w:rsidRPr="0008471E" w:rsidRDefault="0008471E" w:rsidP="0008471E">
      <w:pPr>
        <w:rPr>
          <w:rFonts w:ascii="Times New Roman" w:hAnsi="Times New Roman" w:cs="Times New Roman"/>
          <w:sz w:val="28"/>
          <w:szCs w:val="28"/>
        </w:rPr>
      </w:pPr>
      <w:r w:rsidRPr="00B96E2B">
        <w:rPr>
          <w:rFonts w:ascii="Times New Roman" w:hAnsi="Times New Roman" w:cs="Times New Roman"/>
          <w:color w:val="7030A0"/>
          <w:sz w:val="28"/>
          <w:szCs w:val="28"/>
        </w:rPr>
        <w:t xml:space="preserve">В о с </w:t>
      </w:r>
      <w:proofErr w:type="gramStart"/>
      <w:r w:rsidRPr="00B96E2B">
        <w:rPr>
          <w:rFonts w:ascii="Times New Roman" w:hAnsi="Times New Roman" w:cs="Times New Roman"/>
          <w:color w:val="7030A0"/>
          <w:sz w:val="28"/>
          <w:szCs w:val="28"/>
        </w:rPr>
        <w:t>п</w:t>
      </w:r>
      <w:proofErr w:type="gramEnd"/>
      <w:r w:rsidRPr="00B96E2B">
        <w:rPr>
          <w:rFonts w:ascii="Times New Roman" w:hAnsi="Times New Roman" w:cs="Times New Roman"/>
          <w:color w:val="7030A0"/>
          <w:sz w:val="28"/>
          <w:szCs w:val="28"/>
        </w:rPr>
        <w:t xml:space="preserve"> и т а т е л ь. </w:t>
      </w:r>
      <w:r w:rsidRPr="0008471E">
        <w:rPr>
          <w:rFonts w:ascii="Times New Roman" w:hAnsi="Times New Roman" w:cs="Times New Roman"/>
          <w:sz w:val="28"/>
          <w:szCs w:val="28"/>
        </w:rPr>
        <w:t>Ребята, посмотрите, кто к нам сегодня пришел в гости. Это кукла Машенька.</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Машенька, почему ты такая грустная?</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Машенька мне говорит, что, у нее нет красивого платочка.</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Ребята, давайте поможем нашей кукле, подарим ей платочки. Но подарим не простые, а вот такие – расписные. (Показ заранее нарисованного образца дымковской росписи). А вы знаете, как называется эта роспись? Она называется дымковской. А почему она так называется?</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xml:space="preserve">Мастера лепили из глины веселые игрушки. Обжигали, сушили в печи. Высушенные игрушки белили в белый цвет и только после этого расписывали узорами. Такой игрушки, как дымковская больше нет, она одна </w:t>
      </w:r>
      <w:r w:rsidRPr="0008471E">
        <w:rPr>
          <w:rFonts w:ascii="Times New Roman" w:hAnsi="Times New Roman" w:cs="Times New Roman"/>
          <w:sz w:val="28"/>
          <w:szCs w:val="28"/>
        </w:rPr>
        <w:lastRenderedPageBreak/>
        <w:t>такая. Яркая, нарядная дымковская игрушка стала своеобразным символом Вятской земли.</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Все игрушки не простые,</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А волшебно-расписные</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Белоснежны, как березки,</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Кружочки, клеточки, полоски –</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Простой, казалось бы, узор,</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Но отвести не в силах взор.</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А теперь немного отдохнем.</w:t>
      </w:r>
    </w:p>
    <w:p w:rsidR="0008471E" w:rsidRPr="0008471E" w:rsidRDefault="0008471E" w:rsidP="0008471E">
      <w:pPr>
        <w:rPr>
          <w:rFonts w:ascii="Times New Roman" w:hAnsi="Times New Roman" w:cs="Times New Roman"/>
          <w:color w:val="7030A0"/>
          <w:sz w:val="28"/>
          <w:szCs w:val="28"/>
        </w:rPr>
      </w:pPr>
      <w:r w:rsidRPr="0008471E">
        <w:rPr>
          <w:rFonts w:ascii="Times New Roman" w:hAnsi="Times New Roman" w:cs="Times New Roman"/>
          <w:b/>
          <w:bCs/>
          <w:color w:val="7030A0"/>
          <w:sz w:val="28"/>
          <w:szCs w:val="28"/>
        </w:rPr>
        <w:t>Физкультминутка</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w:t>
      </w:r>
      <w:proofErr w:type="spellStart"/>
      <w:r w:rsidRPr="0008471E">
        <w:rPr>
          <w:rFonts w:ascii="Times New Roman" w:hAnsi="Times New Roman" w:cs="Times New Roman"/>
          <w:sz w:val="28"/>
          <w:szCs w:val="28"/>
        </w:rPr>
        <w:t>Хомка</w:t>
      </w:r>
      <w:proofErr w:type="spellEnd"/>
      <w:r w:rsidRPr="0008471E">
        <w:rPr>
          <w:rFonts w:ascii="Times New Roman" w:hAnsi="Times New Roman" w:cs="Times New Roman"/>
          <w:sz w:val="28"/>
          <w:szCs w:val="28"/>
        </w:rPr>
        <w:t>.</w:t>
      </w:r>
    </w:p>
    <w:p w:rsidR="0008471E" w:rsidRPr="0008471E" w:rsidRDefault="0008471E" w:rsidP="0008471E">
      <w:pPr>
        <w:rPr>
          <w:rFonts w:ascii="Times New Roman" w:hAnsi="Times New Roman" w:cs="Times New Roman"/>
          <w:color w:val="7030A0"/>
          <w:sz w:val="28"/>
          <w:szCs w:val="28"/>
        </w:rPr>
      </w:pPr>
      <w:r w:rsidRPr="0008471E">
        <w:rPr>
          <w:rFonts w:ascii="Times New Roman" w:hAnsi="Times New Roman" w:cs="Times New Roman"/>
          <w:b/>
          <w:bCs/>
          <w:color w:val="7030A0"/>
          <w:sz w:val="28"/>
          <w:szCs w:val="28"/>
        </w:rPr>
        <w:t>Основная часть</w:t>
      </w:r>
    </w:p>
    <w:p w:rsidR="0008471E" w:rsidRPr="0008471E" w:rsidRDefault="0008471E" w:rsidP="0008471E">
      <w:pPr>
        <w:rPr>
          <w:rFonts w:ascii="Times New Roman" w:hAnsi="Times New Roman" w:cs="Times New Roman"/>
          <w:color w:val="7030A0"/>
          <w:sz w:val="28"/>
          <w:szCs w:val="28"/>
        </w:rPr>
      </w:pPr>
      <w:r w:rsidRPr="0008471E">
        <w:rPr>
          <w:rFonts w:ascii="Times New Roman" w:hAnsi="Times New Roman" w:cs="Times New Roman"/>
          <w:color w:val="7030A0"/>
          <w:sz w:val="28"/>
          <w:szCs w:val="28"/>
          <w:u w:val="single"/>
        </w:rPr>
        <w:t>Обследование</w:t>
      </w:r>
    </w:p>
    <w:p w:rsidR="0008471E" w:rsidRPr="0008471E" w:rsidRDefault="0008471E" w:rsidP="0008471E">
      <w:pPr>
        <w:rPr>
          <w:rFonts w:ascii="Times New Roman" w:hAnsi="Times New Roman" w:cs="Times New Roman"/>
          <w:sz w:val="28"/>
          <w:szCs w:val="28"/>
        </w:rPr>
      </w:pPr>
      <w:r w:rsidRPr="00B96E2B">
        <w:rPr>
          <w:rFonts w:ascii="Times New Roman" w:hAnsi="Times New Roman" w:cs="Times New Roman"/>
          <w:color w:val="7030A0"/>
          <w:sz w:val="28"/>
          <w:szCs w:val="28"/>
        </w:rPr>
        <w:t xml:space="preserve">В о с </w:t>
      </w:r>
      <w:proofErr w:type="gramStart"/>
      <w:r w:rsidRPr="00B96E2B">
        <w:rPr>
          <w:rFonts w:ascii="Times New Roman" w:hAnsi="Times New Roman" w:cs="Times New Roman"/>
          <w:color w:val="7030A0"/>
          <w:sz w:val="28"/>
          <w:szCs w:val="28"/>
        </w:rPr>
        <w:t>п</w:t>
      </w:r>
      <w:proofErr w:type="gramEnd"/>
      <w:r w:rsidRPr="00B96E2B">
        <w:rPr>
          <w:rFonts w:ascii="Times New Roman" w:hAnsi="Times New Roman" w:cs="Times New Roman"/>
          <w:color w:val="7030A0"/>
          <w:sz w:val="28"/>
          <w:szCs w:val="28"/>
        </w:rPr>
        <w:t xml:space="preserve"> и т а т е л ь. </w:t>
      </w:r>
      <w:r w:rsidRPr="0008471E">
        <w:rPr>
          <w:rFonts w:ascii="Times New Roman" w:hAnsi="Times New Roman" w:cs="Times New Roman"/>
          <w:sz w:val="28"/>
          <w:szCs w:val="28"/>
        </w:rPr>
        <w:t xml:space="preserve">Дымковские игрушки расписывали такими элементами – кружки, точки, прямые и линии. Использовали яркие, сочные цвета – красный, синий, желтый, зеленый. Каждый элемент узора что-то обозначает. Круг – солнце, линия – вода, клетка – поле. (Обследование образца воспитателя, выполненного им заранее). У дымковской игрушки есть свои цвета, есть свой орнамент своя форма, которая придает игрушке индивидуальность, что делает ее не похожей на другие игрушки. Пора нам браться за работу. (На доске перед детьми висят элементы дымковской росписи: кружок, точки, </w:t>
      </w:r>
      <w:proofErr w:type="gramStart"/>
      <w:r w:rsidRPr="0008471E">
        <w:rPr>
          <w:rFonts w:ascii="Times New Roman" w:hAnsi="Times New Roman" w:cs="Times New Roman"/>
          <w:sz w:val="28"/>
          <w:szCs w:val="28"/>
        </w:rPr>
        <w:t>прямая</w:t>
      </w:r>
      <w:proofErr w:type="gramEnd"/>
      <w:r w:rsidRPr="0008471E">
        <w:rPr>
          <w:rFonts w:ascii="Times New Roman" w:hAnsi="Times New Roman" w:cs="Times New Roman"/>
          <w:sz w:val="28"/>
          <w:szCs w:val="28"/>
        </w:rPr>
        <w:t>, ).</w:t>
      </w:r>
    </w:p>
    <w:p w:rsidR="0008471E" w:rsidRPr="00B96E2B" w:rsidRDefault="0008471E" w:rsidP="0008471E">
      <w:pPr>
        <w:rPr>
          <w:rFonts w:ascii="Times New Roman" w:hAnsi="Times New Roman" w:cs="Times New Roman"/>
          <w:color w:val="7030A0"/>
          <w:sz w:val="28"/>
          <w:szCs w:val="28"/>
        </w:rPr>
      </w:pPr>
      <w:r w:rsidRPr="00B96E2B">
        <w:rPr>
          <w:rFonts w:ascii="Times New Roman" w:hAnsi="Times New Roman" w:cs="Times New Roman"/>
          <w:color w:val="7030A0"/>
          <w:sz w:val="28"/>
          <w:szCs w:val="28"/>
          <w:u w:val="single"/>
        </w:rPr>
        <w:t>Показ</w:t>
      </w:r>
    </w:p>
    <w:p w:rsidR="0008471E" w:rsidRPr="0008471E" w:rsidRDefault="0008471E" w:rsidP="0008471E">
      <w:pPr>
        <w:rPr>
          <w:rFonts w:ascii="Times New Roman" w:hAnsi="Times New Roman" w:cs="Times New Roman"/>
          <w:sz w:val="28"/>
          <w:szCs w:val="28"/>
        </w:rPr>
      </w:pPr>
      <w:r w:rsidRPr="00B96E2B">
        <w:rPr>
          <w:rFonts w:ascii="Times New Roman" w:hAnsi="Times New Roman" w:cs="Times New Roman"/>
          <w:color w:val="7030A0"/>
          <w:sz w:val="28"/>
          <w:szCs w:val="28"/>
        </w:rPr>
        <w:t xml:space="preserve">В о с </w:t>
      </w:r>
      <w:proofErr w:type="gramStart"/>
      <w:r w:rsidRPr="00B96E2B">
        <w:rPr>
          <w:rFonts w:ascii="Times New Roman" w:hAnsi="Times New Roman" w:cs="Times New Roman"/>
          <w:color w:val="7030A0"/>
          <w:sz w:val="28"/>
          <w:szCs w:val="28"/>
        </w:rPr>
        <w:t>п</w:t>
      </w:r>
      <w:proofErr w:type="gramEnd"/>
      <w:r w:rsidRPr="00B96E2B">
        <w:rPr>
          <w:rFonts w:ascii="Times New Roman" w:hAnsi="Times New Roman" w:cs="Times New Roman"/>
          <w:color w:val="7030A0"/>
          <w:sz w:val="28"/>
          <w:szCs w:val="28"/>
        </w:rPr>
        <w:t xml:space="preserve"> и т а т е л ь</w:t>
      </w:r>
      <w:r w:rsidRPr="0008471E">
        <w:rPr>
          <w:rFonts w:ascii="Times New Roman" w:hAnsi="Times New Roman" w:cs="Times New Roman"/>
          <w:sz w:val="28"/>
          <w:szCs w:val="28"/>
        </w:rPr>
        <w:t xml:space="preserve">. Сначала я покажу вам, как мы будем украшать наш платочек. Вначале возьмем кисточку и ее кончиком нарисуем жёлтой краской в центре кружок, затем </w:t>
      </w:r>
      <w:proofErr w:type="gramStart"/>
      <w:r w:rsidRPr="0008471E">
        <w:rPr>
          <w:rFonts w:ascii="Times New Roman" w:hAnsi="Times New Roman" w:cs="Times New Roman"/>
          <w:sz w:val="28"/>
          <w:szCs w:val="28"/>
        </w:rPr>
        <w:t>–п</w:t>
      </w:r>
      <w:proofErr w:type="gramEnd"/>
      <w:r w:rsidRPr="0008471E">
        <w:rPr>
          <w:rFonts w:ascii="Times New Roman" w:hAnsi="Times New Roman" w:cs="Times New Roman"/>
          <w:sz w:val="28"/>
          <w:szCs w:val="28"/>
        </w:rPr>
        <w:t>рижимая и одновременно проворачивая кисточку вокруг себя, рисуем лепестки красной краской,</w:t>
      </w:r>
      <w:r>
        <w:rPr>
          <w:rFonts w:ascii="Times New Roman" w:hAnsi="Times New Roman" w:cs="Times New Roman"/>
          <w:sz w:val="28"/>
          <w:szCs w:val="28"/>
        </w:rPr>
        <w:t xml:space="preserve"> </w:t>
      </w:r>
      <w:r w:rsidRPr="0008471E">
        <w:rPr>
          <w:rFonts w:ascii="Times New Roman" w:hAnsi="Times New Roman" w:cs="Times New Roman"/>
          <w:sz w:val="28"/>
          <w:szCs w:val="28"/>
        </w:rPr>
        <w:t>затем сверху с право на лево нарисуем линию синей краской,</w:t>
      </w:r>
      <w:r>
        <w:rPr>
          <w:rFonts w:ascii="Times New Roman" w:hAnsi="Times New Roman" w:cs="Times New Roman"/>
          <w:sz w:val="28"/>
          <w:szCs w:val="28"/>
        </w:rPr>
        <w:t xml:space="preserve"> </w:t>
      </w:r>
      <w:r w:rsidRPr="0008471E">
        <w:rPr>
          <w:rFonts w:ascii="Times New Roman" w:hAnsi="Times New Roman" w:cs="Times New Roman"/>
          <w:sz w:val="28"/>
          <w:szCs w:val="28"/>
        </w:rPr>
        <w:t>теперь внизу кончиком кисточки, а теперь по бокам,</w:t>
      </w:r>
      <w:r>
        <w:rPr>
          <w:rFonts w:ascii="Times New Roman" w:hAnsi="Times New Roman" w:cs="Times New Roman"/>
          <w:sz w:val="28"/>
          <w:szCs w:val="28"/>
        </w:rPr>
        <w:t xml:space="preserve"> </w:t>
      </w:r>
      <w:r w:rsidRPr="0008471E">
        <w:rPr>
          <w:rFonts w:ascii="Times New Roman" w:hAnsi="Times New Roman" w:cs="Times New Roman"/>
          <w:sz w:val="28"/>
          <w:szCs w:val="28"/>
        </w:rPr>
        <w:t>рисуем с верху в низ.</w:t>
      </w:r>
      <w:r>
        <w:rPr>
          <w:rFonts w:ascii="Times New Roman" w:hAnsi="Times New Roman" w:cs="Times New Roman"/>
          <w:sz w:val="28"/>
          <w:szCs w:val="28"/>
        </w:rPr>
        <w:t xml:space="preserve"> </w:t>
      </w:r>
      <w:r w:rsidRPr="0008471E">
        <w:rPr>
          <w:rFonts w:ascii="Times New Roman" w:hAnsi="Times New Roman" w:cs="Times New Roman"/>
          <w:sz w:val="28"/>
          <w:szCs w:val="28"/>
        </w:rPr>
        <w:t>Вот какой платочек получился.</w:t>
      </w:r>
    </w:p>
    <w:p w:rsidR="0008471E" w:rsidRDefault="0008471E" w:rsidP="0008471E">
      <w:pPr>
        <w:rPr>
          <w:rFonts w:ascii="Times New Roman" w:hAnsi="Times New Roman" w:cs="Times New Roman"/>
          <w:color w:val="7030A0"/>
          <w:sz w:val="28"/>
          <w:szCs w:val="28"/>
        </w:rPr>
      </w:pPr>
    </w:p>
    <w:p w:rsidR="0008471E" w:rsidRPr="0008471E" w:rsidRDefault="0008471E" w:rsidP="0008471E">
      <w:pPr>
        <w:rPr>
          <w:rFonts w:ascii="Times New Roman" w:hAnsi="Times New Roman" w:cs="Times New Roman"/>
          <w:color w:val="7030A0"/>
          <w:sz w:val="28"/>
          <w:szCs w:val="28"/>
        </w:rPr>
      </w:pPr>
      <w:r w:rsidRPr="0008471E">
        <w:rPr>
          <w:rFonts w:ascii="Times New Roman" w:hAnsi="Times New Roman" w:cs="Times New Roman"/>
          <w:color w:val="7030A0"/>
          <w:sz w:val="28"/>
          <w:szCs w:val="28"/>
        </w:rPr>
        <w:lastRenderedPageBreak/>
        <w:t>Пальчиковая гимнастика:</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На опушке дом стоит,</w:t>
      </w:r>
      <w:r>
        <w:rPr>
          <w:rFonts w:ascii="Times New Roman" w:hAnsi="Times New Roman" w:cs="Times New Roman"/>
          <w:sz w:val="28"/>
          <w:szCs w:val="28"/>
        </w:rPr>
        <w:t xml:space="preserve"> </w:t>
      </w:r>
      <w:r w:rsidRPr="0008471E">
        <w:rPr>
          <w:rFonts w:ascii="Times New Roman" w:hAnsi="Times New Roman" w:cs="Times New Roman"/>
          <w:sz w:val="28"/>
          <w:szCs w:val="28"/>
        </w:rPr>
        <w:t>на дверях замок висит…</w:t>
      </w:r>
    </w:p>
    <w:p w:rsidR="0008471E" w:rsidRPr="0008471E" w:rsidRDefault="0008471E" w:rsidP="0008471E">
      <w:pPr>
        <w:rPr>
          <w:rFonts w:ascii="Times New Roman" w:hAnsi="Times New Roman" w:cs="Times New Roman"/>
          <w:color w:val="7030A0"/>
          <w:sz w:val="28"/>
          <w:szCs w:val="28"/>
        </w:rPr>
      </w:pPr>
      <w:r w:rsidRPr="0008471E">
        <w:rPr>
          <w:rFonts w:ascii="Times New Roman" w:hAnsi="Times New Roman" w:cs="Times New Roman"/>
          <w:color w:val="7030A0"/>
          <w:sz w:val="28"/>
          <w:szCs w:val="28"/>
          <w:u w:val="single"/>
        </w:rPr>
        <w:t>Самостоятельная работа детей</w:t>
      </w:r>
    </w:p>
    <w:p w:rsidR="0008471E" w:rsidRPr="0008471E" w:rsidRDefault="0008471E" w:rsidP="0008471E">
      <w:pPr>
        <w:rPr>
          <w:rFonts w:ascii="Times New Roman" w:hAnsi="Times New Roman" w:cs="Times New Roman"/>
          <w:sz w:val="28"/>
          <w:szCs w:val="28"/>
        </w:rPr>
      </w:pPr>
      <w:r>
        <w:rPr>
          <w:rFonts w:ascii="Times New Roman" w:hAnsi="Times New Roman" w:cs="Times New Roman"/>
          <w:color w:val="7030A0"/>
          <w:sz w:val="28"/>
          <w:szCs w:val="28"/>
        </w:rPr>
        <w:t>Воспитатель</w:t>
      </w:r>
      <w:r w:rsidRPr="0008471E">
        <w:rPr>
          <w:rFonts w:ascii="Times New Roman" w:hAnsi="Times New Roman" w:cs="Times New Roman"/>
          <w:sz w:val="28"/>
          <w:szCs w:val="28"/>
        </w:rPr>
        <w:t>. А теперь вы принимайтесь за работу и украшайте свои платочки.</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Дети начинают работу. Педагог при необходимости проводит индивидуальную работу, то есть, ходит по рядам и на своем листе показывает непонятные данному ребенку приемы рисования или чередования элементов узора.</w:t>
      </w:r>
    </w:p>
    <w:p w:rsidR="0008471E" w:rsidRPr="0008471E" w:rsidRDefault="0008471E" w:rsidP="0008471E">
      <w:pPr>
        <w:rPr>
          <w:rFonts w:ascii="Times New Roman" w:hAnsi="Times New Roman" w:cs="Times New Roman"/>
          <w:color w:val="7030A0"/>
          <w:sz w:val="28"/>
          <w:szCs w:val="28"/>
        </w:rPr>
      </w:pPr>
      <w:r w:rsidRPr="0008471E">
        <w:rPr>
          <w:rFonts w:ascii="Times New Roman" w:hAnsi="Times New Roman" w:cs="Times New Roman"/>
          <w:color w:val="7030A0"/>
          <w:sz w:val="28"/>
          <w:szCs w:val="28"/>
        </w:rPr>
        <w:t>Зрительная релаксация:</w:t>
      </w:r>
    </w:p>
    <w:p w:rsidR="0008471E" w:rsidRPr="0008471E" w:rsidRDefault="0008471E" w:rsidP="0008471E">
      <w:pPr>
        <w:rPr>
          <w:rFonts w:ascii="Times New Roman" w:hAnsi="Times New Roman" w:cs="Times New Roman"/>
          <w:color w:val="7030A0"/>
          <w:sz w:val="28"/>
          <w:szCs w:val="28"/>
        </w:rPr>
      </w:pPr>
      <w:r w:rsidRPr="0008471E">
        <w:rPr>
          <w:rFonts w:ascii="Times New Roman" w:hAnsi="Times New Roman" w:cs="Times New Roman"/>
          <w:color w:val="7030A0"/>
          <w:sz w:val="28"/>
          <w:szCs w:val="28"/>
          <w:u w:val="single"/>
        </w:rPr>
        <w:t>Заключительная часть (анализ детских работ)</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color w:val="7030A0"/>
          <w:sz w:val="28"/>
          <w:szCs w:val="28"/>
        </w:rPr>
        <w:t xml:space="preserve">В о с </w:t>
      </w:r>
      <w:proofErr w:type="gramStart"/>
      <w:r w:rsidRPr="0008471E">
        <w:rPr>
          <w:rFonts w:ascii="Times New Roman" w:hAnsi="Times New Roman" w:cs="Times New Roman"/>
          <w:color w:val="7030A0"/>
          <w:sz w:val="28"/>
          <w:szCs w:val="28"/>
        </w:rPr>
        <w:t>п</w:t>
      </w:r>
      <w:proofErr w:type="gramEnd"/>
      <w:r w:rsidRPr="0008471E">
        <w:rPr>
          <w:rFonts w:ascii="Times New Roman" w:hAnsi="Times New Roman" w:cs="Times New Roman"/>
          <w:color w:val="7030A0"/>
          <w:sz w:val="28"/>
          <w:szCs w:val="28"/>
        </w:rPr>
        <w:t xml:space="preserve"> и т а т е л ь</w:t>
      </w:r>
      <w:r w:rsidRPr="0008471E">
        <w:rPr>
          <w:rFonts w:ascii="Times New Roman" w:hAnsi="Times New Roman" w:cs="Times New Roman"/>
          <w:sz w:val="28"/>
          <w:szCs w:val="28"/>
        </w:rPr>
        <w:t>. Ребята, посмотрите какие разные и красивые платочки у вас получились. (У каждого ребенка в работе отмечаю что-то особенное, свое). Давайте теперь подарим наши платочки кукле Маше. (Дети приносят рисунки и выкладывают около куклы на столе).</w:t>
      </w:r>
    </w:p>
    <w:p w:rsidR="0008471E" w:rsidRPr="0008471E" w:rsidRDefault="0008471E" w:rsidP="0008471E">
      <w:pPr>
        <w:rPr>
          <w:rFonts w:ascii="Times New Roman" w:hAnsi="Times New Roman" w:cs="Times New Roman"/>
          <w:sz w:val="28"/>
          <w:szCs w:val="28"/>
        </w:rPr>
      </w:pPr>
      <w:r w:rsidRPr="0008471E">
        <w:rPr>
          <w:rFonts w:ascii="Times New Roman" w:hAnsi="Times New Roman" w:cs="Times New Roman"/>
          <w:sz w:val="28"/>
          <w:szCs w:val="28"/>
        </w:rPr>
        <w:t>– Кукле Маше очень понравились ваши подарки, и она говорит вам спасибо. А теперь она спешит к своим подругам-куклам, чтобы поделиться с ними платочками.</w:t>
      </w:r>
    </w:p>
    <w:p w:rsidR="0008471E" w:rsidRPr="0008471E" w:rsidRDefault="0008471E">
      <w:pPr>
        <w:rPr>
          <w:rFonts w:ascii="Times New Roman" w:hAnsi="Times New Roman" w:cs="Times New Roman"/>
          <w:sz w:val="28"/>
          <w:szCs w:val="28"/>
        </w:rPr>
      </w:pPr>
    </w:p>
    <w:sectPr w:rsidR="0008471E" w:rsidRPr="0008471E" w:rsidSect="0008471E">
      <w:pgSz w:w="11906" w:h="16838"/>
      <w:pgMar w:top="1134" w:right="850" w:bottom="1134" w:left="1701" w:header="708" w:footer="708" w:gutter="0"/>
      <w:pgBorders w:offsetFrom="page">
        <w:top w:val="pencils" w:sz="25" w:space="24" w:color="auto"/>
        <w:left w:val="pencils" w:sz="25" w:space="24" w:color="auto"/>
        <w:bottom w:val="pencils" w:sz="25" w:space="24" w:color="auto"/>
        <w:right w:val="pencils"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0E"/>
    <w:rsid w:val="0008471E"/>
    <w:rsid w:val="005E4C8C"/>
    <w:rsid w:val="007B2F36"/>
    <w:rsid w:val="00B96E2B"/>
    <w:rsid w:val="00C5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71E"/>
    <w:rPr>
      <w:color w:val="0000FF" w:themeColor="hyperlink"/>
      <w:u w:val="single"/>
    </w:rPr>
  </w:style>
  <w:style w:type="paragraph" w:styleId="a4">
    <w:name w:val="Normal (Web)"/>
    <w:basedOn w:val="a"/>
    <w:uiPriority w:val="99"/>
    <w:semiHidden/>
    <w:unhideWhenUsed/>
    <w:rsid w:val="000847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71E"/>
    <w:rPr>
      <w:color w:val="0000FF" w:themeColor="hyperlink"/>
      <w:u w:val="single"/>
    </w:rPr>
  </w:style>
  <w:style w:type="paragraph" w:styleId="a4">
    <w:name w:val="Normal (Web)"/>
    <w:basedOn w:val="a"/>
    <w:uiPriority w:val="99"/>
    <w:semiHidden/>
    <w:unhideWhenUsed/>
    <w:rsid w:val="000847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4457">
      <w:bodyDiv w:val="1"/>
      <w:marLeft w:val="0"/>
      <w:marRight w:val="0"/>
      <w:marTop w:val="0"/>
      <w:marBottom w:val="0"/>
      <w:divBdr>
        <w:top w:val="none" w:sz="0" w:space="0" w:color="auto"/>
        <w:left w:val="none" w:sz="0" w:space="0" w:color="auto"/>
        <w:bottom w:val="none" w:sz="0" w:space="0" w:color="auto"/>
        <w:right w:val="none" w:sz="0" w:space="0" w:color="auto"/>
      </w:divBdr>
    </w:div>
    <w:div w:id="17591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537</Words>
  <Characters>3063</Characters>
  <Application>Microsoft Office Word</Application>
  <DocSecurity>0</DocSecurity>
  <Lines>25</Lines>
  <Paragraphs>7</Paragraphs>
  <ScaleCrop>false</ScaleCrop>
  <Company>SPecialiST RePack</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katiriska</dc:creator>
  <cp:keywords/>
  <dc:description/>
  <cp:lastModifiedBy>katiriska</cp:lastModifiedBy>
  <cp:revision>3</cp:revision>
  <dcterms:created xsi:type="dcterms:W3CDTF">2016-02-16T11:50:00Z</dcterms:created>
  <dcterms:modified xsi:type="dcterms:W3CDTF">2016-02-16T11:57:00Z</dcterms:modified>
</cp:coreProperties>
</file>