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C6" w:rsidRPr="004A50C6" w:rsidRDefault="00BE6569" w:rsidP="004A5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A50C6" w:rsidRPr="004A50C6">
        <w:rPr>
          <w:rFonts w:ascii="Times New Roman" w:hAnsi="Times New Roman" w:cs="Times New Roman"/>
          <w:b/>
          <w:sz w:val="28"/>
          <w:szCs w:val="28"/>
        </w:rPr>
        <w:t>амоанализ урока русского языка по теме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0C6">
        <w:rPr>
          <w:rFonts w:ascii="Times New Roman" w:hAnsi="Times New Roman" w:cs="Times New Roman"/>
          <w:b/>
          <w:sz w:val="28"/>
          <w:szCs w:val="28"/>
        </w:rPr>
        <w:t>«Дательный падеж имён существительных»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Урок русского языка  проводился в 3 классе по УМК «Перспектив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0C6">
        <w:rPr>
          <w:rFonts w:ascii="Times New Roman" w:hAnsi="Times New Roman" w:cs="Times New Roman"/>
          <w:sz w:val="28"/>
          <w:szCs w:val="28"/>
        </w:rPr>
        <w:t>» по теме «Дательный падеж имён существительных».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Урок я строила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C6">
        <w:rPr>
          <w:rFonts w:ascii="Times New Roman" w:hAnsi="Times New Roman" w:cs="Times New Roman"/>
          <w:sz w:val="28"/>
          <w:szCs w:val="28"/>
        </w:rPr>
        <w:t>ФГОС, опираясь на принцип сотрудничеств</w:t>
      </w:r>
      <w:r>
        <w:rPr>
          <w:rFonts w:ascii="Times New Roman" w:hAnsi="Times New Roman" w:cs="Times New Roman"/>
          <w:sz w:val="28"/>
          <w:szCs w:val="28"/>
        </w:rPr>
        <w:t xml:space="preserve">а, делового партнерства учителя </w:t>
      </w:r>
      <w:r w:rsidRPr="004A50C6">
        <w:rPr>
          <w:rFonts w:ascii="Times New Roman" w:hAnsi="Times New Roman" w:cs="Times New Roman"/>
          <w:sz w:val="28"/>
          <w:szCs w:val="28"/>
        </w:rPr>
        <w:t>и учащихся, использовала частичн</w:t>
      </w:r>
      <w:r>
        <w:rPr>
          <w:rFonts w:ascii="Times New Roman" w:hAnsi="Times New Roman" w:cs="Times New Roman"/>
          <w:sz w:val="28"/>
          <w:szCs w:val="28"/>
        </w:rPr>
        <w:t xml:space="preserve">о-поисковый, наглядно-образный, </w:t>
      </w:r>
      <w:r w:rsidRPr="004A50C6">
        <w:rPr>
          <w:rFonts w:ascii="Times New Roman" w:hAnsi="Times New Roman" w:cs="Times New Roman"/>
          <w:sz w:val="28"/>
          <w:szCs w:val="28"/>
        </w:rPr>
        <w:t>объяснительно-иллюстративный метод.</w:t>
      </w:r>
      <w:bookmarkStart w:id="0" w:name="_GoBack"/>
      <w:bookmarkEnd w:id="0"/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b/>
          <w:sz w:val="28"/>
          <w:szCs w:val="28"/>
        </w:rPr>
        <w:t>Цель данного урока:</w:t>
      </w:r>
      <w:r w:rsidRPr="004A50C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дательном падеже через выяснение особенностей данного падежа </w:t>
      </w:r>
      <w:proofErr w:type="gramStart"/>
      <w:r w:rsidRPr="004A50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50C6">
        <w:rPr>
          <w:rFonts w:ascii="Times New Roman" w:hAnsi="Times New Roman" w:cs="Times New Roman"/>
          <w:sz w:val="28"/>
          <w:szCs w:val="28"/>
        </w:rPr>
        <w:t xml:space="preserve">вопросы, предлоги, роль в предложении). 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 xml:space="preserve">На уроке решались следующие </w:t>
      </w:r>
      <w:r w:rsidRPr="004A50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- способствовать развитию связной речи учащихся, логического мышления, обогащение словаря;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- развивать умение решать проблему, делать выводы;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- воспитывать коммуникативные качества;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- создание комфортного микроклимата, ситуации успеха.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При подготовке к уроку постаралась учесть 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C6">
        <w:rPr>
          <w:rFonts w:ascii="Times New Roman" w:hAnsi="Times New Roman" w:cs="Times New Roman"/>
          <w:sz w:val="28"/>
          <w:szCs w:val="28"/>
        </w:rPr>
        <w:t>класса, индивидуальные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каждого ребенка и осуществить </w:t>
      </w:r>
      <w:r w:rsidRPr="004A50C6">
        <w:rPr>
          <w:rFonts w:ascii="Times New Roman" w:hAnsi="Times New Roman" w:cs="Times New Roman"/>
          <w:sz w:val="28"/>
          <w:szCs w:val="28"/>
        </w:rPr>
        <w:t>личностно-ориентированный подход, были учтены возрастны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4A50C6">
        <w:rPr>
          <w:rFonts w:ascii="Times New Roman" w:hAnsi="Times New Roman" w:cs="Times New Roman"/>
          <w:sz w:val="28"/>
          <w:szCs w:val="28"/>
        </w:rPr>
        <w:t>психологические особенности учащихся.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C6">
        <w:rPr>
          <w:rFonts w:ascii="Times New Roman" w:hAnsi="Times New Roman" w:cs="Times New Roman"/>
          <w:sz w:val="28"/>
          <w:szCs w:val="28"/>
        </w:rPr>
        <w:t>Материал урока опирается на знания обучающихся, полученные на предыдущих уроках.</w:t>
      </w:r>
      <w:proofErr w:type="gramEnd"/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Формы работы на уроке: фронтальная на этапе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C6">
        <w:rPr>
          <w:rFonts w:ascii="Times New Roman" w:hAnsi="Times New Roman" w:cs="Times New Roman"/>
          <w:sz w:val="28"/>
          <w:szCs w:val="28"/>
        </w:rPr>
        <w:t>знаний; в парах на этапе систематизации и обобщения имеющихся знаний;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C6">
        <w:rPr>
          <w:rFonts w:ascii="Times New Roman" w:hAnsi="Times New Roman" w:cs="Times New Roman"/>
          <w:sz w:val="28"/>
          <w:szCs w:val="28"/>
        </w:rPr>
        <w:t xml:space="preserve">индивидуальная на этапе применения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материала в знакомой и </w:t>
      </w:r>
      <w:r w:rsidRPr="004A50C6">
        <w:rPr>
          <w:rFonts w:ascii="Times New Roman" w:hAnsi="Times New Roman" w:cs="Times New Roman"/>
          <w:sz w:val="28"/>
          <w:szCs w:val="28"/>
        </w:rPr>
        <w:t>новой учебных ситуациях; групповая на этапе творческой работы.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Организационный момент включал в себя релаксацию на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C6">
        <w:rPr>
          <w:rFonts w:ascii="Times New Roman" w:hAnsi="Times New Roman" w:cs="Times New Roman"/>
          <w:sz w:val="28"/>
          <w:szCs w:val="28"/>
        </w:rPr>
        <w:t>доброжелательной атмосферы, настраивал на продуктивную работу.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 представлена в виде работы над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ризнаками имени существительного и изученными падежами, таким образом, проверила, насколько хорошо дети усвоили материал предыдущего урока, чтобы логически перейти к следующему этапу урока. Дети активно отвечали на вопросы. Опираясь на свои знания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исходя из выводов, самостоятельно сформулировали тему и цель урока.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ученики были вовлечены в активную мыслительную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практическую деятельность, детям нужно было не только использовать уже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знания, но и найти новый способ выполнения уже 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BE6569" w:rsidRDefault="00BE6569" w:rsidP="00BE6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Работа в парах построена так, чтобы научить детей не ссориться, а выстраивать  свои взаимоотношения со сверстниками, уважать чужое мнение.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 были тесно взаимосвязаны между собой, чередовались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виды деятельности. Умственные действия опирались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подкреплялись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. Учебный материал на 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 работал на организацию посильного поиска и применению 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ученика была создана ситуация успеха, что также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способствовало повышению мотивации и поддержанию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познавательного</w:t>
      </w:r>
      <w:proofErr w:type="gramEnd"/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интереса к учению.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способствовало предотвращению у учащихся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усталости.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самостоятельной работы учащиеся сами оценили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выполнения своей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я старалась вести таким образом, чтобы мои ученики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активными участниками учебного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процесса. </w:t>
      </w:r>
      <w:r>
        <w:rPr>
          <w:rFonts w:ascii="Times New Roman" w:hAnsi="Times New Roman" w:cs="Times New Roman"/>
          <w:sz w:val="28"/>
          <w:szCs w:val="28"/>
        </w:rPr>
        <w:t>Способствовала тому, чтобы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уроке царила доброжелательная, теплая атмосфера. Прослеживалась смена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деятельности, что позволили сделать мне урок динамичным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оптимальным по темпу и создать условия для активной работы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активизировать их познавательную деятельность.</w:t>
      </w:r>
    </w:p>
    <w:p w:rsidR="004A50C6" w:rsidRPr="004A50C6" w:rsidRDefault="004A50C6" w:rsidP="00BE6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На уроке  была организована рефлексивная деятельность. Это позволило учащимся  сделать самоанализ, результативность своей деятельности.</w:t>
      </w:r>
    </w:p>
    <w:p w:rsid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0C6">
        <w:rPr>
          <w:rFonts w:ascii="Times New Roman" w:hAnsi="Times New Roman" w:cs="Times New Roman"/>
          <w:sz w:val="28"/>
          <w:szCs w:val="28"/>
        </w:rPr>
        <w:t>Все эти приёмы помогли учащимся в достижении триединой задачи, а значит, цель урока достигнута.</w:t>
      </w:r>
    </w:p>
    <w:p w:rsidR="004A50C6" w:rsidRPr="004A50C6" w:rsidRDefault="004A50C6" w:rsidP="004A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C6" w:rsidRDefault="004A50C6">
      <w:pPr>
        <w:jc w:val="both"/>
      </w:pPr>
    </w:p>
    <w:sectPr w:rsidR="004A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AF"/>
    <w:rsid w:val="000E70AF"/>
    <w:rsid w:val="004A50C6"/>
    <w:rsid w:val="008672F9"/>
    <w:rsid w:val="00B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cp:lastPrinted>2016-02-15T21:59:00Z</cp:lastPrinted>
  <dcterms:created xsi:type="dcterms:W3CDTF">2016-02-15T21:47:00Z</dcterms:created>
  <dcterms:modified xsi:type="dcterms:W3CDTF">2016-02-15T22:00:00Z</dcterms:modified>
</cp:coreProperties>
</file>