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Pr="000D145F" w:rsidRDefault="000D145F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90" w:rsidRDefault="00043190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Методическая разработка на тему: </w:t>
      </w:r>
    </w:p>
    <w:p w:rsidR="00D61B32" w:rsidRDefault="00043190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43D3" w:rsidRPr="000B7C77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proofErr w:type="spellStart"/>
      <w:r w:rsidR="00AD43D3" w:rsidRPr="000B7C77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AD43D3" w:rsidRPr="000B7C77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r w:rsidR="000B7C77" w:rsidRPr="000B7C77">
        <w:rPr>
          <w:rFonts w:ascii="Times New Roman" w:hAnsi="Times New Roman" w:cs="Times New Roman"/>
          <w:b/>
          <w:sz w:val="28"/>
          <w:szCs w:val="28"/>
        </w:rPr>
        <w:t xml:space="preserve">ии, используемые в </w:t>
      </w:r>
      <w:r w:rsidR="000B7C77">
        <w:rPr>
          <w:rFonts w:ascii="Times New Roman" w:hAnsi="Times New Roman" w:cs="Times New Roman"/>
          <w:b/>
          <w:sz w:val="28"/>
          <w:szCs w:val="28"/>
        </w:rPr>
        <w:t>детском саду</w:t>
      </w:r>
      <w:r w:rsidR="0020608F"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ДО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1B32" w:rsidRPr="00D61B32" w:rsidRDefault="00D61B32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D61B32" w:rsidP="00043D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Здороеьесберегающие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D61B32">
        <w:rPr>
          <w:rFonts w:ascii="Times New Roman" w:hAnsi="Times New Roman" w:cs="Times New Roman"/>
          <w:sz w:val="28"/>
          <w:szCs w:val="28"/>
        </w:rPr>
        <w:t xml:space="preserve"> в дошкольном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- технологии, направленные на решение приоритетной задачи современного дошкольного образования</w:t>
      </w:r>
      <w:r w:rsidR="00043190"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-</w:t>
      </w:r>
      <w:r w:rsidR="00043190">
        <w:rPr>
          <w:rFonts w:ascii="Times New Roman" w:hAnsi="Times New Roman" w:cs="Times New Roman"/>
          <w:sz w:val="28"/>
          <w:szCs w:val="28"/>
        </w:rPr>
        <w:t xml:space="preserve"> </w:t>
      </w:r>
      <w:r w:rsidRPr="00D61B32">
        <w:rPr>
          <w:rFonts w:ascii="Times New Roman" w:hAnsi="Times New Roman" w:cs="Times New Roman"/>
          <w:sz w:val="28"/>
          <w:szCs w:val="28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043DB4" w:rsidRPr="00043DB4">
        <w:t xml:space="preserve"> </w:t>
      </w:r>
    </w:p>
    <w:p w:rsidR="00D61B32" w:rsidRDefault="00043DB4" w:rsidP="00043D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 Понятие «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педагогические технологии»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дискусионно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технологии можно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расссматривать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>Цель</w:t>
      </w:r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>Применительно к ребенку</w:t>
      </w:r>
      <w:r w:rsidRPr="00D61B32">
        <w:rPr>
          <w:rFonts w:ascii="Times New Roman" w:hAnsi="Times New Roman" w:cs="Times New Roman"/>
          <w:sz w:val="28"/>
          <w:szCs w:val="28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D61B32" w:rsidRPr="00D61B32" w:rsidRDefault="00D61B32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>Применительно к взрослым</w:t>
      </w:r>
      <w:r w:rsidRPr="00D61B32">
        <w:rPr>
          <w:rFonts w:ascii="Times New Roman" w:hAnsi="Times New Roman" w:cs="Times New Roman"/>
          <w:sz w:val="28"/>
          <w:szCs w:val="28"/>
        </w:rPr>
        <w:t xml:space="preserve">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просвещению родителей</w:t>
      </w:r>
    </w:p>
    <w:p w:rsidR="00D61B32" w:rsidRPr="00D61B32" w:rsidRDefault="00D61B32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технологий в дошкольном образовании</w:t>
      </w:r>
    </w:p>
    <w:p w:rsidR="00D44B06" w:rsidRPr="00D61B32" w:rsidRDefault="00D44B06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медико-профилактические;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физкультурно-оздоровительные;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lastRenderedPageBreak/>
        <w:t xml:space="preserve"> ·        технологии обеспечения социально-психологического благополучия ребенка;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         Медицинские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технологии в ДОУ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технологии профилактики заболеваний,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углубленный медицинский осмотр с участием узких специалистов, приходящих из поликлиники,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•   коррекция возникающих функциональных отклонений,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отслеживание характера течения хронической патологии (для детей, имеющих III-У группу здоровья),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реабилитация соматического состояния здоровья,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•  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санитарно-гигиеническая деятельность всех служб ДОУ.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</w:t>
      </w:r>
      <w:r>
        <w:rPr>
          <w:rFonts w:ascii="Times New Roman" w:hAnsi="Times New Roman" w:cs="Times New Roman"/>
          <w:sz w:val="28"/>
          <w:szCs w:val="28"/>
        </w:rPr>
        <w:t>изической культуры дошкольников: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закаливание КГН;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беседы по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вылеологии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 праздники;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спортивные развлечения и досуги;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недели здоровья;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прогулки-походы.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в работе с педагогами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Семинары-тренинги «Психологическое здоровье педагогов»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Практикум для педагогов ДОУ «Приёмы релаксации, снятия нап</w:t>
      </w:r>
      <w:r>
        <w:rPr>
          <w:rFonts w:ascii="Times New Roman" w:hAnsi="Times New Roman" w:cs="Times New Roman"/>
          <w:sz w:val="28"/>
          <w:szCs w:val="28"/>
        </w:rPr>
        <w:t>ряжения в течение рабочего дня»;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технологии, направленные на обеспечение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Взаимодействие ДОУ с семьей по вопросам охр</w:t>
      </w:r>
      <w:r>
        <w:rPr>
          <w:rFonts w:ascii="Times New Roman" w:hAnsi="Times New Roman" w:cs="Times New Roman"/>
          <w:b/>
          <w:sz w:val="28"/>
          <w:szCs w:val="28"/>
        </w:rPr>
        <w:t>аны и укрепления здоровья детей: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</w:t>
      </w:r>
      <w:r>
        <w:rPr>
          <w:rFonts w:ascii="Times New Roman" w:hAnsi="Times New Roman" w:cs="Times New Roman"/>
          <w:sz w:val="28"/>
          <w:szCs w:val="28"/>
        </w:rPr>
        <w:t>рики, пальчиковые игры;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медицинских работников о медицинской профилактической работе с детьми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родителями-спортсменами и др.);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Консультации,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детском саду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прежде всего технологии воспитания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D44B06" w:rsidRPr="00D61B32" w:rsidRDefault="00D44B06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технологии, используемые в системе дошкольного образования отражают две линии оздоровительно-развивающей работы: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приобщение детей к физической культуре</w:t>
      </w:r>
    </w:p>
    <w:p w:rsidR="00D61B32" w:rsidRPr="00D61B32" w:rsidRDefault="00D61B32" w:rsidP="00D44B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lastRenderedPageBreak/>
        <w:t xml:space="preserve"> ·        использование развивающих форм оздоровительной работы.</w:t>
      </w:r>
    </w:p>
    <w:p w:rsidR="00D61B32" w:rsidRPr="00D61B32" w:rsidRDefault="00D61B32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B7C77" w:rsidRDefault="000B7C77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Default="000B7C77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 w:rsid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61B3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61B32" w:rsidP="00D44B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</w:t>
      </w:r>
      <w:r w:rsidR="00D44B06">
        <w:rPr>
          <w:rFonts w:ascii="Times New Roman" w:hAnsi="Times New Roman" w:cs="Times New Roman"/>
          <w:sz w:val="28"/>
          <w:szCs w:val="28"/>
        </w:rPr>
        <w:t>ости, всех ее свойств и качеств.</w:t>
      </w: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C77" w:rsidRDefault="00043DB4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Современные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</w:t>
      </w:r>
    </w:p>
    <w:p w:rsidR="000B7C77" w:rsidRPr="000B7C77" w:rsidRDefault="000B7C77" w:rsidP="000B7C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595"/>
        <w:gridCol w:w="139"/>
        <w:gridCol w:w="4752"/>
        <w:gridCol w:w="4929"/>
        <w:gridCol w:w="2861"/>
      </w:tblGrid>
      <w:tr w:rsidR="000D145F" w:rsidTr="00736F22">
        <w:trPr>
          <w:trHeight w:val="230"/>
        </w:trPr>
        <w:tc>
          <w:tcPr>
            <w:tcW w:w="259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736F22">
        <w:trPr>
          <w:trHeight w:val="114"/>
        </w:trPr>
        <w:tc>
          <w:tcPr>
            <w:tcW w:w="15276" w:type="dxa"/>
            <w:gridSpan w:val="5"/>
          </w:tcPr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736F22">
        <w:trPr>
          <w:trHeight w:val="153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4752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736F22">
        <w:trPr>
          <w:trHeight w:val="230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паузы</w:t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4752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861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736F22">
        <w:trPr>
          <w:trHeight w:val="191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752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невно для всех возрастных групп.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2861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736F22">
        <w:trPr>
          <w:trHeight w:val="191"/>
        </w:trPr>
        <w:tc>
          <w:tcPr>
            <w:tcW w:w="2734" w:type="dxa"/>
            <w:gridSpan w:val="2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интенсивность технологии. </w:t>
            </w: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Можно использовать спокойную классическую музыку (Чайковский,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Рахманинов), звуки природы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D145F" w:rsidTr="00736F22">
        <w:trPr>
          <w:trHeight w:val="305"/>
        </w:trPr>
        <w:tc>
          <w:tcPr>
            <w:tcW w:w="259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эстетической направленности</w:t>
            </w:r>
          </w:p>
        </w:tc>
        <w:tc>
          <w:tcPr>
            <w:tcW w:w="4891" w:type="dxa"/>
            <w:gridSpan w:val="2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4929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736F22">
        <w:trPr>
          <w:trHeight w:val="151"/>
        </w:trPr>
        <w:tc>
          <w:tcPr>
            <w:tcW w:w="259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</w:p>
        </w:tc>
        <w:tc>
          <w:tcPr>
            <w:tcW w:w="4891" w:type="dxa"/>
            <w:gridSpan w:val="2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всем детям, особенно с речевыми проблемами.</w:t>
            </w:r>
          </w:p>
        </w:tc>
        <w:tc>
          <w:tcPr>
            <w:tcW w:w="2861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  <w:r w:rsidR="000D145F"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736F22">
        <w:trPr>
          <w:trHeight w:val="77"/>
        </w:trPr>
        <w:tc>
          <w:tcPr>
            <w:tcW w:w="2595" w:type="dxa"/>
          </w:tcPr>
          <w:p w:rsidR="000D145F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</w:p>
        </w:tc>
        <w:tc>
          <w:tcPr>
            <w:tcW w:w="4891" w:type="dxa"/>
            <w:gridSpan w:val="2"/>
          </w:tcPr>
          <w:p w:rsidR="000D145F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Оздоровительный 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бег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 старшего возраста в теплый период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утренний прием на улице или на прогулке.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проведения бега в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физкультурной форме и спортивной обуви.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15276" w:type="dxa"/>
            <w:gridSpan w:val="5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2 раза в неделю в спортивном зале, 1 раз – на улице. Все возрастные группы. Ранний возраст - в групповой комнате или физ.зале - 10 мин. Младший возраст- 15-20 мин., средний возраст - 20-25 мин., старший возраст - 25-30 мин.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Проблемно-игровые (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игротренинги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  <w:proofErr w:type="spellEnd"/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15276" w:type="dxa"/>
            <w:gridSpan w:val="5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C06A09" w:rsidTr="00736F22">
        <w:trPr>
          <w:trHeight w:val="17"/>
        </w:trPr>
        <w:tc>
          <w:tcPr>
            <w:tcW w:w="259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коррекции поведения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2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B7C77" w:rsidTr="00736F22">
        <w:trPr>
          <w:trHeight w:val="17"/>
        </w:trPr>
        <w:tc>
          <w:tcPr>
            <w:tcW w:w="259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F22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4891" w:type="dxa"/>
            <w:gridSpan w:val="2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4929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861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D43D3" w:rsidRPr="000D145F" w:rsidRDefault="00AD43D3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DB4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Этапы 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среды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Освоение педагогами ДОУ методик и приёмов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детей и взрослых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043DB4" w:rsidRPr="0020608F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направленности в родителями ДОУ.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ДОУ: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физкультурные занятия всех типов;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, сухой бассейн,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, тактильные дорожки);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организация рационального питания;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медико-профилактическая работа с детьми и родителями;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к организации педагогического процесса;</w:t>
      </w:r>
    </w:p>
    <w:p w:rsidR="00043DB4" w:rsidRPr="0020608F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Интеграция задач физкультурно-оздоровительной работы в различн</w:t>
      </w:r>
      <w:r>
        <w:rPr>
          <w:rFonts w:ascii="Times New Roman" w:hAnsi="Times New Roman" w:cs="Times New Roman"/>
          <w:sz w:val="28"/>
          <w:szCs w:val="28"/>
        </w:rPr>
        <w:t>ые виды совместной деятельности;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Внедрение инновационных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воспитател</w:t>
      </w:r>
      <w:r>
        <w:rPr>
          <w:rFonts w:ascii="Times New Roman" w:hAnsi="Times New Roman" w:cs="Times New Roman"/>
          <w:sz w:val="28"/>
          <w:szCs w:val="28"/>
        </w:rPr>
        <w:t>ьно-образовательный процесс ДОУ;</w:t>
      </w:r>
    </w:p>
    <w:p w:rsid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Разнообразие форм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досугов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 у дошко</w:t>
      </w:r>
      <w:r>
        <w:rPr>
          <w:rFonts w:ascii="Times New Roman" w:hAnsi="Times New Roman" w:cs="Times New Roman"/>
          <w:sz w:val="28"/>
          <w:szCs w:val="28"/>
        </w:rPr>
        <w:t>льников, педагогов и  родителей;</w:t>
      </w:r>
      <w:r w:rsidRPr="0004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</w:t>
      </w:r>
      <w:r>
        <w:rPr>
          <w:rFonts w:ascii="Times New Roman" w:hAnsi="Times New Roman" w:cs="Times New Roman"/>
          <w:sz w:val="28"/>
          <w:szCs w:val="28"/>
        </w:rPr>
        <w:t>и и состоянием здоровья ребенка;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>Выявление интересов, склонностей и способностей детей в двигательной деятельности и реализация их через систему с</w:t>
      </w:r>
      <w:r>
        <w:rPr>
          <w:rFonts w:ascii="Times New Roman" w:hAnsi="Times New Roman" w:cs="Times New Roman"/>
          <w:sz w:val="28"/>
          <w:szCs w:val="28"/>
        </w:rPr>
        <w:t>портивно-оздоровительной работы;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в ДОУ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1. Сформированные навыки здорового образа жизни воспитанников, педагогов и родителей 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2.  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3.   Проявление толерантности всех участников внедрения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здороваьесберегающих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4.   Формирование нормативно-правовой базы по вопросам оздоровления дошкольников.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5.   Внедрение научно-методических подходов к организации работы по сохранению здоровья детей, к созданию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 и семье; </w:t>
      </w:r>
    </w:p>
    <w:p w:rsidR="00D44B06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6.   Улучшение и сохранение соматических показателей здоровья дошкольников.</w:t>
      </w:r>
    </w:p>
    <w:p w:rsidR="0020608F" w:rsidRDefault="0020608F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Десять золотых правил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20608F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608F" w:rsidRPr="00D44B06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технологии обучения: индиви</w:t>
      </w:r>
      <w:r>
        <w:rPr>
          <w:rFonts w:ascii="Times New Roman" w:hAnsi="Times New Roman" w:cs="Times New Roman"/>
          <w:sz w:val="28"/>
          <w:szCs w:val="28"/>
        </w:rPr>
        <w:t>дуально-ориентированный подход,</w:t>
      </w:r>
      <w:r w:rsidRPr="00D44B06">
        <w:rPr>
          <w:rFonts w:ascii="Times New Roman" w:hAnsi="Times New Roman" w:cs="Times New Roman"/>
          <w:sz w:val="28"/>
          <w:szCs w:val="28"/>
        </w:rPr>
        <w:t>2000.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технологии. – М.: ВАКО, 2007.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Сухарев А.Г. “Концепция укрепления здоровья детского и подросткового населения России”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Сивцова А.М.</w:t>
      </w:r>
      <w:r w:rsidRPr="00D44B06">
        <w:rPr>
          <w:rFonts w:ascii="Times New Roman" w:hAnsi="Times New Roman" w:cs="Times New Roman"/>
          <w:sz w:val="28"/>
          <w:szCs w:val="28"/>
        </w:rPr>
        <w:t xml:space="preserve">“Использование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дошкольных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учреждениях”  </w:t>
      </w:r>
      <w:r w:rsidRPr="00D44B06">
        <w:rPr>
          <w:rFonts w:ascii="Times New Roman" w:hAnsi="Times New Roman" w:cs="Times New Roman"/>
          <w:sz w:val="28"/>
          <w:szCs w:val="28"/>
        </w:rPr>
        <w:t>Методист. – 2007.</w:t>
      </w:r>
    </w:p>
    <w:p w:rsidR="00D44B06" w:rsidRPr="00043DB4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Смирнов Н.К. “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педагога”</w:t>
      </w:r>
    </w:p>
    <w:p w:rsidR="00043DB4" w:rsidRDefault="00043DB4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43D3" w:rsidRPr="00736F22" w:rsidRDefault="000D145F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3D3" w:rsidRPr="000D145F" w:rsidRDefault="00AD43D3" w:rsidP="00736F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D3" w:rsidRPr="00C06A09" w:rsidRDefault="00AD43D3" w:rsidP="00C06A0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D43D3" w:rsidRPr="00C06A09" w:rsidSect="00736F22">
      <w:pgSz w:w="16838" w:h="11906" w:orient="landscape"/>
      <w:pgMar w:top="567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14490"/>
    <w:multiLevelType w:val="hybridMultilevel"/>
    <w:tmpl w:val="1516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D43D3"/>
    <w:rsid w:val="00043190"/>
    <w:rsid w:val="00043DB4"/>
    <w:rsid w:val="000B7C77"/>
    <w:rsid w:val="000D145F"/>
    <w:rsid w:val="0020608F"/>
    <w:rsid w:val="00736F22"/>
    <w:rsid w:val="007A658B"/>
    <w:rsid w:val="00883510"/>
    <w:rsid w:val="00AD43D3"/>
    <w:rsid w:val="00C06A09"/>
    <w:rsid w:val="00D22190"/>
    <w:rsid w:val="00D26A74"/>
    <w:rsid w:val="00D44B06"/>
    <w:rsid w:val="00D61B32"/>
    <w:rsid w:val="00FC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7B92-A536-4915-B0EF-447C61CD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2</cp:revision>
  <dcterms:created xsi:type="dcterms:W3CDTF">2016-02-15T18:32:00Z</dcterms:created>
  <dcterms:modified xsi:type="dcterms:W3CDTF">2016-02-15T18:32:00Z</dcterms:modified>
</cp:coreProperties>
</file>